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A9" w:rsidRPr="00CF7155" w:rsidRDefault="00F05BA9" w:rsidP="00C26364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/>
          <w:b/>
          <w:bCs/>
          <w:sz w:val="72"/>
          <w:szCs w:val="56"/>
          <w:lang w:val="sl-SI" w:eastAsia="sl-SI"/>
        </w:rPr>
      </w:pPr>
      <w:r w:rsidRPr="00CF7155">
        <w:rPr>
          <w:rFonts w:ascii="Times New Roman" w:eastAsia="Times New Roman" w:hAnsi="Times New Roman"/>
          <w:b/>
          <w:bCs/>
          <w:sz w:val="72"/>
          <w:szCs w:val="56"/>
          <w:lang w:val="sl-SI" w:eastAsia="sl-SI"/>
        </w:rPr>
        <w:tab/>
      </w:r>
      <w:r w:rsidRPr="00CF7155">
        <w:rPr>
          <w:rFonts w:ascii="Times New Roman" w:eastAsia="Times New Roman" w:hAnsi="Times New Roman"/>
          <w:b/>
          <w:bCs/>
          <w:sz w:val="72"/>
          <w:szCs w:val="56"/>
          <w:lang w:val="sl-SI" w:eastAsia="sl-SI"/>
        </w:rPr>
        <w:tab/>
        <w:t xml:space="preserve">     </w:t>
      </w:r>
    </w:p>
    <w:p w:rsidR="001B495C" w:rsidRPr="00CF7155" w:rsidRDefault="001B495C" w:rsidP="00C2636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</w:pP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 xml:space="preserve">ERASMUS+ </w:t>
      </w:r>
      <w:r w:rsidR="00AE5FBA"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–</w:t>
      </w: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 xml:space="preserve"> SECTOR SKIL</w:t>
      </w:r>
      <w:r w:rsidR="00AE5FBA"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L</w:t>
      </w: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S ALLIANCE</w:t>
      </w:r>
    </w:p>
    <w:p w:rsidR="001B495C" w:rsidRPr="00CF7155" w:rsidRDefault="001B495C" w:rsidP="00C2636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</w:pPr>
    </w:p>
    <w:p w:rsidR="001B495C" w:rsidRPr="00CF7155" w:rsidRDefault="001B495C" w:rsidP="00C2636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</w:pP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 xml:space="preserve">[TRAJANJE: </w:t>
      </w:r>
      <w:r w:rsidR="00AE5FBA"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n</w:t>
      </w: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ovember 2014–</w:t>
      </w:r>
      <w:r w:rsidR="00AE5FBA"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o</w:t>
      </w: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ktober 2017]</w:t>
      </w:r>
    </w:p>
    <w:p w:rsidR="001B495C" w:rsidRPr="00CF7155" w:rsidRDefault="001B495C" w:rsidP="00C2636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</w:pPr>
    </w:p>
    <w:p w:rsidR="001B495C" w:rsidRPr="00CF7155" w:rsidRDefault="001B495C" w:rsidP="00C26364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val="sl-SI" w:eastAsia="sl-SI"/>
        </w:rPr>
      </w:pPr>
      <w:r w:rsidRPr="00CF7155">
        <w:rPr>
          <w:rFonts w:ascii="Times New Roman" w:eastAsia="Times New Roman" w:hAnsi="Times New Roman"/>
          <w:bCs/>
          <w:sz w:val="32"/>
          <w:szCs w:val="32"/>
          <w:lang w:val="sl-SI" w:eastAsia="sl-SI"/>
        </w:rPr>
        <w:t>Enote učnih izidov</w:t>
      </w:r>
    </w:p>
    <w:p w:rsidR="005513D1" w:rsidRPr="00CF7155" w:rsidRDefault="005513D1" w:rsidP="00C26364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val="sl-SI" w:eastAsia="sl-SI"/>
        </w:rPr>
      </w:pPr>
    </w:p>
    <w:p w:rsidR="00F05BA9" w:rsidRPr="00CF7155" w:rsidRDefault="001B495C" w:rsidP="00C26364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val="sl-SI" w:eastAsia="sl-SI"/>
        </w:rPr>
      </w:pPr>
      <w:r w:rsidRPr="00CF7155">
        <w:rPr>
          <w:rFonts w:ascii="Times New Roman" w:eastAsia="SimSun" w:hAnsi="Times New Roman"/>
          <w:b/>
          <w:bCs/>
          <w:i/>
          <w:sz w:val="72"/>
          <w:szCs w:val="72"/>
          <w:lang w:val="sl-SI" w:eastAsia="sl-SI"/>
        </w:rPr>
        <w:t>Branje tehnične dokumentacije</w:t>
      </w:r>
      <w:r w:rsidR="00CF5B08" w:rsidRPr="00CF7155">
        <w:rPr>
          <w:rFonts w:ascii="Times New Roman" w:eastAsia="SimSun" w:hAnsi="Times New Roman"/>
          <w:b/>
          <w:bCs/>
          <w:i/>
          <w:sz w:val="72"/>
          <w:szCs w:val="72"/>
          <w:lang w:val="sl-SI" w:eastAsia="sl-SI"/>
        </w:rPr>
        <w:t xml:space="preserve"> </w:t>
      </w:r>
      <w:r w:rsidRPr="00CF7155">
        <w:rPr>
          <w:rFonts w:ascii="Times New Roman" w:eastAsia="SimSun" w:hAnsi="Times New Roman"/>
          <w:b/>
          <w:bCs/>
          <w:i/>
          <w:sz w:val="72"/>
          <w:szCs w:val="72"/>
          <w:lang w:val="sl-SI" w:eastAsia="sl-SI"/>
        </w:rPr>
        <w:t>- elektro</w:t>
      </w:r>
      <w:r w:rsidR="003D588D" w:rsidRPr="00CF7155">
        <w:rPr>
          <w:rFonts w:ascii="Times New Roman" w:eastAsia="SimSun" w:hAnsi="Times New Roman"/>
          <w:b/>
          <w:bCs/>
          <w:i/>
          <w:sz w:val="72"/>
          <w:szCs w:val="72"/>
          <w:lang w:val="sl-SI" w:eastAsia="sl-SI"/>
        </w:rPr>
        <w:t>tehnika</w:t>
      </w:r>
    </w:p>
    <w:p w:rsidR="001B495C" w:rsidRPr="00CF7155" w:rsidRDefault="001B495C" w:rsidP="00C2636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</w:pP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 xml:space="preserve">[DELOVNA ENOTA 3: Oblikovanje skupnega </w:t>
      </w:r>
      <w:proofErr w:type="spellStart"/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kurikula</w:t>
      </w:r>
      <w:proofErr w:type="spellEnd"/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]</w:t>
      </w:r>
    </w:p>
    <w:p w:rsidR="001B495C" w:rsidRPr="00CF7155" w:rsidRDefault="001B495C" w:rsidP="00C2636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</w:pP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 xml:space="preserve">[Rezultat 3.1 </w:t>
      </w:r>
      <w:r w:rsidR="00CB154C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in</w:t>
      </w:r>
      <w:r w:rsidR="00CB154C"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 xml:space="preserve"> </w:t>
      </w: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3.2: enote učnih izidov]</w:t>
      </w:r>
    </w:p>
    <w:p w:rsidR="001B495C" w:rsidRPr="00CF7155" w:rsidRDefault="001B495C" w:rsidP="00C2636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</w:pP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 xml:space="preserve">PRIPRAVIL: </w:t>
      </w:r>
      <w:r w:rsidR="00CF5B08"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P8 - SIOV</w:t>
      </w: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ab/>
      </w:r>
    </w:p>
    <w:p w:rsidR="001B495C" w:rsidRPr="00CF7155" w:rsidRDefault="001B495C" w:rsidP="00C2636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</w:pPr>
      <w:r w:rsidRPr="00CF7155">
        <w:rPr>
          <w:rFonts w:ascii="Times New Roman" w:eastAsia="Times New Roman" w:hAnsi="Times New Roman"/>
          <w:b/>
          <w:bCs/>
          <w:sz w:val="28"/>
          <w:szCs w:val="24"/>
          <w:lang w:val="sl-SI" w:eastAsia="sl-SI"/>
        </w:rPr>
        <w:t>Junij 2016</w:t>
      </w:r>
    </w:p>
    <w:p w:rsidR="00F05BA9" w:rsidRPr="00CF7155" w:rsidRDefault="00F05BA9" w:rsidP="00C26364">
      <w:pPr>
        <w:rPr>
          <w:rFonts w:ascii="Times New Roman" w:hAnsi="Times New Roman"/>
          <w:sz w:val="24"/>
          <w:szCs w:val="24"/>
          <w:lang w:val="sl-SI"/>
        </w:rPr>
      </w:pPr>
    </w:p>
    <w:p w:rsidR="00DB188D" w:rsidRPr="00CF7155" w:rsidRDefault="00DB188D" w:rsidP="00DB2654">
      <w:pPr>
        <w:pStyle w:val="Odstavekseznama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CF7155">
        <w:rPr>
          <w:rFonts w:ascii="Times New Roman" w:hAnsi="Times New Roman"/>
          <w:b/>
          <w:sz w:val="24"/>
          <w:szCs w:val="24"/>
        </w:rPr>
        <w:t>Opis kratkega programa usposabljanja</w:t>
      </w:r>
    </w:p>
    <w:p w:rsidR="00DB188D" w:rsidRPr="00CF7155" w:rsidRDefault="00DB188D" w:rsidP="00C26364">
      <w:pPr>
        <w:spacing w:after="0"/>
        <w:rPr>
          <w:rFonts w:ascii="Times New Roman" w:hAnsi="Times New Roman"/>
          <w:sz w:val="24"/>
          <w:szCs w:val="24"/>
          <w:lang w:val="sl-SI"/>
        </w:rPr>
      </w:pPr>
    </w:p>
    <w:p w:rsidR="00C26364" w:rsidRPr="00CF7155" w:rsidRDefault="00C26364" w:rsidP="00C26364">
      <w:pPr>
        <w:spacing w:after="0"/>
        <w:rPr>
          <w:rFonts w:ascii="Times New Roman" w:hAnsi="Times New Roman"/>
          <w:sz w:val="24"/>
          <w:szCs w:val="24"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97"/>
        <w:gridCol w:w="11023"/>
      </w:tblGrid>
      <w:tr w:rsidR="00483D45" w:rsidRPr="00CB154C" w:rsidTr="00C26364">
        <w:trPr>
          <w:trHeight w:val="2012"/>
        </w:trPr>
        <w:tc>
          <w:tcPr>
            <w:tcW w:w="1124" w:type="pct"/>
            <w:shd w:val="clear" w:color="auto" w:fill="auto"/>
            <w:vAlign w:val="center"/>
          </w:tcPr>
          <w:p w:rsidR="00DB188D" w:rsidRPr="00CF7155" w:rsidRDefault="00DB188D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B154C">
              <w:rPr>
                <w:rFonts w:ascii="Times New Roman" w:eastAsia="SimSun" w:hAnsi="Times New Roman"/>
                <w:sz w:val="24"/>
                <w:szCs w:val="24"/>
                <w:lang w:val="sl-SI"/>
              </w:rPr>
              <w:t>Učni izidi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DB188D" w:rsidRPr="00CF7155" w:rsidRDefault="00DB188D" w:rsidP="00C2636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en-GB"/>
              </w:rPr>
              <w:t>Udeleženci bodo zmožni:</w:t>
            </w:r>
          </w:p>
          <w:p w:rsidR="00DB188D" w:rsidRPr="00CF7155" w:rsidRDefault="00DB188D" w:rsidP="00C2636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</w:p>
          <w:p w:rsidR="00DB188D" w:rsidRPr="00CF7155" w:rsidRDefault="00DB188D" w:rsidP="00DB265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 xml:space="preserve">prepoznati in </w:t>
            </w:r>
            <w:r w:rsidR="00926C32"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 xml:space="preserve">opisati </w:t>
            </w: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vrsto dokumentacije</w:t>
            </w:r>
            <w:r w:rsidR="00926C32"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 xml:space="preserve"> v skladu z normativi in standardi</w:t>
            </w:r>
            <w:r w:rsidR="00AE5FBA"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,</w:t>
            </w:r>
          </w:p>
          <w:p w:rsidR="00DB188D" w:rsidRPr="00CF7155" w:rsidRDefault="00DB188D" w:rsidP="00DB265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 xml:space="preserve">opisati električne, elektronske in magnetne </w:t>
            </w:r>
            <w:r w:rsidR="00926C32"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elemente in naprave ter razložiti delovanje</w:t>
            </w:r>
            <w:r w:rsidR="005A2093"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,</w:t>
            </w: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 xml:space="preserve"> </w:t>
            </w:r>
          </w:p>
          <w:p w:rsidR="00DB188D" w:rsidRPr="00CF7155" w:rsidRDefault="00926C32" w:rsidP="00DB265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o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pisati in opraviti meritve in diagnostiko</w:t>
            </w:r>
            <w:r w:rsidR="00AE5FBA"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.</w:t>
            </w:r>
          </w:p>
        </w:tc>
      </w:tr>
      <w:tr w:rsidR="00483D45" w:rsidRPr="00CB154C" w:rsidTr="00122F27">
        <w:trPr>
          <w:trHeight w:val="77"/>
        </w:trPr>
        <w:tc>
          <w:tcPr>
            <w:tcW w:w="1124" w:type="pct"/>
            <w:shd w:val="clear" w:color="auto" w:fill="auto"/>
            <w:vAlign w:val="center"/>
          </w:tcPr>
          <w:p w:rsidR="00DB188D" w:rsidRPr="00CB154C" w:rsidRDefault="00DB188D" w:rsidP="00C26364">
            <w:pPr>
              <w:spacing w:after="0"/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B154C">
              <w:rPr>
                <w:rFonts w:ascii="Times New Roman" w:eastAsia="SimSun" w:hAnsi="Times New Roman"/>
                <w:sz w:val="24"/>
                <w:szCs w:val="24"/>
                <w:lang w:val="sl-SI"/>
              </w:rPr>
              <w:t>Razmerje do nacionalne kvalifikacije/izobrazbe</w:t>
            </w:r>
          </w:p>
          <w:p w:rsidR="00DB188D" w:rsidRPr="00CF7155" w:rsidRDefault="00DB188D" w:rsidP="00C26364">
            <w:pPr>
              <w:spacing w:after="0"/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B154C">
              <w:rPr>
                <w:rFonts w:ascii="Times New Roman" w:eastAsia="SimSun" w:hAnsi="Times New Roman"/>
                <w:sz w:val="24"/>
                <w:szCs w:val="24"/>
                <w:lang w:val="sl-SI"/>
              </w:rPr>
              <w:t>EOK/NOK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1B495C" w:rsidRPr="00CF7155" w:rsidRDefault="001B495C" w:rsidP="00C2636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  <w:t xml:space="preserve">SI: </w:t>
            </w: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NOK 4/EOK 5</w:t>
            </w:r>
          </w:p>
          <w:p w:rsidR="001B495C" w:rsidRPr="00CF7155" w:rsidRDefault="001B495C" w:rsidP="00C2636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F7155"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  <w:t xml:space="preserve">LV: </w:t>
            </w: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NOK 4/EOK 4</w:t>
            </w:r>
          </w:p>
          <w:p w:rsidR="001B495C" w:rsidRPr="00CF7155" w:rsidRDefault="001B495C" w:rsidP="00C2636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  <w:t xml:space="preserve">SK: </w:t>
            </w: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NOK 3/EOK 4</w:t>
            </w:r>
          </w:p>
          <w:p w:rsidR="00DB188D" w:rsidRPr="00CF7155" w:rsidRDefault="001B495C" w:rsidP="00C2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CF7155"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  <w:t>HR:</w:t>
            </w:r>
            <w:r w:rsidRPr="00CF7155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NOK 4.1, </w:t>
            </w:r>
            <w:proofErr w:type="spellStart"/>
            <w:r w:rsidRPr="00CF7155">
              <w:rPr>
                <w:rFonts w:ascii="Times New Roman" w:hAnsi="Times New Roman"/>
                <w:sz w:val="24"/>
                <w:szCs w:val="24"/>
                <w:lang w:val="sl-SI"/>
              </w:rPr>
              <w:t>4.2/EOK</w:t>
            </w:r>
            <w:proofErr w:type="spellEnd"/>
            <w:r w:rsidRPr="00CF7155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4</w:t>
            </w:r>
          </w:p>
        </w:tc>
      </w:tr>
      <w:tr w:rsidR="00483D45" w:rsidRPr="00CB154C" w:rsidTr="00122F27">
        <w:tc>
          <w:tcPr>
            <w:tcW w:w="1124" w:type="pct"/>
            <w:shd w:val="clear" w:color="auto" w:fill="auto"/>
            <w:vAlign w:val="center"/>
          </w:tcPr>
          <w:p w:rsidR="00DB188D" w:rsidRPr="00CB154C" w:rsidRDefault="00DB188D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B154C">
              <w:rPr>
                <w:rFonts w:ascii="Times New Roman" w:eastAsia="SimSun" w:hAnsi="Times New Roman"/>
                <w:sz w:val="24"/>
                <w:szCs w:val="24"/>
                <w:lang w:val="sl-SI"/>
              </w:rPr>
              <w:t>Povezava z obstoječimi izobraževalnimi programi</w:t>
            </w:r>
          </w:p>
          <w:p w:rsidR="00DB188D" w:rsidRPr="00CF7155" w:rsidRDefault="00DB188D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</w:p>
        </w:tc>
        <w:tc>
          <w:tcPr>
            <w:tcW w:w="3876" w:type="pct"/>
            <w:shd w:val="clear" w:color="auto" w:fill="auto"/>
          </w:tcPr>
          <w:p w:rsidR="001B495C" w:rsidRPr="00CF7155" w:rsidRDefault="001B495C" w:rsidP="00C26364">
            <w:pPr>
              <w:spacing w:after="0" w:line="240" w:lineRule="auto"/>
              <w:ind w:left="-47"/>
              <w:rPr>
                <w:rFonts w:ascii="Times New Roman" w:eastAsia="Times New Roman" w:hAnsi="Times New Roman"/>
                <w:b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Times New Roman" w:hAnsi="Times New Roman"/>
                <w:b/>
                <w:sz w:val="24"/>
                <w:szCs w:val="24"/>
                <w:lang w:val="sl-SI" w:eastAsia="sl-SI"/>
              </w:rPr>
              <w:t xml:space="preserve">SI: </w:t>
            </w:r>
          </w:p>
          <w:p w:rsidR="001B495C" w:rsidRPr="00CF7155" w:rsidRDefault="001B495C" w:rsidP="00DB265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Tehnik </w:t>
            </w:r>
            <w:proofErr w:type="spellStart"/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>mehatronike</w:t>
            </w:r>
            <w:proofErr w:type="spellEnd"/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 </w:t>
            </w:r>
          </w:p>
          <w:p w:rsidR="001B495C" w:rsidRPr="00CF7155" w:rsidRDefault="001B495C" w:rsidP="00DB265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Strojni tehnik </w:t>
            </w:r>
          </w:p>
          <w:p w:rsidR="001B495C" w:rsidRPr="00CF7155" w:rsidRDefault="001B495C" w:rsidP="00DB265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Oblikovalec kovin </w:t>
            </w:r>
            <w:r w:rsidR="005A2093" w:rsidRPr="00CF7155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sl-SI" w:eastAsia="sl-SI"/>
              </w:rPr>
              <w:t>–</w:t>
            </w:r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 orodjar</w:t>
            </w:r>
          </w:p>
          <w:p w:rsidR="001B495C" w:rsidRPr="00CF7155" w:rsidRDefault="001B495C" w:rsidP="00C2636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Times New Roman" w:hAnsi="Times New Roman"/>
                <w:b/>
                <w:sz w:val="24"/>
                <w:szCs w:val="24"/>
                <w:lang w:val="sl-SI" w:eastAsia="sl-SI"/>
              </w:rPr>
              <w:t>LV:</w:t>
            </w:r>
          </w:p>
          <w:p w:rsidR="001B495C" w:rsidRPr="00CB154C" w:rsidRDefault="001B495C" w:rsidP="00DB265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>CNC operater</w:t>
            </w:r>
          </w:p>
          <w:p w:rsidR="001B495C" w:rsidRPr="00CB154C" w:rsidRDefault="001B495C" w:rsidP="00DB265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>Industrijski mehanik</w:t>
            </w:r>
          </w:p>
          <w:p w:rsidR="001B495C" w:rsidRPr="00CB154C" w:rsidRDefault="001B495C" w:rsidP="00DB265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Strojni tehnik </w:t>
            </w:r>
          </w:p>
          <w:p w:rsidR="001B495C" w:rsidRPr="00CB154C" w:rsidRDefault="001B495C" w:rsidP="00DB265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Tehnik </w:t>
            </w:r>
            <w:proofErr w:type="spellStart"/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>mehatronike</w:t>
            </w:r>
            <w:proofErr w:type="spellEnd"/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 </w:t>
            </w:r>
          </w:p>
          <w:p w:rsidR="001B495C" w:rsidRPr="00CF7155" w:rsidRDefault="001B495C" w:rsidP="00C263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Times New Roman" w:hAnsi="Times New Roman"/>
                <w:b/>
                <w:sz w:val="24"/>
                <w:szCs w:val="24"/>
                <w:lang w:val="sl-SI" w:eastAsia="sl-SI"/>
              </w:rPr>
              <w:t xml:space="preserve">SK: </w:t>
            </w:r>
          </w:p>
          <w:p w:rsidR="001B495C" w:rsidRPr="00CF7155" w:rsidRDefault="001B495C" w:rsidP="00DB26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/>
              </w:rPr>
              <w:t xml:space="preserve">Elektrotehnik </w:t>
            </w:r>
            <w:r w:rsidR="005A2093" w:rsidRPr="00CF7155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sl-SI" w:eastAsia="sl-SI"/>
              </w:rPr>
              <w:t>–</w:t>
            </w: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/>
              </w:rPr>
              <w:t xml:space="preserve"> električne inštalacije</w:t>
            </w:r>
          </w:p>
          <w:p w:rsidR="001B495C" w:rsidRPr="00CF7155" w:rsidRDefault="001B495C" w:rsidP="00DB26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/>
              </w:rPr>
              <w:t>Elektromehanik</w:t>
            </w:r>
          </w:p>
          <w:p w:rsidR="001B495C" w:rsidRPr="00CF7155" w:rsidRDefault="001B495C" w:rsidP="00DB26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/>
              </w:rPr>
              <w:t>Strojni tehnik</w:t>
            </w:r>
          </w:p>
          <w:p w:rsidR="001B495C" w:rsidRPr="00CF7155" w:rsidRDefault="001B495C" w:rsidP="00DB26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/>
              </w:rPr>
              <w:lastRenderedPageBreak/>
              <w:t>Mehanik – nadaljevalni program</w:t>
            </w:r>
          </w:p>
          <w:p w:rsidR="001B495C" w:rsidRPr="00CF7155" w:rsidRDefault="001B495C" w:rsidP="00DB26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/>
              </w:rPr>
              <w:t>Orodjar</w:t>
            </w:r>
          </w:p>
          <w:p w:rsidR="001B495C" w:rsidRPr="00CF7155" w:rsidRDefault="001B495C" w:rsidP="00DB265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/>
              </w:rPr>
              <w:t>Strojna proizvodnja</w:t>
            </w: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/>
              </w:rPr>
              <w:t xml:space="preserve"> </w:t>
            </w:r>
          </w:p>
          <w:p w:rsidR="001B495C" w:rsidRPr="00CF7155" w:rsidRDefault="001B495C" w:rsidP="00C263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CF7155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HR:</w:t>
            </w:r>
          </w:p>
          <w:p w:rsidR="001B495C" w:rsidRPr="00CF7155" w:rsidRDefault="001B495C" w:rsidP="00DB265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>Strojni tehnik računalništva</w:t>
            </w:r>
          </w:p>
          <w:p w:rsidR="001B495C" w:rsidRPr="00CF7155" w:rsidRDefault="001B495C" w:rsidP="00DB265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Tehnik </w:t>
            </w:r>
            <w:proofErr w:type="spellStart"/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>mehatronike</w:t>
            </w:r>
            <w:proofErr w:type="spellEnd"/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 </w:t>
            </w:r>
          </w:p>
          <w:p w:rsidR="001B495C" w:rsidRPr="00CF7155" w:rsidRDefault="001B495C" w:rsidP="00DB265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Tehnik računalništva v strojništvu</w:t>
            </w:r>
          </w:p>
          <w:p w:rsidR="00DB188D" w:rsidRPr="00CF7155" w:rsidRDefault="001B495C" w:rsidP="00DB265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en-GB"/>
              </w:rPr>
              <w:t>CNC operater</w:t>
            </w:r>
          </w:p>
        </w:tc>
      </w:tr>
      <w:tr w:rsidR="00483D45" w:rsidRPr="00CB154C" w:rsidTr="00122F27">
        <w:tc>
          <w:tcPr>
            <w:tcW w:w="1124" w:type="pct"/>
            <w:shd w:val="clear" w:color="auto" w:fill="auto"/>
            <w:vAlign w:val="center"/>
          </w:tcPr>
          <w:p w:rsidR="00DB188D" w:rsidRPr="00CF7155" w:rsidRDefault="00CF7155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lastRenderedPageBreak/>
              <w:t>Kreditne točke po ECVET</w:t>
            </w:r>
            <w:r w:rsidRPr="00CF7155" w:rsidDel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1B495C" w:rsidRPr="00CB154C" w:rsidRDefault="001B495C" w:rsidP="00C2636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  <w:t xml:space="preserve">SI: </w:t>
            </w:r>
            <w:r w:rsidRPr="00CB154C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1 točka</w:t>
            </w:r>
            <w:r w:rsidR="00CF7155" w:rsidRPr="00CB154C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 xml:space="preserve"> ECVET</w:t>
            </w:r>
          </w:p>
          <w:p w:rsidR="001B495C" w:rsidRPr="00CB154C" w:rsidRDefault="001B495C" w:rsidP="00C2636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  <w:t xml:space="preserve">LV: </w:t>
            </w:r>
            <w:r w:rsidRPr="00CB154C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1 točka</w:t>
            </w:r>
            <w:r w:rsidR="00CF7155" w:rsidRPr="00CB154C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 xml:space="preserve"> ECVET</w:t>
            </w:r>
          </w:p>
          <w:p w:rsidR="001B495C" w:rsidRPr="00CB154C" w:rsidRDefault="001B495C" w:rsidP="00C2636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  <w:t xml:space="preserve">SK: </w:t>
            </w:r>
            <w:r w:rsidRPr="00CB154C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1 točka</w:t>
            </w:r>
            <w:r w:rsidR="00CF7155" w:rsidRPr="00CB154C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 xml:space="preserve"> ECVET</w:t>
            </w:r>
          </w:p>
          <w:p w:rsidR="00DB188D" w:rsidRPr="00CF7155" w:rsidRDefault="001B495C" w:rsidP="00CF715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  <w:r w:rsidRPr="00CB154C"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  <w:t xml:space="preserve">HR: </w:t>
            </w:r>
            <w:r w:rsidRPr="00CB154C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1 točka</w:t>
            </w:r>
            <w:r w:rsidR="00CF7155" w:rsidRPr="00CB154C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 xml:space="preserve"> ECVET</w:t>
            </w:r>
          </w:p>
        </w:tc>
      </w:tr>
      <w:tr w:rsidR="00483D45" w:rsidRPr="00CB154C" w:rsidTr="00122F27">
        <w:tc>
          <w:tcPr>
            <w:tcW w:w="1124" w:type="pct"/>
            <w:shd w:val="clear" w:color="auto" w:fill="auto"/>
            <w:vAlign w:val="center"/>
          </w:tcPr>
          <w:p w:rsidR="00DB188D" w:rsidRPr="00CF7155" w:rsidRDefault="00DB188D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</w:p>
          <w:p w:rsidR="00DB188D" w:rsidRPr="00CF7155" w:rsidRDefault="00CF7155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l-SI"/>
              </w:rPr>
              <w:t>O</w:t>
            </w:r>
            <w:r w:rsidR="00DB188D" w:rsidRPr="00CB154C">
              <w:rPr>
                <w:rFonts w:ascii="Times New Roman" w:eastAsia="SimSun" w:hAnsi="Times New Roman"/>
                <w:sz w:val="24"/>
                <w:szCs w:val="24"/>
                <w:lang w:val="sl-SI"/>
              </w:rPr>
              <w:t>cenjevanje</w:t>
            </w:r>
          </w:p>
          <w:p w:rsidR="00DB188D" w:rsidRPr="00CF7155" w:rsidRDefault="00DB188D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</w:p>
          <w:p w:rsidR="00DB188D" w:rsidRPr="00CF7155" w:rsidRDefault="00DB188D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</w:p>
        </w:tc>
        <w:tc>
          <w:tcPr>
            <w:tcW w:w="3876" w:type="pct"/>
            <w:shd w:val="clear" w:color="auto" w:fill="auto"/>
            <w:vAlign w:val="center"/>
          </w:tcPr>
          <w:tbl>
            <w:tblPr>
              <w:tblW w:w="493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060"/>
              <w:gridCol w:w="7446"/>
              <w:gridCol w:w="1153"/>
            </w:tblGrid>
            <w:tr w:rsidR="00483D45" w:rsidRPr="00CB154C" w:rsidTr="00122F27">
              <w:trPr>
                <w:cantSplit/>
                <w:trHeight w:val="492"/>
              </w:trPr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DB188D" w:rsidP="00C263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</w:pPr>
                  <w:r w:rsidRPr="00CB154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  <w:t>Področje ocenjevanja</w:t>
                  </w:r>
                </w:p>
              </w:tc>
              <w:tc>
                <w:tcPr>
                  <w:tcW w:w="3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DB188D" w:rsidP="00C263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</w:pPr>
                  <w:r w:rsidRPr="00CB154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  <w:t>Kriteriji ocenjevanja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DB188D" w:rsidP="00C263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</w:pPr>
                  <w:r w:rsidRPr="00CB154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  <w:t>Točke</w:t>
                  </w:r>
                </w:p>
              </w:tc>
            </w:tr>
            <w:tr w:rsidR="00483D45" w:rsidRPr="00CB154C" w:rsidTr="00122F27">
              <w:trPr>
                <w:cantSplit/>
                <w:trHeight w:val="953"/>
              </w:trPr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C26364" w:rsidP="00C2636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</w:pPr>
                  <w:r w:rsidRPr="00CB154C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N</w:t>
                  </w:r>
                  <w:r w:rsidR="00DB188D" w:rsidRPr="00CB154C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ačrtovanje</w:t>
                  </w:r>
                </w:p>
              </w:tc>
              <w:tc>
                <w:tcPr>
                  <w:tcW w:w="34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3D588D" w:rsidP="00C2636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sl-SI" w:eastAsia="en-GB"/>
                    </w:rPr>
                  </w:pPr>
                  <w:r w:rsidRPr="00CF7155">
                    <w:rPr>
                      <w:rFonts w:ascii="Times New Roman" w:eastAsia="Times New Roman" w:hAnsi="Times New Roman"/>
                      <w:sz w:val="24"/>
                      <w:szCs w:val="24"/>
                      <w:lang w:val="sl-SI" w:eastAsia="en-GB"/>
                    </w:rPr>
                    <w:t>Udeleženec načrtuje aktivnosti na podlagi izbrane naloge. Samostojno pripravi material, orodje in druge pripomočke ter načrtuje korake reševanja naloge.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DB188D" w:rsidP="00C263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</w:pPr>
                  <w:r w:rsidRPr="00CF7155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10</w:t>
                  </w:r>
                </w:p>
              </w:tc>
            </w:tr>
            <w:tr w:rsidR="00483D45" w:rsidRPr="00CB154C" w:rsidTr="00122F27">
              <w:trPr>
                <w:cantSplit/>
                <w:trHeight w:val="1161"/>
              </w:trPr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C26364" w:rsidP="00C2636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</w:pPr>
                  <w:r w:rsidRPr="00CB154C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I</w:t>
                  </w:r>
                  <w:r w:rsidR="00DB188D" w:rsidRPr="00CB154C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zvedba</w:t>
                  </w:r>
                </w:p>
              </w:tc>
              <w:tc>
                <w:tcPr>
                  <w:tcW w:w="34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3D588D" w:rsidP="00C2636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sl-SI" w:eastAsia="en-GB"/>
                    </w:rPr>
                  </w:pPr>
                  <w:r w:rsidRPr="00CF7155">
                    <w:rPr>
                      <w:rFonts w:ascii="Times New Roman" w:eastAsia="Times New Roman" w:hAnsi="Times New Roman"/>
                      <w:sz w:val="24"/>
                      <w:szCs w:val="24"/>
                      <w:lang w:val="sl-SI" w:eastAsia="en-GB"/>
                    </w:rPr>
                    <w:t>Udeleženec izvede nalogo. Dela samostojno, uporablja načela ekonomičnosti, kakovosti in varnosti. Samostojno vrednoti rezultate in se prilagaja situaciji.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DB188D" w:rsidP="00C263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</w:pPr>
                  <w:r w:rsidRPr="00CF7155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60</w:t>
                  </w:r>
                </w:p>
              </w:tc>
            </w:tr>
            <w:tr w:rsidR="00483D45" w:rsidRPr="00CB154C" w:rsidTr="00122F27">
              <w:trPr>
                <w:cantSplit/>
                <w:trHeight w:val="962"/>
              </w:trPr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C26364" w:rsidP="00C2636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</w:pPr>
                  <w:r w:rsidRPr="00CB154C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D</w:t>
                  </w:r>
                  <w:r w:rsidR="00DB188D" w:rsidRPr="00CB154C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okumentacija</w:t>
                  </w:r>
                </w:p>
              </w:tc>
              <w:tc>
                <w:tcPr>
                  <w:tcW w:w="34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3D588D" w:rsidP="00C2636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sl-SI" w:eastAsia="en-GB"/>
                    </w:rPr>
                  </w:pPr>
                  <w:r w:rsidRPr="00CF7155">
                    <w:rPr>
                      <w:rFonts w:ascii="Times New Roman" w:eastAsia="Times New Roman" w:hAnsi="Times New Roman"/>
                      <w:sz w:val="24"/>
                      <w:szCs w:val="24"/>
                      <w:lang w:val="sl-SI" w:eastAsia="en-GB"/>
                    </w:rPr>
                    <w:t>Udeleženec pripravi potrebno dokumentacijo za nadaljnje obdelave in poročilo.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DB188D" w:rsidP="00C263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</w:pPr>
                  <w:r w:rsidRPr="00CF7155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10</w:t>
                  </w:r>
                </w:p>
              </w:tc>
            </w:tr>
            <w:tr w:rsidR="00483D45" w:rsidRPr="00CB154C" w:rsidTr="00122F27">
              <w:trPr>
                <w:cantSplit/>
                <w:trHeight w:val="967"/>
              </w:trPr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C26364" w:rsidP="00C2636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</w:pPr>
                  <w:r w:rsidRPr="00CB154C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P</w:t>
                  </w:r>
                  <w:r w:rsidR="00DB188D" w:rsidRPr="00CB154C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redstavitev</w:t>
                  </w:r>
                </w:p>
              </w:tc>
              <w:tc>
                <w:tcPr>
                  <w:tcW w:w="34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3D588D" w:rsidP="00C2636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sl-SI" w:eastAsia="en-GB"/>
                    </w:rPr>
                  </w:pPr>
                  <w:r w:rsidRPr="00CF7155">
                    <w:rPr>
                      <w:rFonts w:ascii="Times New Roman" w:eastAsia="Times New Roman" w:hAnsi="Times New Roman"/>
                      <w:sz w:val="24"/>
                      <w:szCs w:val="24"/>
                      <w:lang w:val="sl-SI" w:eastAsia="en-GB"/>
                    </w:rPr>
                    <w:t>Udeleženec sistematično</w:t>
                  </w:r>
                  <w:r w:rsidR="00CB154C">
                    <w:rPr>
                      <w:rFonts w:ascii="Times New Roman" w:eastAsia="Times New Roman" w:hAnsi="Times New Roman"/>
                      <w:sz w:val="24"/>
                      <w:szCs w:val="24"/>
                      <w:lang w:val="sl-SI" w:eastAsia="en-GB"/>
                    </w:rPr>
                    <w:t>,</w:t>
                  </w:r>
                  <w:r w:rsidRPr="00CF7155">
                    <w:rPr>
                      <w:rFonts w:ascii="Times New Roman" w:eastAsia="Times New Roman" w:hAnsi="Times New Roman"/>
                      <w:sz w:val="24"/>
                      <w:szCs w:val="24"/>
                      <w:lang w:val="sl-SI" w:eastAsia="en-GB"/>
                    </w:rPr>
                    <w:t xml:space="preserve"> celovito in ustrezno predstavi faze izvedbe naloge, pri čemer uporablja ustrezno strokovno terminologijo.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DB188D" w:rsidP="00C263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</w:pPr>
                  <w:r w:rsidRPr="00CF7155">
                    <w:rPr>
                      <w:rFonts w:ascii="Times New Roman" w:eastAsia="Times New Roman" w:hAnsi="Times New Roman"/>
                      <w:sz w:val="24"/>
                      <w:szCs w:val="24"/>
                      <w:lang w:val="sl-SI"/>
                    </w:rPr>
                    <w:t>20</w:t>
                  </w:r>
                </w:p>
              </w:tc>
            </w:tr>
            <w:tr w:rsidR="00483D45" w:rsidRPr="00CB154C" w:rsidTr="00122F27">
              <w:trPr>
                <w:cantSplit/>
                <w:trHeight w:val="332"/>
              </w:trPr>
              <w:tc>
                <w:tcPr>
                  <w:tcW w:w="445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DB188D" w:rsidP="00C26364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</w:pPr>
                  <w:r w:rsidRPr="00CF715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  <w:t>SKUPAJ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188D" w:rsidRPr="00CF7155" w:rsidRDefault="00DB188D" w:rsidP="00C26364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</w:pPr>
                  <w:r w:rsidRPr="00CF715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  <w:t xml:space="preserve">100 </w:t>
                  </w:r>
                </w:p>
              </w:tc>
            </w:tr>
            <w:tr w:rsidR="00483D45" w:rsidRPr="00CB154C" w:rsidTr="00122F27">
              <w:trPr>
                <w:cantSplit/>
                <w:trHeight w:val="91"/>
              </w:trPr>
              <w:tc>
                <w:tcPr>
                  <w:tcW w:w="445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B188D" w:rsidRPr="00CF7155" w:rsidRDefault="00DB188D" w:rsidP="00C26364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</w:pPr>
                  <w:r w:rsidRPr="00CF715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  <w:t>Kriterij uspešnosti: 60 točk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B188D" w:rsidRPr="00CF7155" w:rsidRDefault="00DB188D" w:rsidP="00C26364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l-SI"/>
                    </w:rPr>
                  </w:pPr>
                </w:p>
              </w:tc>
            </w:tr>
          </w:tbl>
          <w:p w:rsidR="00DB188D" w:rsidRPr="00CF7155" w:rsidRDefault="00DB188D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</w:p>
        </w:tc>
      </w:tr>
      <w:tr w:rsidR="00483D45" w:rsidRPr="00CB154C" w:rsidTr="00122F27">
        <w:trPr>
          <w:trHeight w:val="412"/>
        </w:trPr>
        <w:tc>
          <w:tcPr>
            <w:tcW w:w="1124" w:type="pct"/>
            <w:shd w:val="clear" w:color="auto" w:fill="auto"/>
            <w:vAlign w:val="center"/>
          </w:tcPr>
          <w:p w:rsidR="00DB188D" w:rsidRPr="00CF7155" w:rsidRDefault="00DB188D" w:rsidP="00C2636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B154C">
              <w:rPr>
                <w:rFonts w:ascii="Times New Roman" w:eastAsia="SimSun" w:hAnsi="Times New Roman"/>
                <w:sz w:val="24"/>
                <w:szCs w:val="24"/>
                <w:lang w:val="sl-SI"/>
              </w:rPr>
              <w:lastRenderedPageBreak/>
              <w:t>D</w:t>
            </w:r>
            <w:r w:rsidR="001B495C" w:rsidRPr="00CB154C">
              <w:rPr>
                <w:rFonts w:ascii="Times New Roman" w:eastAsia="SimSun" w:hAnsi="Times New Roman"/>
                <w:sz w:val="24"/>
                <w:szCs w:val="24"/>
                <w:lang w:val="sl-SI"/>
              </w:rPr>
              <w:t>elovne naloge (priloga)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DB188D" w:rsidRPr="00CF7155" w:rsidRDefault="001B495C" w:rsidP="00CF71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Primeri</w:t>
            </w:r>
            <w:r w:rsid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 xml:space="preserve"> v</w:t>
            </w: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ključujejo dokumentacijo s podatki o preverjanju (priloga)</w:t>
            </w:r>
            <w:r w:rsid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.</w:t>
            </w:r>
          </w:p>
        </w:tc>
      </w:tr>
      <w:tr w:rsidR="00483D45" w:rsidRPr="00CB154C" w:rsidTr="00122F27">
        <w:tc>
          <w:tcPr>
            <w:tcW w:w="1124" w:type="pct"/>
            <w:shd w:val="clear" w:color="auto" w:fill="auto"/>
            <w:vAlign w:val="center"/>
          </w:tcPr>
          <w:p w:rsidR="003D588D" w:rsidRPr="00CF7155" w:rsidRDefault="003D588D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B154C">
              <w:rPr>
                <w:rFonts w:ascii="Times New Roman" w:eastAsia="SimSun" w:hAnsi="Times New Roman"/>
                <w:sz w:val="24"/>
                <w:szCs w:val="24"/>
                <w:lang w:val="sl-SI"/>
              </w:rPr>
              <w:t>Oblike in metode dela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3D588D" w:rsidRPr="00CF7155" w:rsidRDefault="003D588D" w:rsidP="00C263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l-SI" w:eastAsia="en-GB"/>
              </w:rPr>
            </w:pPr>
            <w:r w:rsidRPr="00CF7155">
              <w:rPr>
                <w:rFonts w:ascii="Times New Roman" w:eastAsia="Times New Roman" w:hAnsi="Times New Roman"/>
                <w:b/>
                <w:sz w:val="24"/>
                <w:szCs w:val="24"/>
                <w:lang w:val="sl-SI" w:eastAsia="en-GB"/>
              </w:rPr>
              <w:t>Oblike poučevanja/učenja</w:t>
            </w:r>
            <w:r w:rsidR="00CF7155" w:rsidRPr="00CF7155">
              <w:rPr>
                <w:rFonts w:ascii="Times New Roman" w:eastAsia="Times New Roman" w:hAnsi="Times New Roman"/>
                <w:b/>
                <w:sz w:val="24"/>
                <w:szCs w:val="24"/>
                <w:lang w:val="sl-SI" w:eastAsia="en-GB"/>
              </w:rPr>
              <w:t>: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d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elo v skupini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i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ndividualno delo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rikaz praktičnih primerov</w:t>
            </w:r>
          </w:p>
          <w:p w:rsidR="003D588D" w:rsidRPr="00CF7155" w:rsidRDefault="003D588D" w:rsidP="00C2636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</w:p>
          <w:p w:rsidR="003D588D" w:rsidRPr="00CF7155" w:rsidRDefault="003D588D" w:rsidP="00C2636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SimSun" w:hAnsi="Times New Roman"/>
                <w:b/>
                <w:sz w:val="24"/>
                <w:szCs w:val="24"/>
                <w:lang w:val="sl-SI" w:eastAsia="sl-SI"/>
              </w:rPr>
              <w:t>Metode dela: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stna navodila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d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emonstracija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raktično delo, vaje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š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tudija primera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ogovor in razprava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d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omača naloga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o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pazovanje in zaznavanje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v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rednotenje</w:t>
            </w:r>
          </w:p>
        </w:tc>
      </w:tr>
      <w:tr w:rsidR="00483D45" w:rsidRPr="00CB154C" w:rsidTr="00122F27">
        <w:tc>
          <w:tcPr>
            <w:tcW w:w="1124" w:type="pct"/>
            <w:shd w:val="clear" w:color="auto" w:fill="auto"/>
            <w:vAlign w:val="center"/>
          </w:tcPr>
          <w:p w:rsidR="003D588D" w:rsidRPr="00CF7155" w:rsidRDefault="003D588D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B154C">
              <w:rPr>
                <w:rFonts w:ascii="Times New Roman" w:eastAsia="SimSun" w:hAnsi="Times New Roman"/>
                <w:sz w:val="24"/>
                <w:szCs w:val="24"/>
                <w:lang w:val="sl-SI"/>
              </w:rPr>
              <w:t>Materialni pogoji za usposabljanje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3D588D" w:rsidRPr="00CF7155" w:rsidRDefault="003D588D" w:rsidP="00C2636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Izvajalec usposabljanja mora zagotoviti: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s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vetel in zračen prostor z delovnimi mizami</w:t>
            </w:r>
            <w:r w:rsidR="00CB154C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čilnico z multimedijsko opremo</w:t>
            </w:r>
            <w:r w:rsidR="00CB154C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C26364" w:rsidRPr="00CF7155" w:rsidRDefault="00C26364" w:rsidP="00DB2654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čno gradivo</w:t>
            </w:r>
            <w:r w:rsidR="00CB154C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3D588D" w:rsidRPr="00CF7155" w:rsidRDefault="003D588D" w:rsidP="00DB2654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LCD projektor</w:t>
            </w:r>
            <w:r w:rsidR="00CB154C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n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ačrte, sheme, priročnike, kataloge izdelkov</w:t>
            </w:r>
            <w:r w:rsidR="00CB154C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t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abele za pretvarjanje</w:t>
            </w:r>
            <w:r w:rsidR="00CB154C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k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omplet orodja, pripomočke za risanje</w:t>
            </w:r>
            <w:r w:rsidR="00CB154C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3D588D" w:rsidRPr="00CF7155" w:rsidRDefault="00C26364" w:rsidP="00DB2654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m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</w:rPr>
              <w:t>erilne instrumente</w:t>
            </w:r>
            <w:r w:rsidR="00CB154C">
              <w:rPr>
                <w:rFonts w:ascii="Times New Roman" w:eastAsia="SimSun" w:hAnsi="Times New Roman"/>
                <w:sz w:val="24"/>
                <w:szCs w:val="24"/>
              </w:rPr>
              <w:t>.</w:t>
            </w:r>
          </w:p>
        </w:tc>
      </w:tr>
      <w:tr w:rsidR="00483D45" w:rsidRPr="00CB154C" w:rsidTr="00122F27">
        <w:trPr>
          <w:trHeight w:val="815"/>
        </w:trPr>
        <w:tc>
          <w:tcPr>
            <w:tcW w:w="1124" w:type="pct"/>
            <w:shd w:val="clear" w:color="auto" w:fill="auto"/>
            <w:vAlign w:val="center"/>
          </w:tcPr>
          <w:p w:rsidR="00DB188D" w:rsidRPr="00CF7155" w:rsidRDefault="001B495C" w:rsidP="00C26364">
            <w:pPr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B154C">
              <w:rPr>
                <w:rFonts w:ascii="Times New Roman" w:eastAsia="SimSun" w:hAnsi="Times New Roman"/>
                <w:sz w:val="24"/>
                <w:szCs w:val="24"/>
                <w:lang w:val="sl-SI"/>
              </w:rPr>
              <w:t>Kadrovski pogoji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DB188D" w:rsidRPr="00CF7155" w:rsidRDefault="00DB188D" w:rsidP="00C2636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Times New Roman" w:hAnsi="Times New Roman"/>
                <w:sz w:val="24"/>
                <w:szCs w:val="24"/>
                <w:lang w:val="sl-SI" w:eastAsia="en-GB"/>
              </w:rPr>
              <w:t>Usposabljanje in preverjanje lahko izvajajo osebe z zahtevano strokovno usposobljenostjo/izobrazbo in izkušnjami v skladu z nacionalnimi predpisi</w:t>
            </w:r>
            <w:r w:rsidR="00FA030C" w:rsidRPr="00CF7155">
              <w:rPr>
                <w:rFonts w:ascii="Times New Roman" w:eastAsia="Times New Roman" w:hAnsi="Times New Roman"/>
                <w:sz w:val="24"/>
                <w:szCs w:val="24"/>
                <w:lang w:val="sl-SI" w:eastAsia="en-GB"/>
              </w:rPr>
              <w:t>.</w:t>
            </w:r>
          </w:p>
        </w:tc>
      </w:tr>
      <w:tr w:rsidR="00483D45" w:rsidRPr="00CB154C" w:rsidTr="00122F27">
        <w:trPr>
          <w:trHeight w:val="509"/>
        </w:trPr>
        <w:tc>
          <w:tcPr>
            <w:tcW w:w="1124" w:type="pct"/>
            <w:shd w:val="clear" w:color="auto" w:fill="auto"/>
            <w:vAlign w:val="center"/>
          </w:tcPr>
          <w:p w:rsidR="00DB188D" w:rsidRPr="00CF7155" w:rsidRDefault="001B495C" w:rsidP="00C2636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 xml:space="preserve">Okvirni </w:t>
            </w:r>
            <w:proofErr w:type="spellStart"/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>kurikul</w:t>
            </w:r>
            <w:proofErr w:type="spellEnd"/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 xml:space="preserve"> za izvajanje v šoli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DB188D" w:rsidRPr="00CF7155" w:rsidRDefault="001B495C" w:rsidP="00C2636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Skladno z zakonodajo na področju poklicnega in strokovnega izobraževanja</w:t>
            </w:r>
            <w:r w:rsidR="00FA030C"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.</w:t>
            </w:r>
          </w:p>
        </w:tc>
      </w:tr>
      <w:tr w:rsidR="00483D45" w:rsidRPr="00CB154C" w:rsidTr="00122F27">
        <w:trPr>
          <w:trHeight w:val="465"/>
        </w:trPr>
        <w:tc>
          <w:tcPr>
            <w:tcW w:w="1124" w:type="pct"/>
            <w:shd w:val="clear" w:color="auto" w:fill="auto"/>
            <w:vAlign w:val="center"/>
          </w:tcPr>
          <w:p w:rsidR="00DB188D" w:rsidRPr="00CF7155" w:rsidRDefault="001B495C" w:rsidP="00C2636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lastRenderedPageBreak/>
              <w:t xml:space="preserve">Okvirni </w:t>
            </w:r>
            <w:proofErr w:type="spellStart"/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>kurikul</w:t>
            </w:r>
            <w:proofErr w:type="spellEnd"/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 xml:space="preserve"> za izvajanje v podjetju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DB188D" w:rsidRPr="00CF7155" w:rsidRDefault="001B495C" w:rsidP="00C2636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Skladno z zakonodajo na področju poklicnega in strokovnega izobraževanja</w:t>
            </w:r>
            <w:r w:rsidR="00FA030C"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.</w:t>
            </w:r>
          </w:p>
        </w:tc>
      </w:tr>
    </w:tbl>
    <w:p w:rsidR="00DB188D" w:rsidRPr="00CF7155" w:rsidRDefault="00DB188D" w:rsidP="00C26364">
      <w:pPr>
        <w:rPr>
          <w:rFonts w:ascii="Times New Roman" w:hAnsi="Times New Roman"/>
          <w:b/>
          <w:sz w:val="24"/>
          <w:szCs w:val="24"/>
          <w:u w:val="single"/>
          <w:lang w:val="sl-SI"/>
        </w:rPr>
      </w:pPr>
    </w:p>
    <w:p w:rsidR="00DB188D" w:rsidRPr="00CF7155" w:rsidRDefault="00FA030C" w:rsidP="00CF7155">
      <w:pPr>
        <w:rPr>
          <w:rFonts w:ascii="Times New Roman" w:hAnsi="Times New Roman"/>
          <w:b/>
          <w:sz w:val="24"/>
          <w:szCs w:val="24"/>
        </w:rPr>
      </w:pPr>
      <w:r w:rsidRPr="00CF7155">
        <w:rPr>
          <w:rFonts w:ascii="Times New Roman" w:hAnsi="Times New Roman"/>
          <w:b/>
          <w:sz w:val="24"/>
          <w:szCs w:val="24"/>
        </w:rPr>
        <w:t>Priloga</w:t>
      </w:r>
      <w:r w:rsidR="00DB188D" w:rsidRPr="00CF7155">
        <w:rPr>
          <w:rFonts w:ascii="Times New Roman" w:hAnsi="Times New Roman"/>
          <w:b/>
          <w:sz w:val="24"/>
          <w:szCs w:val="24"/>
        </w:rPr>
        <w:t>: delovne naloge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7938"/>
      </w:tblGrid>
      <w:tr w:rsidR="00483D45" w:rsidRPr="00CB154C" w:rsidTr="00122F27">
        <w:tc>
          <w:tcPr>
            <w:tcW w:w="5495" w:type="dxa"/>
            <w:shd w:val="clear" w:color="auto" w:fill="auto"/>
            <w:vAlign w:val="center"/>
          </w:tcPr>
          <w:p w:rsidR="00DB188D" w:rsidRPr="00CF7155" w:rsidRDefault="00DB188D" w:rsidP="00C26364">
            <w:pPr>
              <w:rPr>
                <w:rFonts w:ascii="Times New Roman" w:eastAsia="SimSun" w:hAnsi="Times New Roman"/>
                <w:b/>
                <w:sz w:val="24"/>
                <w:szCs w:val="24"/>
                <w:lang w:val="sl-SI"/>
              </w:rPr>
            </w:pPr>
            <w:r w:rsidRPr="00CF7155">
              <w:rPr>
                <w:rFonts w:ascii="Times New Roman" w:eastAsia="SimSun" w:hAnsi="Times New Roman"/>
                <w:b/>
                <w:sz w:val="24"/>
                <w:szCs w:val="24"/>
                <w:lang w:val="sl-SI"/>
              </w:rPr>
              <w:t>Učni izidi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B188D" w:rsidRPr="00CF7155" w:rsidRDefault="00DB188D" w:rsidP="00C26364">
            <w:pPr>
              <w:rPr>
                <w:rFonts w:ascii="Times New Roman" w:eastAsia="SimSun" w:hAnsi="Times New Roman"/>
                <w:b/>
                <w:sz w:val="24"/>
                <w:szCs w:val="24"/>
                <w:lang w:val="sl-SI"/>
              </w:rPr>
            </w:pPr>
            <w:r w:rsidRPr="00CF7155">
              <w:rPr>
                <w:rFonts w:ascii="Times New Roman" w:eastAsia="SimSun" w:hAnsi="Times New Roman"/>
                <w:b/>
                <w:sz w:val="24"/>
                <w:szCs w:val="24"/>
                <w:lang w:val="sl-SI"/>
              </w:rPr>
              <w:t>Delovne naloge</w:t>
            </w:r>
          </w:p>
        </w:tc>
      </w:tr>
      <w:tr w:rsidR="00483D45" w:rsidRPr="00CB154C" w:rsidTr="00B46735">
        <w:tc>
          <w:tcPr>
            <w:tcW w:w="5495" w:type="dxa"/>
            <w:shd w:val="clear" w:color="auto" w:fill="auto"/>
            <w:vAlign w:val="center"/>
          </w:tcPr>
          <w:p w:rsidR="00926C32" w:rsidRPr="00831694" w:rsidRDefault="00926C32" w:rsidP="00831694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Prepoznavanje in opis vrste dokumentacije v skladu z normativi in standardi</w:t>
            </w:r>
          </w:p>
          <w:p w:rsidR="00DB188D" w:rsidRPr="00CF7155" w:rsidRDefault="00DB188D" w:rsidP="00C26364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831694" w:rsidRDefault="003D588D" w:rsidP="008316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Udeleženec</w:t>
            </w:r>
            <w:r w:rsidR="00831694">
              <w:rPr>
                <w:rFonts w:ascii="Times New Roman" w:eastAsia="SimSun" w:hAnsi="Times New Roman"/>
                <w:sz w:val="24"/>
                <w:szCs w:val="24"/>
              </w:rPr>
              <w:t>:</w:t>
            </w:r>
            <w:r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:rsidR="00DB188D" w:rsidRPr="00831694" w:rsidRDefault="003D588D" w:rsidP="00831694">
            <w:pPr>
              <w:pStyle w:val="Odstavekseznam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r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>azloži</w:t>
            </w:r>
          </w:p>
          <w:p w:rsidR="00DB188D" w:rsidRPr="00CF7155" w:rsidRDefault="00DB188D" w:rsidP="00C26364">
            <w:pPr>
              <w:spacing w:after="0" w:line="240" w:lineRule="auto"/>
              <w:ind w:left="708" w:firstLine="205"/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 xml:space="preserve">a) </w:t>
            </w:r>
            <w:r w:rsidR="00C26364"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>v</w:t>
            </w:r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 xml:space="preserve">rste 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>dokumentacije v skladu z normativi in standardi</w:t>
            </w:r>
            <w:r w:rsidR="00831694">
              <w:rPr>
                <w:rFonts w:ascii="Times New Roman" w:eastAsia="SimSun" w:hAnsi="Times New Roman"/>
                <w:sz w:val="24"/>
                <w:szCs w:val="24"/>
                <w:lang w:val="sl-SI"/>
              </w:rPr>
              <w:t>,</w:t>
            </w:r>
          </w:p>
          <w:p w:rsidR="00DB188D" w:rsidRPr="00CF7155" w:rsidRDefault="00DB188D" w:rsidP="00C26364">
            <w:pPr>
              <w:spacing w:after="0" w:line="240" w:lineRule="auto"/>
              <w:ind w:left="708" w:firstLine="205"/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 xml:space="preserve">b) </w:t>
            </w:r>
            <w:r w:rsidR="00C26364"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>v</w:t>
            </w:r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 xml:space="preserve">sebino in strukturo 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>dokume</w:t>
            </w:r>
            <w:r w:rsidR="00CB154C">
              <w:rPr>
                <w:rFonts w:ascii="Times New Roman" w:eastAsia="SimSun" w:hAnsi="Times New Roman"/>
                <w:sz w:val="24"/>
                <w:szCs w:val="24"/>
                <w:lang w:val="sl-SI"/>
              </w:rPr>
              <w:t>n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>tacije</w:t>
            </w:r>
            <w:r w:rsidR="00831694">
              <w:rPr>
                <w:rFonts w:ascii="Times New Roman" w:eastAsia="SimSun" w:hAnsi="Times New Roman"/>
                <w:sz w:val="24"/>
                <w:szCs w:val="24"/>
                <w:lang w:val="sl-SI"/>
              </w:rPr>
              <w:t>,</w:t>
            </w:r>
          </w:p>
          <w:p w:rsidR="00DB188D" w:rsidRPr="00CF7155" w:rsidRDefault="00DB188D" w:rsidP="00C26364">
            <w:pPr>
              <w:spacing w:after="0" w:line="240" w:lineRule="auto"/>
              <w:ind w:left="708" w:firstLine="205"/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 xml:space="preserve">c) </w:t>
            </w:r>
            <w:r w:rsidR="00C26364" w:rsidRPr="00CF7155">
              <w:rPr>
                <w:rFonts w:ascii="Times New Roman" w:eastAsia="SimSun" w:hAnsi="Times New Roman"/>
                <w:sz w:val="24"/>
                <w:szCs w:val="24"/>
                <w:lang w:val="sl-SI"/>
              </w:rPr>
              <w:t>z</w:t>
            </w:r>
            <w:r w:rsidR="003D588D"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načilne izraze (funkcionalni element</w:t>
            </w:r>
            <w:r w:rsidRPr="00CF7155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, enota, blok itd.)</w:t>
            </w:r>
            <w:r w:rsidR="00831694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,</w:t>
            </w:r>
          </w:p>
          <w:p w:rsidR="00DB188D" w:rsidRPr="00831694" w:rsidRDefault="00831694" w:rsidP="00DB2654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d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elo </w:t>
            </w:r>
            <w:r w:rsidR="003D588D" w:rsidRPr="00831694">
              <w:rPr>
                <w:rFonts w:ascii="Times New Roman" w:eastAsia="SimSun" w:hAnsi="Times New Roman"/>
                <w:sz w:val="24"/>
                <w:szCs w:val="24"/>
              </w:rPr>
              <w:t>s standardi in normativi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>, tabelami in katalogi</w:t>
            </w:r>
            <w:r w:rsidRPr="00831694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DB188D" w:rsidRPr="00831694" w:rsidRDefault="00831694" w:rsidP="00DB2654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>porab</w:t>
            </w:r>
            <w:r w:rsidR="003D588D" w:rsidRPr="00831694">
              <w:rPr>
                <w:rFonts w:ascii="Times New Roman" w:eastAsia="SimSun" w:hAnsi="Times New Roman"/>
                <w:sz w:val="24"/>
                <w:szCs w:val="24"/>
              </w:rPr>
              <w:t>a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 CAD programske opreme v elektrotehniki</w:t>
            </w:r>
            <w:r w:rsidRPr="00831694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DB188D" w:rsidRPr="00831694" w:rsidRDefault="00DB188D" w:rsidP="00C2636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/>
              </w:rPr>
            </w:pPr>
          </w:p>
        </w:tc>
      </w:tr>
      <w:tr w:rsidR="00483D45" w:rsidRPr="00CB154C" w:rsidTr="00B46735">
        <w:tc>
          <w:tcPr>
            <w:tcW w:w="5495" w:type="dxa"/>
            <w:shd w:val="clear" w:color="auto" w:fill="auto"/>
            <w:vAlign w:val="center"/>
          </w:tcPr>
          <w:p w:rsidR="00926C32" w:rsidRPr="00831694" w:rsidRDefault="00926C32" w:rsidP="00831694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Opis električnih, elektronskih in magnetnih elementov in naprav ter razl</w:t>
            </w:r>
            <w:r w:rsidR="00395500" w:rsidRPr="00831694">
              <w:rPr>
                <w:rFonts w:ascii="Times New Roman" w:eastAsia="SimSun" w:hAnsi="Times New Roman"/>
                <w:sz w:val="24"/>
                <w:szCs w:val="24"/>
              </w:rPr>
              <w:t>aga</w:t>
            </w:r>
            <w:r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395500" w:rsidRPr="00831694">
              <w:rPr>
                <w:rFonts w:ascii="Times New Roman" w:eastAsia="SimSun" w:hAnsi="Times New Roman"/>
                <w:sz w:val="24"/>
                <w:szCs w:val="24"/>
              </w:rPr>
              <w:t>delovanja</w:t>
            </w:r>
          </w:p>
          <w:p w:rsidR="00DB188D" w:rsidRPr="00CF7155" w:rsidRDefault="00DB188D" w:rsidP="00C26364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DB188D" w:rsidRPr="00CF7155" w:rsidRDefault="003D588D" w:rsidP="00DB2654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 xml:space="preserve">razloži </w:t>
            </w:r>
            <w:r w:rsidR="00D04ED0" w:rsidRPr="00CF7155">
              <w:rPr>
                <w:rFonts w:ascii="Times New Roman" w:eastAsia="SimSun" w:hAnsi="Times New Roman"/>
                <w:sz w:val="24"/>
                <w:szCs w:val="24"/>
              </w:rPr>
              <w:t>osnovne in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CF7155">
              <w:rPr>
                <w:rFonts w:ascii="Times New Roman" w:eastAsia="SimSun" w:hAnsi="Times New Roman"/>
                <w:sz w:val="24"/>
                <w:szCs w:val="24"/>
              </w:rPr>
              <w:t>enakovredne simbole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</w:rPr>
              <w:t>, simbole za vezje in pasivne elemente, preklopnike, stikal</w:t>
            </w:r>
            <w:r w:rsidRPr="00CF7155">
              <w:rPr>
                <w:rFonts w:ascii="Times New Roman" w:eastAsia="SimSun" w:hAnsi="Times New Roman"/>
                <w:sz w:val="24"/>
                <w:szCs w:val="24"/>
              </w:rPr>
              <w:t>a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</w:rPr>
              <w:t>, krmilnike itd.</w:t>
            </w:r>
            <w:r w:rsidR="00831694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DB188D" w:rsidRPr="00CF7155" w:rsidRDefault="003D588D" w:rsidP="00DB2654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pojasni in opiš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</w:rPr>
              <w:t>e</w:t>
            </w:r>
          </w:p>
          <w:p w:rsidR="00DB188D" w:rsidRPr="00CF7155" w:rsidRDefault="00C26364" w:rsidP="00DB2654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ind w:left="1196" w:hanging="283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e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</w:rPr>
              <w:t>lektričn</w:t>
            </w:r>
            <w:r w:rsidR="00D04ED0" w:rsidRPr="00CF7155">
              <w:rPr>
                <w:rFonts w:ascii="Times New Roman" w:eastAsia="SimSun" w:hAnsi="Times New Roman"/>
                <w:sz w:val="24"/>
                <w:szCs w:val="24"/>
              </w:rPr>
              <w:t>e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</w:rPr>
              <w:t xml:space="preserve"> kontakt</w:t>
            </w:r>
            <w:r w:rsidR="00D04ED0" w:rsidRPr="00CF7155">
              <w:rPr>
                <w:rFonts w:ascii="Times New Roman" w:eastAsia="SimSun" w:hAnsi="Times New Roman"/>
                <w:sz w:val="24"/>
                <w:szCs w:val="24"/>
              </w:rPr>
              <w:t>e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</w:rPr>
              <w:t>, vezja, tiskana vezja, omrežja</w:t>
            </w:r>
            <w:r w:rsidR="00831694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DB188D" w:rsidRPr="00CF7155" w:rsidRDefault="00C26364" w:rsidP="00DB2654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ind w:left="1196" w:hanging="283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s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</w:rPr>
              <w:t xml:space="preserve">amostojne in </w:t>
            </w:r>
            <w:r w:rsidR="00D04ED0" w:rsidRPr="00CF7155">
              <w:rPr>
                <w:rFonts w:ascii="Times New Roman" w:eastAsia="SimSun" w:hAnsi="Times New Roman"/>
                <w:sz w:val="24"/>
                <w:szCs w:val="24"/>
              </w:rPr>
              <w:t>integrirane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D04ED0" w:rsidRPr="00CF7155">
              <w:rPr>
                <w:rFonts w:ascii="Times New Roman" w:eastAsia="SimSun" w:hAnsi="Times New Roman"/>
                <w:sz w:val="24"/>
                <w:szCs w:val="24"/>
              </w:rPr>
              <w:t>elemente</w:t>
            </w:r>
            <w:r w:rsidR="00831694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DB188D" w:rsidRPr="00CF7155" w:rsidRDefault="00C26364" w:rsidP="00DB2654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ind w:left="1196" w:hanging="283"/>
              <w:rPr>
                <w:rFonts w:ascii="Times New Roman" w:eastAsia="SimSun" w:hAnsi="Times New Roman"/>
                <w:sz w:val="24"/>
                <w:szCs w:val="24"/>
              </w:rPr>
            </w:pPr>
            <w:r w:rsidRPr="00CF7155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</w:rPr>
              <w:t>redl</w:t>
            </w:r>
            <w:r w:rsidR="00D04ED0" w:rsidRPr="00CF7155">
              <w:rPr>
                <w:rFonts w:ascii="Times New Roman" w:eastAsia="SimSun" w:hAnsi="Times New Roman"/>
                <w:sz w:val="24"/>
                <w:szCs w:val="24"/>
              </w:rPr>
              <w:t>oženo</w:t>
            </w:r>
            <w:r w:rsidR="00DB188D" w:rsidRPr="00CF7155">
              <w:rPr>
                <w:rFonts w:ascii="Times New Roman" w:eastAsia="SimSun" w:hAnsi="Times New Roman"/>
                <w:sz w:val="24"/>
                <w:szCs w:val="24"/>
              </w:rPr>
              <w:t xml:space="preserve"> preprosto shemo</w:t>
            </w:r>
            <w:r w:rsidR="00831694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DB188D" w:rsidRPr="00CF7155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</w:p>
        </w:tc>
      </w:tr>
      <w:tr w:rsidR="00483D45" w:rsidRPr="00CB154C" w:rsidTr="00B46735">
        <w:tc>
          <w:tcPr>
            <w:tcW w:w="5495" w:type="dxa"/>
            <w:shd w:val="clear" w:color="auto" w:fill="auto"/>
            <w:vAlign w:val="center"/>
          </w:tcPr>
          <w:p w:rsidR="00DB188D" w:rsidRPr="00831694" w:rsidRDefault="00395500" w:rsidP="00831694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Opis in izvedba meritev in diagnostike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B188D" w:rsidRPr="00831694" w:rsidRDefault="00483D45" w:rsidP="00DB2654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r</w:t>
            </w:r>
            <w:r w:rsidR="00D04ED0" w:rsidRPr="00831694">
              <w:rPr>
                <w:rFonts w:ascii="Times New Roman" w:eastAsia="SimSun" w:hAnsi="Times New Roman"/>
                <w:sz w:val="24"/>
                <w:szCs w:val="24"/>
              </w:rPr>
              <w:t>azume elektrotehniko kot del fizike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: </w:t>
            </w:r>
            <w:r w:rsidR="00D04ED0" w:rsidRPr="00831694">
              <w:rPr>
                <w:rFonts w:ascii="Times New Roman" w:eastAsia="SimSun" w:hAnsi="Times New Roman"/>
                <w:sz w:val="24"/>
                <w:szCs w:val="24"/>
              </w:rPr>
              <w:t>SI merski s</w:t>
            </w:r>
            <w:r w:rsidR="00CB154C">
              <w:rPr>
                <w:rFonts w:ascii="Times New Roman" w:eastAsia="SimSun" w:hAnsi="Times New Roman"/>
                <w:sz w:val="24"/>
                <w:szCs w:val="24"/>
              </w:rPr>
              <w:t>i</w:t>
            </w:r>
            <w:r w:rsidR="00D04ED0" w:rsidRPr="00831694">
              <w:rPr>
                <w:rFonts w:ascii="Times New Roman" w:eastAsia="SimSun" w:hAnsi="Times New Roman"/>
                <w:sz w:val="24"/>
                <w:szCs w:val="24"/>
              </w:rPr>
              <w:t>stem, SI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 enot</w:t>
            </w:r>
            <w:r w:rsidR="00D04ED0" w:rsidRPr="00831694">
              <w:rPr>
                <w:rFonts w:ascii="Times New Roman" w:eastAsia="SimSun" w:hAnsi="Times New Roman"/>
                <w:sz w:val="24"/>
                <w:szCs w:val="24"/>
              </w:rPr>
              <w:t>e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r w:rsidR="00D04ED0" w:rsidRPr="00831694">
              <w:rPr>
                <w:rFonts w:ascii="Times New Roman" w:eastAsia="SimSun" w:hAnsi="Times New Roman"/>
                <w:sz w:val="24"/>
                <w:szCs w:val="24"/>
              </w:rPr>
              <w:t>SI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 količin</w:t>
            </w:r>
            <w:r w:rsidR="00D04ED0" w:rsidRPr="00831694">
              <w:rPr>
                <w:rFonts w:ascii="Times New Roman" w:eastAsia="SimSun" w:hAnsi="Times New Roman"/>
                <w:sz w:val="24"/>
                <w:szCs w:val="24"/>
              </w:rPr>
              <w:t>e, zakonitosti …</w:t>
            </w:r>
            <w:r w:rsidR="00831694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D04ED0" w:rsidRPr="00831694" w:rsidRDefault="00483D45" w:rsidP="00DB2654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r</w:t>
            </w:r>
            <w:r w:rsidR="00D04ED0" w:rsidRPr="00831694">
              <w:rPr>
                <w:rFonts w:ascii="Times New Roman" w:eastAsia="SimSun" w:hAnsi="Times New Roman"/>
                <w:sz w:val="24"/>
                <w:szCs w:val="24"/>
              </w:rPr>
              <w:t>azume uporabo matematike v elektrotehniki: operacije, funkcije …</w:t>
            </w:r>
            <w:r w:rsidR="00831694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DB188D" w:rsidRPr="00831694" w:rsidRDefault="00483D45" w:rsidP="00DB2654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>oja</w:t>
            </w:r>
            <w:r w:rsidR="00D04ED0" w:rsidRPr="00831694">
              <w:rPr>
                <w:rFonts w:ascii="Times New Roman" w:eastAsia="SimSun" w:hAnsi="Times New Roman"/>
                <w:sz w:val="24"/>
                <w:szCs w:val="24"/>
              </w:rPr>
              <w:t>sni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D04ED0" w:rsidRPr="00831694">
              <w:rPr>
                <w:rFonts w:ascii="Times New Roman" w:eastAsia="SimSun" w:hAnsi="Times New Roman"/>
                <w:sz w:val="24"/>
                <w:szCs w:val="24"/>
              </w:rPr>
              <w:t>merilne metode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 in </w:t>
            </w:r>
            <w:r w:rsidR="00D04ED0" w:rsidRPr="00831694">
              <w:rPr>
                <w:rFonts w:ascii="Times New Roman" w:eastAsia="SimSun" w:hAnsi="Times New Roman"/>
                <w:sz w:val="24"/>
                <w:szCs w:val="24"/>
              </w:rPr>
              <w:t>interpretiranje rezultatov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 z uporabo IKT</w:t>
            </w:r>
            <w:r w:rsidR="00831694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DB188D" w:rsidRPr="00831694" w:rsidRDefault="00483D45" w:rsidP="00DB2654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i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zvede meritve/diagnostiko in predlaga </w:t>
            </w:r>
            <w:r w:rsidR="00D04ED0" w:rsidRPr="00831694">
              <w:rPr>
                <w:rFonts w:ascii="Times New Roman" w:eastAsia="SimSun" w:hAnsi="Times New Roman"/>
                <w:sz w:val="24"/>
                <w:szCs w:val="24"/>
              </w:rPr>
              <w:t>ustrezne korekcije</w:t>
            </w:r>
            <w:r w:rsidR="00831694">
              <w:rPr>
                <w:rFonts w:ascii="Times New Roman" w:eastAsia="SimSun" w:hAnsi="Times New Roman"/>
                <w:sz w:val="24"/>
                <w:szCs w:val="24"/>
              </w:rPr>
              <w:t>,</w:t>
            </w:r>
          </w:p>
          <w:p w:rsidR="00DB188D" w:rsidRPr="00831694" w:rsidRDefault="00483D45" w:rsidP="00DB2654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831694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B46735" w:rsidRPr="00831694">
              <w:rPr>
                <w:rFonts w:ascii="Times New Roman" w:eastAsia="SimSun" w:hAnsi="Times New Roman"/>
                <w:sz w:val="24"/>
                <w:szCs w:val="24"/>
              </w:rPr>
              <w:t>ozna pojme o</w:t>
            </w:r>
            <w:r w:rsidR="00DB188D" w:rsidRPr="00831694">
              <w:rPr>
                <w:rFonts w:ascii="Times New Roman" w:eastAsia="SimSun" w:hAnsi="Times New Roman"/>
                <w:sz w:val="24"/>
                <w:szCs w:val="24"/>
              </w:rPr>
              <w:t xml:space="preserve">zemljitev, izolacija, </w:t>
            </w:r>
            <w:r w:rsidR="00B46735" w:rsidRPr="00831694">
              <w:rPr>
                <w:rFonts w:ascii="Times New Roman" w:eastAsia="SimSun" w:hAnsi="Times New Roman"/>
                <w:sz w:val="24"/>
                <w:szCs w:val="24"/>
              </w:rPr>
              <w:t>zaščita in upravljanje s tveganji</w:t>
            </w:r>
            <w:r w:rsidR="00831694">
              <w:rPr>
                <w:rFonts w:ascii="Times New Roman" w:eastAsia="SimSun" w:hAnsi="Times New Roman"/>
                <w:sz w:val="24"/>
                <w:szCs w:val="24"/>
              </w:rPr>
              <w:t>.</w:t>
            </w:r>
          </w:p>
          <w:p w:rsidR="00DB188D" w:rsidRPr="00831694" w:rsidRDefault="00DB188D" w:rsidP="00C2636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</w:pPr>
          </w:p>
        </w:tc>
      </w:tr>
    </w:tbl>
    <w:p w:rsidR="00831694" w:rsidRPr="00594263" w:rsidRDefault="00831694" w:rsidP="00831694">
      <w:pPr>
        <w:rPr>
          <w:rFonts w:ascii="Times New Roman" w:hAnsi="Times New Roman"/>
          <w:sz w:val="24"/>
          <w:szCs w:val="24"/>
          <w:lang w:val="sl-SI"/>
        </w:rPr>
      </w:pPr>
    </w:p>
    <w:p w:rsidR="00DB188D" w:rsidRPr="00831694" w:rsidRDefault="00DB188D" w:rsidP="00831694">
      <w:pPr>
        <w:pStyle w:val="Odstavekseznama"/>
        <w:numPr>
          <w:ilvl w:val="0"/>
          <w:numId w:val="9"/>
        </w:numPr>
        <w:rPr>
          <w:b/>
          <w:u w:val="single"/>
          <w:lang w:val="de-DE"/>
        </w:rPr>
      </w:pPr>
      <w:proofErr w:type="spellStart"/>
      <w:r w:rsidRPr="00831694">
        <w:rPr>
          <w:b/>
          <w:u w:val="single"/>
          <w:lang w:val="de-DE"/>
        </w:rPr>
        <w:lastRenderedPageBreak/>
        <w:t>Ocen</w:t>
      </w:r>
      <w:r w:rsidR="003D588D" w:rsidRPr="00831694">
        <w:rPr>
          <w:b/>
          <w:u w:val="single"/>
          <w:lang w:val="de-DE"/>
        </w:rPr>
        <w:t>jevanje</w:t>
      </w:r>
      <w:proofErr w:type="spellEnd"/>
    </w:p>
    <w:tbl>
      <w:tblPr>
        <w:tblW w:w="12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7"/>
        <w:gridCol w:w="4394"/>
        <w:gridCol w:w="2126"/>
        <w:gridCol w:w="881"/>
        <w:gridCol w:w="992"/>
        <w:gridCol w:w="850"/>
        <w:gridCol w:w="852"/>
      </w:tblGrid>
      <w:tr w:rsidR="00483D45" w:rsidRPr="00CB154C" w:rsidTr="00713D3B">
        <w:trPr>
          <w:cantSplit/>
          <w:trHeight w:val="1873"/>
        </w:trPr>
        <w:tc>
          <w:tcPr>
            <w:tcW w:w="2657" w:type="dxa"/>
            <w:shd w:val="clear" w:color="auto" w:fill="auto"/>
            <w:vAlign w:val="center"/>
          </w:tcPr>
          <w:p w:rsidR="00DB188D" w:rsidRPr="00831694" w:rsidRDefault="00DB188D" w:rsidP="00483D45">
            <w:pPr>
              <w:rPr>
                <w:rFonts w:ascii="Times New Roman" w:eastAsia="SimSun" w:hAnsi="Times New Roman"/>
                <w:b/>
                <w:lang w:val="sl-SI"/>
              </w:rPr>
            </w:pPr>
            <w:bookmarkStart w:id="0" w:name="_GoBack" w:colFirst="1" w:colLast="1"/>
            <w:r w:rsidRPr="00831694">
              <w:rPr>
                <w:rFonts w:ascii="Times New Roman" w:eastAsia="SimSun" w:hAnsi="Times New Roman"/>
                <w:b/>
                <w:lang w:val="sl-SI"/>
              </w:rPr>
              <w:t>Učni izidi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B188D" w:rsidRPr="00397641" w:rsidRDefault="001B495C" w:rsidP="00C26364">
            <w:pPr>
              <w:rPr>
                <w:rFonts w:ascii="Times New Roman" w:eastAsia="SimSun" w:hAnsi="Times New Roman"/>
                <w:b/>
                <w:lang w:val="sl-SI"/>
              </w:rPr>
            </w:pPr>
            <w:r w:rsidRPr="00CB154C">
              <w:rPr>
                <w:rFonts w:ascii="Times New Roman" w:eastAsia="SimSun" w:hAnsi="Times New Roman"/>
                <w:b/>
                <w:sz w:val="24"/>
                <w:szCs w:val="24"/>
                <w:lang w:val="sl-SI"/>
              </w:rPr>
              <w:t>Spretnosti in področja znanja, ki se preverjajo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188D" w:rsidRPr="00831694" w:rsidRDefault="001B495C" w:rsidP="00C26364">
            <w:pPr>
              <w:rPr>
                <w:rFonts w:ascii="Times New Roman" w:eastAsia="SimSun" w:hAnsi="Times New Roman"/>
                <w:b/>
                <w:lang w:val="sl-SI"/>
              </w:rPr>
            </w:pPr>
            <w:r w:rsidRPr="00CB154C">
              <w:rPr>
                <w:rFonts w:ascii="Times New Roman" w:eastAsia="SimSun" w:hAnsi="Times New Roman"/>
                <w:b/>
                <w:sz w:val="24"/>
                <w:szCs w:val="24"/>
                <w:lang w:val="sl-SI"/>
              </w:rPr>
              <w:t>Metode</w:t>
            </w:r>
          </w:p>
        </w:tc>
        <w:tc>
          <w:tcPr>
            <w:tcW w:w="881" w:type="dxa"/>
            <w:shd w:val="clear" w:color="auto" w:fill="auto"/>
            <w:textDirection w:val="tbRl"/>
            <w:vAlign w:val="center"/>
          </w:tcPr>
          <w:p w:rsidR="00DB188D" w:rsidRPr="00831694" w:rsidRDefault="00DB188D" w:rsidP="00713D3B">
            <w:pPr>
              <w:spacing w:after="0" w:line="240" w:lineRule="auto"/>
              <w:ind w:left="113" w:right="113"/>
              <w:rPr>
                <w:rFonts w:ascii="Times New Roman" w:eastAsia="SimSun" w:hAnsi="Times New Roman"/>
                <w:b/>
                <w:lang w:val="sl-SI"/>
              </w:rPr>
            </w:pPr>
          </w:p>
          <w:p w:rsidR="00DB188D" w:rsidRPr="00974B3C" w:rsidRDefault="00DB188D" w:rsidP="00BD7B0C">
            <w:pPr>
              <w:spacing w:after="0" w:line="240" w:lineRule="auto"/>
              <w:ind w:left="113" w:right="113"/>
              <w:rPr>
                <w:rFonts w:ascii="Times New Roman" w:eastAsia="SimSun" w:hAnsi="Times New Roman"/>
                <w:b/>
                <w:lang w:val="sl-SI"/>
              </w:rPr>
            </w:pPr>
            <w:r w:rsidRPr="00CB154C">
              <w:rPr>
                <w:rFonts w:ascii="Times New Roman" w:eastAsia="SimSun" w:hAnsi="Times New Roman"/>
                <w:b/>
                <w:sz w:val="24"/>
                <w:szCs w:val="24"/>
                <w:lang w:val="sl-SI"/>
              </w:rPr>
              <w:t>Načrt</w:t>
            </w:r>
            <w:r w:rsidR="00713D3B">
              <w:rPr>
                <w:rFonts w:ascii="Times New Roman" w:eastAsia="SimSun" w:hAnsi="Times New Roman"/>
                <w:b/>
                <w:sz w:val="24"/>
                <w:szCs w:val="24"/>
                <w:lang w:val="sl-SI"/>
              </w:rPr>
              <w:t>ovanje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DB188D" w:rsidRPr="00974B3C" w:rsidRDefault="00DB188D" w:rsidP="00713D3B">
            <w:pPr>
              <w:spacing w:after="0" w:line="240" w:lineRule="auto"/>
              <w:ind w:left="113" w:right="113"/>
              <w:rPr>
                <w:rFonts w:ascii="Times New Roman" w:eastAsia="SimSun" w:hAnsi="Times New Roman"/>
                <w:b/>
                <w:lang w:val="sl-SI"/>
              </w:rPr>
            </w:pPr>
          </w:p>
          <w:p w:rsidR="00DB188D" w:rsidRPr="00974B3C" w:rsidRDefault="00DB188D" w:rsidP="00713D3B">
            <w:pPr>
              <w:spacing w:after="0" w:line="240" w:lineRule="auto"/>
              <w:ind w:left="113" w:right="113"/>
              <w:rPr>
                <w:rFonts w:ascii="Times New Roman" w:eastAsia="SimSun" w:hAnsi="Times New Roman"/>
                <w:b/>
                <w:lang w:val="sl-SI"/>
              </w:rPr>
            </w:pPr>
            <w:r w:rsidRPr="00CB154C">
              <w:rPr>
                <w:rFonts w:ascii="Times New Roman" w:eastAsia="SimSun" w:hAnsi="Times New Roman"/>
                <w:b/>
                <w:sz w:val="24"/>
                <w:szCs w:val="24"/>
                <w:lang w:val="sl-SI"/>
              </w:rPr>
              <w:t>Izvedba</w:t>
            </w:r>
          </w:p>
        </w:tc>
        <w:tc>
          <w:tcPr>
            <w:tcW w:w="850" w:type="dxa"/>
            <w:shd w:val="clear" w:color="auto" w:fill="auto"/>
            <w:textDirection w:val="tbRl"/>
            <w:vAlign w:val="center"/>
          </w:tcPr>
          <w:p w:rsidR="00DB188D" w:rsidRPr="00974B3C" w:rsidRDefault="00DB188D" w:rsidP="00713D3B">
            <w:pPr>
              <w:spacing w:after="0" w:line="240" w:lineRule="auto"/>
              <w:ind w:left="113" w:right="113"/>
              <w:rPr>
                <w:rFonts w:ascii="Times New Roman" w:eastAsia="SimSun" w:hAnsi="Times New Roman"/>
                <w:b/>
                <w:lang w:val="sl-SI"/>
              </w:rPr>
            </w:pPr>
          </w:p>
          <w:p w:rsidR="00DB188D" w:rsidRPr="00974B3C" w:rsidRDefault="00DB188D" w:rsidP="00713D3B">
            <w:pPr>
              <w:spacing w:after="0" w:line="240" w:lineRule="auto"/>
              <w:ind w:left="113" w:right="113"/>
              <w:rPr>
                <w:rFonts w:ascii="Times New Roman" w:eastAsia="SimSun" w:hAnsi="Times New Roman"/>
                <w:b/>
                <w:lang w:val="sl-SI"/>
              </w:rPr>
            </w:pPr>
            <w:r w:rsidRPr="00CB154C">
              <w:rPr>
                <w:rFonts w:ascii="Times New Roman" w:eastAsia="SimSun" w:hAnsi="Times New Roman"/>
                <w:b/>
                <w:sz w:val="24"/>
                <w:szCs w:val="24"/>
                <w:lang w:val="sl-SI"/>
              </w:rPr>
              <w:t>Dokumentacija</w:t>
            </w:r>
          </w:p>
        </w:tc>
        <w:tc>
          <w:tcPr>
            <w:tcW w:w="852" w:type="dxa"/>
            <w:shd w:val="clear" w:color="auto" w:fill="auto"/>
            <w:textDirection w:val="tbRl"/>
            <w:vAlign w:val="center"/>
          </w:tcPr>
          <w:p w:rsidR="00DB188D" w:rsidRPr="00974B3C" w:rsidRDefault="00DB188D" w:rsidP="00713D3B">
            <w:pPr>
              <w:spacing w:after="0" w:line="240" w:lineRule="auto"/>
              <w:ind w:left="113" w:right="113"/>
              <w:rPr>
                <w:rFonts w:ascii="Times New Roman" w:eastAsia="SimSun" w:hAnsi="Times New Roman"/>
                <w:b/>
                <w:lang w:val="sl-SI"/>
              </w:rPr>
            </w:pPr>
          </w:p>
          <w:p w:rsidR="00DB188D" w:rsidRPr="00713D3B" w:rsidRDefault="00DB188D" w:rsidP="00713D3B">
            <w:pPr>
              <w:spacing w:after="0" w:line="240" w:lineRule="auto"/>
              <w:ind w:left="113" w:right="113"/>
              <w:rPr>
                <w:rFonts w:ascii="Times New Roman" w:eastAsia="SimSun" w:hAnsi="Times New Roman"/>
                <w:b/>
                <w:lang w:val="sl-SI"/>
              </w:rPr>
            </w:pPr>
            <w:r w:rsidRPr="00CB154C">
              <w:rPr>
                <w:rFonts w:ascii="Times New Roman" w:eastAsia="SimSun" w:hAnsi="Times New Roman"/>
                <w:b/>
                <w:sz w:val="24"/>
                <w:szCs w:val="24"/>
                <w:lang w:val="sl-SI"/>
              </w:rPr>
              <w:t>Predstavitev</w:t>
            </w:r>
          </w:p>
        </w:tc>
      </w:tr>
      <w:bookmarkEnd w:id="0"/>
      <w:tr w:rsidR="00483D45" w:rsidRPr="00CB154C" w:rsidTr="00122F27">
        <w:tc>
          <w:tcPr>
            <w:tcW w:w="2657" w:type="dxa"/>
            <w:shd w:val="clear" w:color="auto" w:fill="auto"/>
            <w:vAlign w:val="center"/>
          </w:tcPr>
          <w:p w:rsidR="00926C32" w:rsidRPr="00974B3C" w:rsidRDefault="00926C32" w:rsidP="00DB2654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ind w:left="313" w:hanging="313"/>
              <w:rPr>
                <w:rFonts w:ascii="Times New Roman" w:eastAsia="SimSun" w:hAnsi="Times New Roman"/>
                <w:sz w:val="24"/>
                <w:szCs w:val="24"/>
              </w:rPr>
            </w:pPr>
            <w:r w:rsidRPr="00974B3C">
              <w:rPr>
                <w:rFonts w:ascii="Times New Roman" w:eastAsia="SimSun" w:hAnsi="Times New Roman"/>
                <w:sz w:val="24"/>
                <w:szCs w:val="24"/>
              </w:rPr>
              <w:t>Prepoznavanje in opis vrste dokumentacije v skladu z normativi in standardi</w:t>
            </w:r>
          </w:p>
          <w:p w:rsidR="00DB188D" w:rsidRPr="00974B3C" w:rsidRDefault="00DB188D" w:rsidP="00C26364">
            <w:pPr>
              <w:pStyle w:val="Odstavekseznama"/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DB188D" w:rsidRPr="00974B3C" w:rsidRDefault="00974B3C" w:rsidP="00974B3C">
            <w:pPr>
              <w:pStyle w:val="Odstavekseznama"/>
              <w:numPr>
                <w:ilvl w:val="0"/>
                <w:numId w:val="20"/>
              </w:numPr>
              <w:spacing w:after="120"/>
              <w:jc w:val="both"/>
              <w:rPr>
                <w:rFonts w:ascii="Times New Roman" w:eastAsia="SimSun" w:hAnsi="Times New Roman"/>
              </w:rPr>
            </w:pPr>
            <w:r w:rsidRPr="00974B3C">
              <w:rPr>
                <w:rFonts w:ascii="Times New Roman" w:eastAsia="SimSun" w:hAnsi="Times New Roman"/>
                <w:sz w:val="24"/>
                <w:szCs w:val="24"/>
              </w:rPr>
              <w:t>r</w:t>
            </w:r>
            <w:r w:rsidR="003D588D" w:rsidRPr="00974B3C">
              <w:rPr>
                <w:rFonts w:ascii="Times New Roman" w:eastAsia="SimSun" w:hAnsi="Times New Roman"/>
                <w:sz w:val="24"/>
                <w:szCs w:val="24"/>
              </w:rPr>
              <w:t xml:space="preserve">azlikovanje vrst in značilnosti tehnološke dokumentacije </w:t>
            </w:r>
            <w:r w:rsidR="00DB188D" w:rsidRPr="00974B3C">
              <w:rPr>
                <w:rFonts w:ascii="Times New Roman" w:eastAsia="SimSun" w:hAnsi="Times New Roman"/>
              </w:rPr>
              <w:t>(</w:t>
            </w:r>
            <w:r w:rsidR="00B46735" w:rsidRPr="00974B3C">
              <w:rPr>
                <w:rFonts w:ascii="Times New Roman" w:eastAsia="SimSun" w:hAnsi="Times New Roman"/>
              </w:rPr>
              <w:t>štiri</w:t>
            </w:r>
            <w:r w:rsidR="00DB188D" w:rsidRPr="00974B3C">
              <w:rPr>
                <w:rFonts w:ascii="Times New Roman" w:eastAsia="SimSun" w:hAnsi="Times New Roman"/>
              </w:rPr>
              <w:t xml:space="preserve"> skupine električnih shem)</w:t>
            </w:r>
          </w:p>
          <w:p w:rsidR="00B46735" w:rsidRPr="00974B3C" w:rsidRDefault="00974B3C" w:rsidP="00974B3C">
            <w:pPr>
              <w:pStyle w:val="Odstavekseznama"/>
              <w:numPr>
                <w:ilvl w:val="0"/>
                <w:numId w:val="20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974B3C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B46735" w:rsidRPr="00974B3C">
              <w:rPr>
                <w:rFonts w:ascii="Times New Roman" w:eastAsia="SimSun" w:hAnsi="Times New Roman"/>
                <w:sz w:val="24"/>
                <w:szCs w:val="24"/>
              </w:rPr>
              <w:t>oznavanje standardov in normativov označevanja v elektrotehniki</w:t>
            </w:r>
          </w:p>
          <w:p w:rsidR="00B46735" w:rsidRPr="00974B3C" w:rsidRDefault="00974B3C" w:rsidP="00974B3C">
            <w:pPr>
              <w:pStyle w:val="Odstavekseznama"/>
              <w:numPr>
                <w:ilvl w:val="0"/>
                <w:numId w:val="20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974B3C">
              <w:rPr>
                <w:rFonts w:ascii="Times New Roman" w:eastAsia="SimSun" w:hAnsi="Times New Roman"/>
              </w:rPr>
              <w:t>p</w:t>
            </w:r>
            <w:r w:rsidR="00B46735" w:rsidRPr="00974B3C">
              <w:rPr>
                <w:rFonts w:ascii="Times New Roman" w:eastAsia="SimSun" w:hAnsi="Times New Roman"/>
              </w:rPr>
              <w:t>repoznavanje/raba simbolov e</w:t>
            </w:r>
            <w:r w:rsidR="00DB188D" w:rsidRPr="00974B3C">
              <w:rPr>
                <w:rFonts w:ascii="Times New Roman" w:eastAsia="SimSun" w:hAnsi="Times New Roman"/>
              </w:rPr>
              <w:t>lektričn</w:t>
            </w:r>
            <w:r w:rsidR="00B46735" w:rsidRPr="00974B3C">
              <w:rPr>
                <w:rFonts w:ascii="Times New Roman" w:eastAsia="SimSun" w:hAnsi="Times New Roman"/>
              </w:rPr>
              <w:t>ih</w:t>
            </w:r>
            <w:r w:rsidR="00DB188D" w:rsidRPr="00974B3C">
              <w:rPr>
                <w:rFonts w:ascii="Times New Roman" w:eastAsia="SimSun" w:hAnsi="Times New Roman"/>
              </w:rPr>
              <w:t>, elektronsk</w:t>
            </w:r>
            <w:r w:rsidR="00B46735" w:rsidRPr="00974B3C">
              <w:rPr>
                <w:rFonts w:ascii="Times New Roman" w:eastAsia="SimSun" w:hAnsi="Times New Roman"/>
              </w:rPr>
              <w:t>ih</w:t>
            </w:r>
            <w:r w:rsidR="00DB188D" w:rsidRPr="00974B3C">
              <w:rPr>
                <w:rFonts w:ascii="Times New Roman" w:eastAsia="SimSun" w:hAnsi="Times New Roman"/>
              </w:rPr>
              <w:t xml:space="preserve"> in magnetn</w:t>
            </w:r>
            <w:r w:rsidR="00B46735" w:rsidRPr="00974B3C">
              <w:rPr>
                <w:rFonts w:ascii="Times New Roman" w:eastAsia="SimSun" w:hAnsi="Times New Roman"/>
              </w:rPr>
              <w:t>ih naprav</w:t>
            </w:r>
            <w:r w:rsidR="00DB188D" w:rsidRPr="00974B3C">
              <w:rPr>
                <w:rFonts w:ascii="Times New Roman" w:eastAsia="SimSun" w:hAnsi="Times New Roman"/>
              </w:rPr>
              <w:t xml:space="preserve"> </w:t>
            </w:r>
            <w:r w:rsidR="00FA030C" w:rsidRPr="00974B3C">
              <w:rPr>
                <w:rFonts w:ascii="Times New Roman" w:eastAsia="SimSun" w:hAnsi="Times New Roman"/>
              </w:rPr>
              <w:t xml:space="preserve">ter </w:t>
            </w:r>
            <w:r w:rsidR="00B46735" w:rsidRPr="00974B3C">
              <w:rPr>
                <w:rFonts w:ascii="Times New Roman" w:eastAsia="SimSun" w:hAnsi="Times New Roman"/>
              </w:rPr>
              <w:t>pripadajoče opreme</w:t>
            </w:r>
            <w:r w:rsidR="00DB188D" w:rsidRPr="00974B3C">
              <w:rPr>
                <w:rFonts w:ascii="Times New Roman" w:eastAsia="SimSun" w:hAnsi="Times New Roman"/>
              </w:rPr>
              <w:t xml:space="preserve"> </w:t>
            </w:r>
          </w:p>
          <w:p w:rsidR="003D588D" w:rsidRPr="00974B3C" w:rsidRDefault="00974B3C" w:rsidP="00974B3C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974B3C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3D588D" w:rsidRPr="00974B3C">
              <w:rPr>
                <w:rFonts w:ascii="Times New Roman" w:eastAsia="SimSun" w:hAnsi="Times New Roman"/>
                <w:sz w:val="24"/>
                <w:szCs w:val="24"/>
              </w:rPr>
              <w:t xml:space="preserve">poraba pravilne terminologije </w:t>
            </w:r>
          </w:p>
          <w:p w:rsidR="003D588D" w:rsidRPr="00974B3C" w:rsidRDefault="00974B3C" w:rsidP="00974B3C">
            <w:pPr>
              <w:pStyle w:val="Odstavekseznama"/>
              <w:numPr>
                <w:ilvl w:val="0"/>
                <w:numId w:val="20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974B3C">
              <w:rPr>
                <w:rFonts w:ascii="Times New Roman" w:eastAsia="SimSun" w:hAnsi="Times New Roman"/>
                <w:sz w:val="24"/>
                <w:szCs w:val="24"/>
              </w:rPr>
              <w:t>s</w:t>
            </w:r>
            <w:r w:rsidR="003D588D" w:rsidRPr="00974B3C">
              <w:rPr>
                <w:rFonts w:ascii="Times New Roman" w:eastAsia="SimSun" w:hAnsi="Times New Roman"/>
                <w:sz w:val="24"/>
                <w:szCs w:val="24"/>
              </w:rPr>
              <w:t>amostojnost pri delu</w:t>
            </w:r>
          </w:p>
          <w:p w:rsidR="003D588D" w:rsidRPr="00974B3C" w:rsidRDefault="00974B3C" w:rsidP="00974B3C">
            <w:pPr>
              <w:pStyle w:val="Odstavekseznama"/>
              <w:numPr>
                <w:ilvl w:val="0"/>
                <w:numId w:val="20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974B3C">
              <w:rPr>
                <w:rFonts w:ascii="Times New Roman" w:eastAsia="SimSun" w:hAnsi="Times New Roman"/>
                <w:sz w:val="24"/>
                <w:szCs w:val="24"/>
              </w:rPr>
              <w:t>f</w:t>
            </w:r>
            <w:r w:rsidR="003D588D" w:rsidRPr="00974B3C">
              <w:rPr>
                <w:rFonts w:ascii="Times New Roman" w:eastAsia="SimSun" w:hAnsi="Times New Roman"/>
                <w:sz w:val="24"/>
                <w:szCs w:val="24"/>
              </w:rPr>
              <w:t>unkcionalno razmišljanje in sklepanje</w:t>
            </w:r>
          </w:p>
          <w:p w:rsidR="003D588D" w:rsidRPr="00974B3C" w:rsidRDefault="00974B3C" w:rsidP="00974B3C">
            <w:pPr>
              <w:pStyle w:val="Odstavekseznama"/>
              <w:numPr>
                <w:ilvl w:val="0"/>
                <w:numId w:val="20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974B3C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3D588D" w:rsidRPr="00974B3C">
              <w:rPr>
                <w:rFonts w:ascii="Times New Roman" w:eastAsia="SimSun" w:hAnsi="Times New Roman"/>
                <w:sz w:val="24"/>
                <w:szCs w:val="24"/>
              </w:rPr>
              <w:t>činkovitost reševanja problemov</w:t>
            </w:r>
          </w:p>
          <w:p w:rsidR="003D588D" w:rsidRPr="00974B3C" w:rsidRDefault="00974B3C" w:rsidP="00974B3C">
            <w:pPr>
              <w:pStyle w:val="Odstavekseznama"/>
              <w:numPr>
                <w:ilvl w:val="0"/>
                <w:numId w:val="20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974B3C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3D588D" w:rsidRPr="00974B3C">
              <w:rPr>
                <w:rFonts w:ascii="Times New Roman" w:eastAsia="SimSun" w:hAnsi="Times New Roman"/>
                <w:sz w:val="24"/>
                <w:szCs w:val="24"/>
              </w:rPr>
              <w:t>rejanje delovnega mesta</w:t>
            </w:r>
          </w:p>
          <w:p w:rsidR="00DB188D" w:rsidRPr="00974B3C" w:rsidRDefault="00974B3C" w:rsidP="00974B3C">
            <w:pPr>
              <w:pStyle w:val="Odstavekseznama"/>
              <w:numPr>
                <w:ilvl w:val="0"/>
                <w:numId w:val="20"/>
              </w:numPr>
              <w:rPr>
                <w:rFonts w:ascii="Times New Roman" w:eastAsia="SimSun" w:hAnsi="Times New Roman"/>
              </w:rPr>
            </w:pPr>
            <w:r w:rsidRPr="00974B3C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3D588D" w:rsidRPr="00974B3C">
              <w:rPr>
                <w:rFonts w:ascii="Times New Roman" w:eastAsia="SimSun" w:hAnsi="Times New Roman"/>
                <w:sz w:val="24"/>
                <w:szCs w:val="24"/>
              </w:rPr>
              <w:t xml:space="preserve">ravilno ravnanje </w:t>
            </w:r>
            <w:r w:rsidR="00B46735" w:rsidRPr="00974B3C">
              <w:rPr>
                <w:rFonts w:ascii="Times New Roman" w:eastAsia="SimSun" w:hAnsi="Times New Roman"/>
                <w:sz w:val="24"/>
                <w:szCs w:val="24"/>
              </w:rPr>
              <w:t>s</w:t>
            </w:r>
            <w:r w:rsidR="003D588D" w:rsidRPr="00974B3C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B46735" w:rsidRPr="00974B3C">
              <w:rPr>
                <w:rFonts w:ascii="Times New Roman" w:eastAsia="SimSun" w:hAnsi="Times New Roman"/>
                <w:sz w:val="24"/>
                <w:szCs w:val="24"/>
              </w:rPr>
              <w:t>shemami/risbami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188D" w:rsidRPr="00974B3C" w:rsidRDefault="00483D45" w:rsidP="00C26364">
            <w:pPr>
              <w:rPr>
                <w:rFonts w:ascii="Times New Roman" w:eastAsia="SimSun" w:hAnsi="Times New Roman"/>
                <w:lang w:val="sl-SI"/>
              </w:rPr>
            </w:pPr>
            <w:r w:rsidRPr="00974B3C">
              <w:rPr>
                <w:rFonts w:ascii="Times New Roman" w:eastAsia="SimSun" w:hAnsi="Times New Roman"/>
                <w:lang w:val="sl-SI"/>
              </w:rPr>
              <w:t>p</w:t>
            </w:r>
            <w:r w:rsidR="00DB188D" w:rsidRPr="00974B3C">
              <w:rPr>
                <w:rFonts w:ascii="Times New Roman" w:eastAsia="SimSun" w:hAnsi="Times New Roman"/>
                <w:lang w:val="sl-SI"/>
              </w:rPr>
              <w:t>isni test</w:t>
            </w:r>
            <w:r w:rsidR="00CB154C">
              <w:rPr>
                <w:rFonts w:ascii="Times New Roman" w:eastAsia="SimSun" w:hAnsi="Times New Roman"/>
                <w:lang w:val="sl-SI"/>
              </w:rPr>
              <w:t>,</w:t>
            </w:r>
          </w:p>
          <w:p w:rsidR="00DB188D" w:rsidRPr="00974B3C" w:rsidRDefault="00483D45" w:rsidP="00C26364">
            <w:pPr>
              <w:rPr>
                <w:rFonts w:ascii="Times New Roman" w:eastAsia="SimSun" w:hAnsi="Times New Roman"/>
                <w:lang w:val="sl-SI"/>
              </w:rPr>
            </w:pPr>
            <w:r w:rsidRPr="00974B3C">
              <w:rPr>
                <w:rFonts w:ascii="Times New Roman" w:eastAsia="SimSun" w:hAnsi="Times New Roman"/>
                <w:lang w:val="sl-SI"/>
              </w:rPr>
              <w:t>u</w:t>
            </w:r>
            <w:r w:rsidR="00DB188D" w:rsidRPr="00974B3C">
              <w:rPr>
                <w:rFonts w:ascii="Times New Roman" w:eastAsia="SimSun" w:hAnsi="Times New Roman"/>
                <w:lang w:val="sl-SI"/>
              </w:rPr>
              <w:t>stno</w:t>
            </w:r>
            <w:r w:rsidRPr="00974B3C">
              <w:rPr>
                <w:rFonts w:ascii="Times New Roman" w:eastAsia="SimSun" w:hAnsi="Times New Roman"/>
                <w:lang w:val="sl-SI"/>
              </w:rPr>
              <w:t xml:space="preserve"> </w:t>
            </w:r>
            <w:r w:rsidR="00DB188D" w:rsidRPr="00974B3C">
              <w:rPr>
                <w:rFonts w:ascii="Times New Roman" w:eastAsia="SimSun" w:hAnsi="Times New Roman"/>
                <w:lang w:val="sl-SI"/>
              </w:rPr>
              <w:t>- praktični primer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DB188D" w:rsidRPr="00974B3C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  <w:r w:rsidRPr="00974B3C">
              <w:rPr>
                <w:rFonts w:ascii="Times New Roman" w:eastAsia="SimSun" w:hAnsi="Times New Roman"/>
                <w:lang w:val="sl-SI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88D" w:rsidRPr="00974B3C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  <w:r w:rsidRPr="00974B3C">
              <w:rPr>
                <w:rFonts w:ascii="Times New Roman" w:eastAsia="SimSun" w:hAnsi="Times New Roman"/>
                <w:lang w:val="sl-SI"/>
              </w:rPr>
              <w:t>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B188D" w:rsidRPr="00974B3C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  <w:r w:rsidRPr="00974B3C">
              <w:rPr>
                <w:rFonts w:ascii="Times New Roman" w:eastAsia="SimSun" w:hAnsi="Times New Roman"/>
                <w:lang w:val="sl-SI"/>
              </w:rPr>
              <w:t>-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DB188D" w:rsidRPr="00974B3C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  <w:r w:rsidRPr="00974B3C">
              <w:rPr>
                <w:rFonts w:ascii="Times New Roman" w:eastAsia="SimSun" w:hAnsi="Times New Roman"/>
                <w:lang w:val="sl-SI"/>
              </w:rPr>
              <w:t>5</w:t>
            </w:r>
          </w:p>
        </w:tc>
      </w:tr>
      <w:tr w:rsidR="00483D45" w:rsidRPr="00CB154C" w:rsidTr="00395500">
        <w:trPr>
          <w:trHeight w:val="4210"/>
        </w:trPr>
        <w:tc>
          <w:tcPr>
            <w:tcW w:w="2657" w:type="dxa"/>
            <w:shd w:val="clear" w:color="auto" w:fill="FFFFFF" w:themeFill="background1"/>
            <w:vAlign w:val="center"/>
          </w:tcPr>
          <w:p w:rsidR="00395500" w:rsidRPr="00974B3C" w:rsidRDefault="00395500" w:rsidP="0014048A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74B3C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Opis električnih, elektronskih in magnetnih elementov in naprav ter razlaga delovanja</w:t>
            </w:r>
          </w:p>
          <w:p w:rsidR="00DB188D" w:rsidRPr="00974B3C" w:rsidRDefault="00DB188D" w:rsidP="00C26364">
            <w:pPr>
              <w:pStyle w:val="Odstavekseznama"/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B188D" w:rsidRPr="0014048A" w:rsidRDefault="00974B3C" w:rsidP="0014048A">
            <w:pPr>
              <w:pStyle w:val="Odstavekseznama"/>
              <w:numPr>
                <w:ilvl w:val="0"/>
                <w:numId w:val="21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i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zbira 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pripomočkov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(pretvorben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e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tabel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e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, meritve, mednarodne/nacionalne norme, standardi)</w:t>
            </w:r>
          </w:p>
          <w:p w:rsidR="00DB188D" w:rsidRPr="0014048A" w:rsidRDefault="00974B3C" w:rsidP="0014048A">
            <w:pPr>
              <w:pStyle w:val="Odstavekseznama"/>
              <w:numPr>
                <w:ilvl w:val="0"/>
                <w:numId w:val="21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r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azlaga simbolov na ri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s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bi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/shemi</w:t>
            </w:r>
          </w:p>
          <w:p w:rsidR="00DB188D" w:rsidRPr="0014048A" w:rsidRDefault="00974B3C" w:rsidP="0014048A">
            <w:pPr>
              <w:pStyle w:val="Odstavekseznama"/>
              <w:numPr>
                <w:ilvl w:val="0"/>
                <w:numId w:val="21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r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azlaga različnih vrst vezij</w:t>
            </w:r>
          </w:p>
          <w:p w:rsidR="00DB188D" w:rsidRPr="0014048A" w:rsidRDefault="00974B3C" w:rsidP="0014048A">
            <w:pPr>
              <w:pStyle w:val="Odstavekseznama"/>
              <w:numPr>
                <w:ilvl w:val="0"/>
                <w:numId w:val="21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o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predelite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v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značilnosti 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elementov/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napr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av</w:t>
            </w:r>
          </w:p>
          <w:p w:rsidR="00DB188D" w:rsidRPr="0014048A" w:rsidRDefault="00974B3C" w:rsidP="0014048A">
            <w:pPr>
              <w:pStyle w:val="Odstavekseznama"/>
              <w:numPr>
                <w:ilvl w:val="0"/>
                <w:numId w:val="21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redl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og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preprost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e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shem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e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z uporabo IKT</w:t>
            </w:r>
          </w:p>
          <w:p w:rsidR="00DB188D" w:rsidRPr="0014048A" w:rsidRDefault="00974B3C" w:rsidP="0014048A">
            <w:pPr>
              <w:pStyle w:val="Odstavekseznama"/>
              <w:numPr>
                <w:ilvl w:val="0"/>
                <w:numId w:val="21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porab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a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praviln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e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terminologij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e</w:t>
            </w:r>
          </w:p>
          <w:p w:rsidR="003E5F6B" w:rsidRPr="0014048A" w:rsidRDefault="00974B3C" w:rsidP="0014048A">
            <w:pPr>
              <w:pStyle w:val="Odstavekseznama"/>
              <w:numPr>
                <w:ilvl w:val="0"/>
                <w:numId w:val="21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repoznavanje napak in izvajanje korekcij</w:t>
            </w:r>
          </w:p>
          <w:p w:rsidR="00DB188D" w:rsidRPr="0014048A" w:rsidRDefault="00974B3C" w:rsidP="0014048A">
            <w:pPr>
              <w:pStyle w:val="Odstavekseznama"/>
              <w:numPr>
                <w:ilvl w:val="0"/>
                <w:numId w:val="21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činkovit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a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izraba časa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188D" w:rsidRPr="0014048A" w:rsidRDefault="00DB188D" w:rsidP="00C26364">
            <w:pPr>
              <w:rPr>
                <w:rFonts w:ascii="Times New Roman" w:eastAsia="SimSun" w:hAnsi="Times New Roman"/>
                <w:lang w:val="sl-SI"/>
              </w:rPr>
            </w:pPr>
            <w:r w:rsidRPr="00974B3C">
              <w:rPr>
                <w:rFonts w:ascii="Times New Roman" w:eastAsia="SimSun" w:hAnsi="Times New Roman"/>
                <w:lang w:val="sl-SI"/>
              </w:rPr>
              <w:t>pisni test</w:t>
            </w:r>
            <w:r w:rsidR="00CB154C">
              <w:rPr>
                <w:rFonts w:ascii="Times New Roman" w:eastAsia="SimSun" w:hAnsi="Times New Roman"/>
                <w:lang w:val="sl-SI"/>
              </w:rPr>
              <w:t>,</w:t>
            </w:r>
          </w:p>
          <w:p w:rsidR="00DB188D" w:rsidRPr="0014048A" w:rsidRDefault="00483D45" w:rsidP="00C26364">
            <w:pPr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p</w:t>
            </w:r>
            <w:r w:rsidR="00DB188D" w:rsidRPr="0014048A">
              <w:rPr>
                <w:rFonts w:ascii="Times New Roman" w:eastAsia="SimSun" w:hAnsi="Times New Roman"/>
                <w:lang w:val="sl-SI"/>
              </w:rPr>
              <w:t>raktični primer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5</w:t>
            </w: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</w:p>
          <w:p w:rsidR="00DB188D" w:rsidRPr="0014048A" w:rsidRDefault="00DB188D" w:rsidP="00C26364">
            <w:pPr>
              <w:spacing w:after="0" w:line="240" w:lineRule="auto"/>
              <w:rPr>
                <w:rFonts w:ascii="Times New Roman" w:eastAsia="SimSun" w:hAnsi="Times New Roman"/>
                <w:lang w:val="sl-S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/>
              <w:jc w:val="center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/>
              <w:jc w:val="center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/>
              <w:jc w:val="center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10</w:t>
            </w:r>
          </w:p>
        </w:tc>
      </w:tr>
      <w:tr w:rsidR="00483D45" w:rsidRPr="00CB154C" w:rsidTr="00122F27">
        <w:tc>
          <w:tcPr>
            <w:tcW w:w="2657" w:type="dxa"/>
            <w:shd w:val="clear" w:color="auto" w:fill="auto"/>
            <w:vAlign w:val="center"/>
          </w:tcPr>
          <w:p w:rsidR="00DB188D" w:rsidRPr="0014048A" w:rsidRDefault="00395500" w:rsidP="00DB2654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ind w:left="313" w:hanging="284"/>
              <w:rPr>
                <w:rFonts w:ascii="Times New Roman" w:eastAsia="SimSun" w:hAnsi="Times New Roman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Opis in izvedba meritev in diagnostike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E5F6B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i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zbira pripomočkov (pretvorbene tabele, meritve, mednarodne/nacionalne norme, standardi)</w:t>
            </w:r>
          </w:p>
          <w:p w:rsidR="00DB188D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poraba fizikalnih zakonitosti v 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elektrotehniki</w:t>
            </w:r>
          </w:p>
          <w:p w:rsidR="003E5F6B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poraba matematike v elektrotehniki</w:t>
            </w:r>
          </w:p>
          <w:p w:rsidR="00DB188D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oznavanje 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meriln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ih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in diagnostičn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ih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naprav</w:t>
            </w:r>
          </w:p>
          <w:p w:rsidR="00DB188D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v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rednotenje 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podatkov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in rezultatov meritev</w:t>
            </w:r>
          </w:p>
          <w:p w:rsidR="00DB188D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o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prav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ljanje meritev</w:t>
            </w:r>
          </w:p>
          <w:p w:rsidR="00DB188D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d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iagnosticiranje</w:t>
            </w:r>
          </w:p>
          <w:p w:rsidR="00DB188D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r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aba 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zaščitn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ih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ukrep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ov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, zdravstven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a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in varnostn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a zaščita</w:t>
            </w:r>
          </w:p>
          <w:p w:rsidR="00DB188D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i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zračuni</w:t>
            </w:r>
          </w:p>
          <w:p w:rsidR="00DB188D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poraba praviln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e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terminologije</w:t>
            </w:r>
          </w:p>
          <w:p w:rsidR="003E5F6B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>repoznavanje napak in izvajanje korekcij</w:t>
            </w:r>
          </w:p>
          <w:p w:rsidR="003E5F6B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3E5F6B" w:rsidRPr="0014048A">
              <w:rPr>
                <w:rFonts w:ascii="Times New Roman" w:eastAsia="SimSun" w:hAnsi="Times New Roman"/>
                <w:sz w:val="24"/>
                <w:szCs w:val="24"/>
              </w:rPr>
              <w:t xml:space="preserve">činkovita izraba časa </w:t>
            </w:r>
          </w:p>
          <w:p w:rsidR="00926C32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s</w:t>
            </w:r>
            <w:r w:rsidR="00926C32" w:rsidRPr="0014048A">
              <w:rPr>
                <w:rFonts w:ascii="Times New Roman" w:eastAsia="SimSun" w:hAnsi="Times New Roman"/>
                <w:sz w:val="24"/>
                <w:szCs w:val="24"/>
              </w:rPr>
              <w:t>amostojnost pri delu</w:t>
            </w:r>
          </w:p>
          <w:p w:rsidR="00926C32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f</w:t>
            </w:r>
            <w:r w:rsidR="00926C32" w:rsidRPr="0014048A">
              <w:rPr>
                <w:rFonts w:ascii="Times New Roman" w:eastAsia="SimSun" w:hAnsi="Times New Roman"/>
                <w:sz w:val="24"/>
                <w:szCs w:val="24"/>
              </w:rPr>
              <w:t>unkcionalno razmišljanje in sklepanje</w:t>
            </w:r>
          </w:p>
          <w:p w:rsidR="00DB188D" w:rsidRPr="0014048A" w:rsidRDefault="0014048A" w:rsidP="0014048A">
            <w:pPr>
              <w:pStyle w:val="Odstavekseznama"/>
              <w:numPr>
                <w:ilvl w:val="0"/>
                <w:numId w:val="22"/>
              </w:numPr>
              <w:rPr>
                <w:rFonts w:ascii="Times New Roman" w:eastAsia="SimSun" w:hAnsi="Times New Roman"/>
                <w:sz w:val="24"/>
                <w:szCs w:val="24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</w:rPr>
              <w:t>u</w:t>
            </w:r>
            <w:r w:rsidR="00DB188D" w:rsidRPr="0014048A">
              <w:rPr>
                <w:rFonts w:ascii="Times New Roman" w:eastAsia="SimSun" w:hAnsi="Times New Roman"/>
                <w:sz w:val="24"/>
                <w:szCs w:val="24"/>
              </w:rPr>
              <w:t>činkovitost reševanja problemov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188D" w:rsidRPr="0014048A" w:rsidRDefault="00DB188D" w:rsidP="00C26364">
            <w:pPr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lastRenderedPageBreak/>
              <w:t>pisni test</w:t>
            </w:r>
            <w:r w:rsidR="00CB154C">
              <w:rPr>
                <w:rFonts w:ascii="Times New Roman" w:eastAsia="SimSun" w:hAnsi="Times New Roman"/>
                <w:lang w:val="sl-SI"/>
              </w:rPr>
              <w:t>,</w:t>
            </w:r>
          </w:p>
          <w:p w:rsidR="00DB188D" w:rsidRPr="0014048A" w:rsidRDefault="00483D45" w:rsidP="00C26364">
            <w:pPr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p</w:t>
            </w:r>
            <w:r w:rsidR="00DB188D" w:rsidRPr="0014048A">
              <w:rPr>
                <w:rFonts w:ascii="Times New Roman" w:eastAsia="SimSun" w:hAnsi="Times New Roman"/>
                <w:lang w:val="sl-SI"/>
              </w:rPr>
              <w:t>raktični primer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10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5</w:t>
            </w:r>
          </w:p>
        </w:tc>
      </w:tr>
      <w:tr w:rsidR="00483D45" w:rsidRPr="00CB154C" w:rsidTr="00122F27">
        <w:tc>
          <w:tcPr>
            <w:tcW w:w="9177" w:type="dxa"/>
            <w:gridSpan w:val="3"/>
            <w:shd w:val="clear" w:color="auto" w:fill="auto"/>
            <w:vAlign w:val="center"/>
          </w:tcPr>
          <w:p w:rsidR="00DB188D" w:rsidRPr="0014048A" w:rsidRDefault="00DB188D" w:rsidP="00DB2654">
            <w:pPr>
              <w:pStyle w:val="Odstavekseznama"/>
              <w:numPr>
                <w:ilvl w:val="0"/>
                <w:numId w:val="17"/>
              </w:numPr>
              <w:rPr>
                <w:rFonts w:ascii="Times New Roman" w:eastAsia="SimSun" w:hAnsi="Times New Roman"/>
                <w:b/>
              </w:rPr>
            </w:pPr>
            <w:r w:rsidRPr="0014048A">
              <w:rPr>
                <w:rFonts w:ascii="Times New Roman" w:eastAsia="SimSun" w:hAnsi="Times New Roman"/>
                <w:b/>
              </w:rPr>
              <w:lastRenderedPageBreak/>
              <w:t>SUM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 w:line="240" w:lineRule="auto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 w:line="240" w:lineRule="auto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 w:line="240" w:lineRule="auto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10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B188D" w:rsidRPr="0014048A" w:rsidRDefault="00DB188D" w:rsidP="00C26364">
            <w:pPr>
              <w:spacing w:after="0" w:line="240" w:lineRule="auto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SimSun" w:hAnsi="Times New Roman"/>
                <w:lang w:val="sl-SI"/>
              </w:rPr>
              <w:t>20</w:t>
            </w:r>
          </w:p>
        </w:tc>
      </w:tr>
    </w:tbl>
    <w:p w:rsidR="00DB188D" w:rsidRPr="0014048A" w:rsidRDefault="00DB188D" w:rsidP="00C26364">
      <w:pPr>
        <w:rPr>
          <w:rFonts w:ascii="Times New Roman" w:hAnsi="Times New Roman"/>
          <w:sz w:val="24"/>
          <w:szCs w:val="24"/>
          <w:lang w:val="sl-SI"/>
        </w:rPr>
      </w:pPr>
    </w:p>
    <w:p w:rsidR="00DB188D" w:rsidRPr="0014048A" w:rsidRDefault="00DB188D" w:rsidP="00C26364">
      <w:pPr>
        <w:rPr>
          <w:rFonts w:ascii="Times New Roman" w:hAnsi="Times New Roman"/>
          <w:sz w:val="24"/>
          <w:szCs w:val="24"/>
          <w:lang w:val="sl-SI"/>
        </w:rPr>
      </w:pPr>
    </w:p>
    <w:p w:rsidR="00DB188D" w:rsidRPr="0014048A" w:rsidRDefault="00974B3C" w:rsidP="0014048A">
      <w:pPr>
        <w:ind w:left="360"/>
        <w:rPr>
          <w:rFonts w:ascii="Times New Roman" w:hAnsi="Times New Roman"/>
          <w:b/>
          <w:sz w:val="24"/>
          <w:szCs w:val="24"/>
          <w:u w:val="single"/>
          <w:lang w:val="sl-SI"/>
        </w:rPr>
      </w:pPr>
      <w:r>
        <w:rPr>
          <w:rFonts w:ascii="Times New Roman" w:eastAsia="SimSun" w:hAnsi="Times New Roman"/>
          <w:b/>
          <w:lang w:val="sl-SI"/>
        </w:rPr>
        <w:t xml:space="preserve">3. </w:t>
      </w:r>
      <w:r w:rsidR="001B495C" w:rsidRPr="0014048A">
        <w:rPr>
          <w:rFonts w:ascii="Times New Roman" w:eastAsia="SimSun" w:hAnsi="Times New Roman"/>
          <w:b/>
          <w:lang w:val="sl-SI"/>
        </w:rPr>
        <w:t>Proces izvajanja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3"/>
        <w:gridCol w:w="2594"/>
        <w:gridCol w:w="9033"/>
      </w:tblGrid>
      <w:tr w:rsidR="00483D45" w:rsidRPr="00CB154C" w:rsidTr="001B495C">
        <w:trPr>
          <w:trHeight w:val="660"/>
        </w:trPr>
        <w:tc>
          <w:tcPr>
            <w:tcW w:w="912" w:type="pct"/>
            <w:vMerge w:val="restart"/>
          </w:tcPr>
          <w:p w:rsidR="001B495C" w:rsidRPr="0014048A" w:rsidRDefault="001B495C" w:rsidP="00C26364">
            <w:pPr>
              <w:pStyle w:val="ListParagraph1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1B495C" w:rsidRPr="0014048A" w:rsidRDefault="001B495C" w:rsidP="00C26364">
            <w:pPr>
              <w:pStyle w:val="ListParagraph1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1B495C" w:rsidRPr="0014048A" w:rsidRDefault="001B495C" w:rsidP="00C26364">
            <w:pPr>
              <w:pStyle w:val="ListParagraph1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1B495C" w:rsidRPr="0014048A" w:rsidRDefault="001B495C" w:rsidP="00C26364">
            <w:pPr>
              <w:pStyle w:val="ListParagraph1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1B495C" w:rsidRPr="0014048A" w:rsidRDefault="001B495C" w:rsidP="00C26364">
            <w:pPr>
              <w:pStyle w:val="ListParagraph1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1B495C" w:rsidRPr="0014048A" w:rsidRDefault="001B495C" w:rsidP="00C26364">
            <w:pPr>
              <w:pStyle w:val="ListParagraph1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1B495C" w:rsidRPr="0014048A" w:rsidRDefault="001B495C" w:rsidP="00C26364">
            <w:pPr>
              <w:pStyle w:val="ListParagraph1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1B495C" w:rsidRPr="0014048A" w:rsidRDefault="001B495C" w:rsidP="00C26364">
            <w:pPr>
              <w:pStyle w:val="ListParagraph1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1B495C" w:rsidRPr="0014048A" w:rsidRDefault="001B495C" w:rsidP="00C26364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4048A">
              <w:rPr>
                <w:rFonts w:ascii="Times New Roman" w:hAnsi="Times New Roman"/>
                <w:lang w:eastAsia="en-US"/>
              </w:rPr>
              <w:t>Proces izvajanja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B495C" w:rsidRPr="0014048A" w:rsidRDefault="00884B09" w:rsidP="00DB265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4048A">
              <w:rPr>
                <w:rFonts w:ascii="Times New Roman" w:eastAsia="Calibri" w:hAnsi="Times New Roman"/>
                <w:lang w:eastAsia="en-US"/>
              </w:rPr>
              <w:t>Načrtovanje</w:t>
            </w:r>
          </w:p>
        </w:tc>
        <w:tc>
          <w:tcPr>
            <w:tcW w:w="3176" w:type="pct"/>
            <w:shd w:val="clear" w:color="auto" w:fill="auto"/>
          </w:tcPr>
          <w:p w:rsidR="001B495C" w:rsidRPr="0014048A" w:rsidRDefault="003D588D" w:rsidP="001404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</w:pPr>
            <w:r w:rsidRPr="0014048A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 xml:space="preserve">Udeleženec razume nalogo v okviru delovnega procesa. Izbere pravilno orodje in pripravi delovno okolje, ki temelji na analizi predložene dokumentacije </w:t>
            </w:r>
            <w:r w:rsidR="0014048A" w:rsidRPr="007B0BEC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za podan primer</w:t>
            </w:r>
            <w:r w:rsidRPr="0014048A">
              <w:rPr>
                <w:rFonts w:ascii="Times New Roman" w:eastAsia="SimSun" w:hAnsi="Times New Roman"/>
                <w:sz w:val="24"/>
                <w:szCs w:val="24"/>
                <w:lang w:val="sl-SI" w:eastAsia="sl-SI"/>
              </w:rPr>
              <w:t>.</w:t>
            </w:r>
          </w:p>
        </w:tc>
      </w:tr>
      <w:tr w:rsidR="00483D45" w:rsidRPr="00CB154C" w:rsidTr="001B495C">
        <w:tc>
          <w:tcPr>
            <w:tcW w:w="912" w:type="pct"/>
            <w:vMerge/>
          </w:tcPr>
          <w:p w:rsidR="001B495C" w:rsidRPr="0014048A" w:rsidRDefault="001B495C" w:rsidP="00DB265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B495C" w:rsidRPr="0014048A" w:rsidRDefault="001B495C" w:rsidP="00DB265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14048A">
              <w:rPr>
                <w:rFonts w:ascii="Times New Roman" w:eastAsia="Calibri" w:hAnsi="Times New Roman"/>
                <w:lang w:eastAsia="en-US"/>
              </w:rPr>
              <w:t>Izvedba dela</w:t>
            </w:r>
          </w:p>
        </w:tc>
        <w:tc>
          <w:tcPr>
            <w:tcW w:w="3176" w:type="pct"/>
            <w:shd w:val="clear" w:color="auto" w:fill="auto"/>
          </w:tcPr>
          <w:p w:rsidR="001B495C" w:rsidRPr="0014048A" w:rsidRDefault="003D588D" w:rsidP="00C26364">
            <w:pPr>
              <w:spacing w:after="0" w:line="240" w:lineRule="auto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Style w:val="apple-converted-space"/>
                <w:rFonts w:ascii="Times New Roman" w:hAnsi="Times New Roman"/>
                <w:sz w:val="24"/>
                <w:szCs w:val="24"/>
                <w:lang w:val="sl-SI"/>
              </w:rPr>
              <w:t>Udeleženec samostojno opravi nalogo: prepozna vrsto predložene dokumentacije in uporabi problemski pristop reševanja naloge</w:t>
            </w:r>
          </w:p>
        </w:tc>
      </w:tr>
      <w:tr w:rsidR="00483D45" w:rsidRPr="00CB154C" w:rsidTr="001B495C">
        <w:tc>
          <w:tcPr>
            <w:tcW w:w="912" w:type="pct"/>
            <w:vMerge/>
          </w:tcPr>
          <w:p w:rsidR="001B495C" w:rsidRPr="0014048A" w:rsidRDefault="001B495C" w:rsidP="00DB265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B495C" w:rsidRPr="0014048A" w:rsidRDefault="00884B09" w:rsidP="00DB265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14048A">
              <w:rPr>
                <w:rFonts w:ascii="Times New Roman" w:eastAsia="Calibri" w:hAnsi="Times New Roman"/>
                <w:lang w:eastAsia="en-US"/>
              </w:rPr>
              <w:t>Spremljanje in vrednotenje</w:t>
            </w:r>
          </w:p>
        </w:tc>
        <w:tc>
          <w:tcPr>
            <w:tcW w:w="3176" w:type="pct"/>
            <w:shd w:val="clear" w:color="auto" w:fill="auto"/>
          </w:tcPr>
          <w:p w:rsidR="001B495C" w:rsidRPr="0014048A" w:rsidRDefault="003D588D">
            <w:pPr>
              <w:spacing w:after="0" w:line="240" w:lineRule="auto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Udeleženec med izvajanjem naloge sproti preverja lastno delo in se po potrebi korigira. Prosi za pomoč, </w:t>
            </w:r>
            <w:r w:rsidR="00FA030C" w:rsidRPr="0014048A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>če</w:t>
            </w:r>
            <w:r w:rsidRPr="0014048A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 jo potrebuje.</w:t>
            </w:r>
          </w:p>
        </w:tc>
      </w:tr>
      <w:tr w:rsidR="00483D45" w:rsidRPr="00CB154C" w:rsidTr="001B495C">
        <w:tc>
          <w:tcPr>
            <w:tcW w:w="912" w:type="pct"/>
            <w:vMerge/>
          </w:tcPr>
          <w:p w:rsidR="001B495C" w:rsidRPr="0014048A" w:rsidRDefault="001B495C" w:rsidP="00DB265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B495C" w:rsidRPr="0014048A" w:rsidRDefault="001B495C" w:rsidP="00DB265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4048A">
              <w:rPr>
                <w:rFonts w:ascii="Times New Roman" w:eastAsia="Calibri" w:hAnsi="Times New Roman"/>
                <w:lang w:eastAsia="en-US"/>
              </w:rPr>
              <w:t>Čiščenje in odstranjevanje odpadkov</w:t>
            </w:r>
          </w:p>
        </w:tc>
        <w:tc>
          <w:tcPr>
            <w:tcW w:w="3176" w:type="pct"/>
            <w:shd w:val="clear" w:color="auto" w:fill="auto"/>
          </w:tcPr>
          <w:p w:rsidR="001B495C" w:rsidRPr="0014048A" w:rsidRDefault="003D588D" w:rsidP="00C26364">
            <w:pPr>
              <w:spacing w:after="0" w:line="240" w:lineRule="auto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>Udeleženec ima urejeno delovno mesto. Upošteva ukrepe varstva okolja.</w:t>
            </w:r>
          </w:p>
        </w:tc>
      </w:tr>
      <w:tr w:rsidR="00483D45" w:rsidRPr="00CB154C" w:rsidTr="001B495C">
        <w:tc>
          <w:tcPr>
            <w:tcW w:w="912" w:type="pct"/>
            <w:vMerge/>
          </w:tcPr>
          <w:p w:rsidR="001B495C" w:rsidRPr="0014048A" w:rsidRDefault="001B495C" w:rsidP="00DB265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B495C" w:rsidRPr="0014048A" w:rsidRDefault="00884B09" w:rsidP="00DB265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4048A">
              <w:rPr>
                <w:rFonts w:ascii="Times New Roman" w:eastAsia="Calibri" w:hAnsi="Times New Roman"/>
                <w:lang w:eastAsia="en-US"/>
              </w:rPr>
              <w:t xml:space="preserve">Varnost in zdravje pri </w:t>
            </w:r>
            <w:r w:rsidRPr="0014048A">
              <w:rPr>
                <w:rFonts w:ascii="Times New Roman" w:eastAsia="Calibri" w:hAnsi="Times New Roman"/>
                <w:lang w:eastAsia="en-US"/>
              </w:rPr>
              <w:lastRenderedPageBreak/>
              <w:t>delu</w:t>
            </w:r>
          </w:p>
        </w:tc>
        <w:tc>
          <w:tcPr>
            <w:tcW w:w="3176" w:type="pct"/>
            <w:shd w:val="clear" w:color="auto" w:fill="auto"/>
          </w:tcPr>
          <w:p w:rsidR="001B495C" w:rsidRPr="0014048A" w:rsidRDefault="003D588D" w:rsidP="00C263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sl-SI" w:eastAsia="sl-SI"/>
              </w:rPr>
            </w:pPr>
            <w:r w:rsidRPr="0014048A">
              <w:rPr>
                <w:rFonts w:ascii="Times New Roman" w:eastAsia="Times New Roman" w:hAnsi="Times New Roman"/>
                <w:sz w:val="24"/>
                <w:szCs w:val="24"/>
                <w:lang w:val="sl-SI" w:eastAsia="en-GB"/>
              </w:rPr>
              <w:lastRenderedPageBreak/>
              <w:t xml:space="preserve">Udeleženec na delovnem mestu upošteva predpise s področja varnosti in zdravja pri delu </w:t>
            </w:r>
            <w:r w:rsidRPr="0014048A">
              <w:rPr>
                <w:rFonts w:ascii="Times New Roman" w:eastAsia="Times New Roman" w:hAnsi="Times New Roman"/>
                <w:sz w:val="24"/>
                <w:szCs w:val="24"/>
                <w:lang w:val="sl-SI" w:eastAsia="en-GB"/>
              </w:rPr>
              <w:lastRenderedPageBreak/>
              <w:t>ter ustrezno ukrepa v primeru nevarnosti.</w:t>
            </w:r>
          </w:p>
        </w:tc>
      </w:tr>
      <w:tr w:rsidR="00483D45" w:rsidRPr="00CB154C" w:rsidTr="001B495C">
        <w:trPr>
          <w:trHeight w:val="333"/>
        </w:trPr>
        <w:tc>
          <w:tcPr>
            <w:tcW w:w="912" w:type="pct"/>
            <w:vMerge/>
          </w:tcPr>
          <w:p w:rsidR="001B495C" w:rsidRPr="0014048A" w:rsidRDefault="001B495C" w:rsidP="00DB265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B495C" w:rsidRPr="0014048A" w:rsidRDefault="001B495C" w:rsidP="00DB265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4048A">
              <w:rPr>
                <w:rFonts w:ascii="Times New Roman" w:eastAsia="Calibri" w:hAnsi="Times New Roman"/>
                <w:lang w:eastAsia="en-US"/>
              </w:rPr>
              <w:t>Odnos do dela</w:t>
            </w:r>
          </w:p>
        </w:tc>
        <w:tc>
          <w:tcPr>
            <w:tcW w:w="3176" w:type="pct"/>
            <w:shd w:val="clear" w:color="auto" w:fill="auto"/>
          </w:tcPr>
          <w:p w:rsidR="001B495C" w:rsidRPr="0014048A" w:rsidRDefault="003D588D" w:rsidP="00C26364">
            <w:pPr>
              <w:spacing w:after="0" w:line="240" w:lineRule="auto"/>
              <w:rPr>
                <w:rFonts w:ascii="Times New Roman" w:eastAsia="SimSun" w:hAnsi="Times New Roman"/>
                <w:lang w:val="sl-SI"/>
              </w:rPr>
            </w:pPr>
            <w:r w:rsidRPr="0014048A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 xml:space="preserve">Udeleženec dela samostojno, učinkovito in ekonomično ter </w:t>
            </w:r>
            <w:r w:rsidRPr="0014048A">
              <w:rPr>
                <w:rFonts w:ascii="Times New Roman" w:eastAsia="Times New Roman" w:hAnsi="Times New Roman"/>
                <w:sz w:val="24"/>
                <w:szCs w:val="24"/>
                <w:lang w:val="sl-SI" w:eastAsia="en-GB"/>
              </w:rPr>
              <w:t>zavzeto, skrbno in odgovorno opravlja svoje delo</w:t>
            </w:r>
            <w:r w:rsidRPr="0014048A">
              <w:rPr>
                <w:rFonts w:ascii="Times New Roman" w:eastAsia="Times New Roman" w:hAnsi="Times New Roman"/>
                <w:sz w:val="24"/>
                <w:szCs w:val="24"/>
                <w:lang w:val="sl-SI" w:eastAsia="sl-SI"/>
              </w:rPr>
              <w:t>.</w:t>
            </w:r>
          </w:p>
        </w:tc>
      </w:tr>
    </w:tbl>
    <w:p w:rsidR="00F05BA9" w:rsidRPr="0014048A" w:rsidRDefault="00F05BA9" w:rsidP="00C26364">
      <w:pPr>
        <w:rPr>
          <w:rFonts w:ascii="Times New Roman" w:hAnsi="Times New Roman"/>
          <w:lang w:val="sl-SI"/>
        </w:rPr>
      </w:pPr>
    </w:p>
    <w:p w:rsidR="00B45B7A" w:rsidRPr="0014048A" w:rsidRDefault="009C67CF" w:rsidP="00C26364">
      <w:pPr>
        <w:rPr>
          <w:lang w:val="sl-SI"/>
        </w:rPr>
      </w:pPr>
    </w:p>
    <w:sectPr w:rsidR="00B45B7A" w:rsidRPr="0014048A" w:rsidSect="00730A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7CF" w:rsidRDefault="009C67CF">
      <w:pPr>
        <w:spacing w:after="0" w:line="240" w:lineRule="auto"/>
      </w:pPr>
      <w:r>
        <w:separator/>
      </w:r>
    </w:p>
  </w:endnote>
  <w:endnote w:type="continuationSeparator" w:id="0">
    <w:p w:rsidR="009C67CF" w:rsidRDefault="009C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D1" w:rsidRPr="002C574A" w:rsidRDefault="005513D1" w:rsidP="005513D1">
    <w:pPr>
      <w:pStyle w:val="Noga"/>
      <w:spacing w:after="0"/>
      <w:rPr>
        <w:color w:val="FF0000"/>
        <w:sz w:val="24"/>
        <w:szCs w:val="24"/>
        <w:lang w:val="sl-SI"/>
      </w:rPr>
    </w:pPr>
  </w:p>
  <w:p w:rsidR="00360551" w:rsidRPr="005513D1" w:rsidRDefault="009C67CF" w:rsidP="005513D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7CF" w:rsidRDefault="009C67CF">
      <w:pPr>
        <w:spacing w:after="0" w:line="240" w:lineRule="auto"/>
      </w:pPr>
      <w:r>
        <w:separator/>
      </w:r>
    </w:p>
  </w:footnote>
  <w:footnote w:type="continuationSeparator" w:id="0">
    <w:p w:rsidR="009C67CF" w:rsidRDefault="009C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0B" w:rsidRDefault="005235C7">
    <w:pPr>
      <w:pStyle w:val="Glava"/>
    </w:pPr>
    <w:r>
      <w:rPr>
        <w:noProof/>
        <w:lang w:val="sl-SI" w:eastAsia="sl-SI"/>
      </w:rPr>
      <w:pict>
        <v:rect id="Obdĺžnik 3" o:spid="_x0000_s4097" style="position:absolute;margin-left:785.2pt;margin-top:284.5pt;width:56.35pt;height:25.95pt;z-index:251661312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" o:allowincell="f" stroked="f">
          <v:textbox>
            <w:txbxContent>
              <w:p w:rsidR="00360551" w:rsidRPr="005513D1" w:rsidRDefault="005235C7">
                <w:pPr>
                  <w:pBdr>
                    <w:bottom w:val="single" w:sz="4" w:space="1" w:color="auto"/>
                  </w:pBdr>
                </w:pPr>
                <w:r w:rsidRPr="005513D1">
                  <w:fldChar w:fldCharType="begin"/>
                </w:r>
                <w:r w:rsidR="00DC331F" w:rsidRPr="005513D1">
                  <w:instrText>PAGE   \* MERGEFORMAT</w:instrText>
                </w:r>
                <w:r w:rsidRPr="005513D1">
                  <w:fldChar w:fldCharType="separate"/>
                </w:r>
                <w:r w:rsidR="006A63C7" w:rsidRPr="006A63C7">
                  <w:rPr>
                    <w:noProof/>
                    <w:lang w:val="sl-SI"/>
                  </w:rPr>
                  <w:t>9</w:t>
                </w:r>
                <w:r w:rsidRPr="005513D1">
                  <w:fldChar w:fldCharType="end"/>
                </w:r>
              </w:p>
            </w:txbxContent>
          </v:textbox>
          <w10:wrap anchorx="page" anchory="page"/>
        </v:rect>
      </w:pict>
    </w:r>
    <w:r w:rsidR="00F05BA9">
      <w:rPr>
        <w:rFonts w:ascii="Arial" w:hAnsi="Arial"/>
        <w:b/>
        <w:noProof/>
        <w:color w:val="808080"/>
        <w:sz w:val="18"/>
        <w:szCs w:val="18"/>
        <w:lang w:val="sl-SI"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5843905</wp:posOffset>
          </wp:positionH>
          <wp:positionV relativeFrom="paragraph">
            <wp:posOffset>52070</wp:posOffset>
          </wp:positionV>
          <wp:extent cx="2502535" cy="409575"/>
          <wp:effectExtent l="0" t="0" r="0" b="9525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53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5BA9">
      <w:rPr>
        <w:rFonts w:ascii="Arial" w:hAnsi="Arial"/>
        <w:b/>
        <w:noProof/>
        <w:color w:val="808080"/>
        <w:sz w:val="18"/>
        <w:szCs w:val="18"/>
        <w:lang w:val="sl-SI" w:eastAsia="zh-T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-62865</wp:posOffset>
          </wp:positionV>
          <wp:extent cx="1832610" cy="524510"/>
          <wp:effectExtent l="0" t="0" r="0" b="889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61B"/>
    <w:multiLevelType w:val="hybridMultilevel"/>
    <w:tmpl w:val="9CD6456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C48E8"/>
    <w:multiLevelType w:val="hybridMultilevel"/>
    <w:tmpl w:val="542232A4"/>
    <w:lvl w:ilvl="0" w:tplc="0424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">
    <w:nsid w:val="098C62FC"/>
    <w:multiLevelType w:val="hybridMultilevel"/>
    <w:tmpl w:val="66809F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40FD0"/>
    <w:multiLevelType w:val="hybridMultilevel"/>
    <w:tmpl w:val="512E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CB990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856CF"/>
    <w:multiLevelType w:val="hybridMultilevel"/>
    <w:tmpl w:val="8338A08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8F451B"/>
    <w:multiLevelType w:val="hybridMultilevel"/>
    <w:tmpl w:val="2EC6A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90065"/>
    <w:multiLevelType w:val="hybridMultilevel"/>
    <w:tmpl w:val="827434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A26A32"/>
    <w:multiLevelType w:val="hybridMultilevel"/>
    <w:tmpl w:val="7C240E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06B88"/>
    <w:multiLevelType w:val="hybridMultilevel"/>
    <w:tmpl w:val="06B007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C0661"/>
    <w:multiLevelType w:val="hybridMultilevel"/>
    <w:tmpl w:val="ABAA128C"/>
    <w:lvl w:ilvl="0" w:tplc="04240017">
      <w:start w:val="1"/>
      <w:numFmt w:val="lowerLetter"/>
      <w:lvlText w:val="%1)"/>
      <w:lvlJc w:val="left"/>
      <w:pPr>
        <w:ind w:left="1633" w:hanging="360"/>
      </w:pPr>
    </w:lvl>
    <w:lvl w:ilvl="1" w:tplc="04240019" w:tentative="1">
      <w:start w:val="1"/>
      <w:numFmt w:val="lowerLetter"/>
      <w:lvlText w:val="%2."/>
      <w:lvlJc w:val="left"/>
      <w:pPr>
        <w:ind w:left="2353" w:hanging="360"/>
      </w:pPr>
    </w:lvl>
    <w:lvl w:ilvl="2" w:tplc="0424001B" w:tentative="1">
      <w:start w:val="1"/>
      <w:numFmt w:val="lowerRoman"/>
      <w:lvlText w:val="%3."/>
      <w:lvlJc w:val="right"/>
      <w:pPr>
        <w:ind w:left="3073" w:hanging="180"/>
      </w:pPr>
    </w:lvl>
    <w:lvl w:ilvl="3" w:tplc="0424000F" w:tentative="1">
      <w:start w:val="1"/>
      <w:numFmt w:val="decimal"/>
      <w:lvlText w:val="%4."/>
      <w:lvlJc w:val="left"/>
      <w:pPr>
        <w:ind w:left="3793" w:hanging="360"/>
      </w:pPr>
    </w:lvl>
    <w:lvl w:ilvl="4" w:tplc="04240019" w:tentative="1">
      <w:start w:val="1"/>
      <w:numFmt w:val="lowerLetter"/>
      <w:lvlText w:val="%5."/>
      <w:lvlJc w:val="left"/>
      <w:pPr>
        <w:ind w:left="4513" w:hanging="360"/>
      </w:pPr>
    </w:lvl>
    <w:lvl w:ilvl="5" w:tplc="0424001B" w:tentative="1">
      <w:start w:val="1"/>
      <w:numFmt w:val="lowerRoman"/>
      <w:lvlText w:val="%6."/>
      <w:lvlJc w:val="right"/>
      <w:pPr>
        <w:ind w:left="5233" w:hanging="180"/>
      </w:pPr>
    </w:lvl>
    <w:lvl w:ilvl="6" w:tplc="0424000F" w:tentative="1">
      <w:start w:val="1"/>
      <w:numFmt w:val="decimal"/>
      <w:lvlText w:val="%7."/>
      <w:lvlJc w:val="left"/>
      <w:pPr>
        <w:ind w:left="5953" w:hanging="360"/>
      </w:pPr>
    </w:lvl>
    <w:lvl w:ilvl="7" w:tplc="04240019" w:tentative="1">
      <w:start w:val="1"/>
      <w:numFmt w:val="lowerLetter"/>
      <w:lvlText w:val="%8."/>
      <w:lvlJc w:val="left"/>
      <w:pPr>
        <w:ind w:left="6673" w:hanging="360"/>
      </w:pPr>
    </w:lvl>
    <w:lvl w:ilvl="8" w:tplc="0424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0">
    <w:nsid w:val="1D5F6B20"/>
    <w:multiLevelType w:val="hybridMultilevel"/>
    <w:tmpl w:val="DA8E0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918B7"/>
    <w:multiLevelType w:val="hybridMultilevel"/>
    <w:tmpl w:val="60AACE4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F82675"/>
    <w:multiLevelType w:val="hybridMultilevel"/>
    <w:tmpl w:val="CC9067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22B8A"/>
    <w:multiLevelType w:val="hybridMultilevel"/>
    <w:tmpl w:val="074C6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97003"/>
    <w:multiLevelType w:val="hybridMultilevel"/>
    <w:tmpl w:val="53461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1604A"/>
    <w:multiLevelType w:val="hybridMultilevel"/>
    <w:tmpl w:val="9544CA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434101"/>
    <w:multiLevelType w:val="hybridMultilevel"/>
    <w:tmpl w:val="0636C3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B7F2C77"/>
    <w:multiLevelType w:val="hybridMultilevel"/>
    <w:tmpl w:val="206C3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DF3977"/>
    <w:multiLevelType w:val="hybridMultilevel"/>
    <w:tmpl w:val="83A85C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4352F"/>
    <w:multiLevelType w:val="hybridMultilevel"/>
    <w:tmpl w:val="1F1A88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43D63"/>
    <w:multiLevelType w:val="hybridMultilevel"/>
    <w:tmpl w:val="B9301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C69D2"/>
    <w:multiLevelType w:val="hybridMultilevel"/>
    <w:tmpl w:val="F6A4B7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13"/>
  </w:num>
  <w:num w:numId="12">
    <w:abstractNumId w:val="21"/>
  </w:num>
  <w:num w:numId="13">
    <w:abstractNumId w:val="2"/>
  </w:num>
  <w:num w:numId="14">
    <w:abstractNumId w:val="17"/>
  </w:num>
  <w:num w:numId="15">
    <w:abstractNumId w:val="14"/>
  </w:num>
  <w:num w:numId="16">
    <w:abstractNumId w:val="9"/>
  </w:num>
  <w:num w:numId="17">
    <w:abstractNumId w:val="0"/>
  </w:num>
  <w:num w:numId="18">
    <w:abstractNumId w:val="18"/>
  </w:num>
  <w:num w:numId="19">
    <w:abstractNumId w:val="7"/>
  </w:num>
  <w:num w:numId="20">
    <w:abstractNumId w:val="15"/>
  </w:num>
  <w:num w:numId="21">
    <w:abstractNumId w:val="16"/>
  </w:num>
  <w:num w:numId="22">
    <w:abstractNumId w:val="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5BA9"/>
    <w:rsid w:val="00023E45"/>
    <w:rsid w:val="000D0B44"/>
    <w:rsid w:val="000D248A"/>
    <w:rsid w:val="000D2C24"/>
    <w:rsid w:val="0014048A"/>
    <w:rsid w:val="001B495C"/>
    <w:rsid w:val="00252784"/>
    <w:rsid w:val="002B61A5"/>
    <w:rsid w:val="002C20ED"/>
    <w:rsid w:val="003053A1"/>
    <w:rsid w:val="00395500"/>
    <w:rsid w:val="0039611A"/>
    <w:rsid w:val="00397641"/>
    <w:rsid w:val="003D588D"/>
    <w:rsid w:val="003E5F6B"/>
    <w:rsid w:val="00483D45"/>
    <w:rsid w:val="00492625"/>
    <w:rsid w:val="005235C7"/>
    <w:rsid w:val="00543D6D"/>
    <w:rsid w:val="005513D1"/>
    <w:rsid w:val="00594263"/>
    <w:rsid w:val="005A2093"/>
    <w:rsid w:val="00611FBB"/>
    <w:rsid w:val="006811D2"/>
    <w:rsid w:val="00685E7E"/>
    <w:rsid w:val="00696A38"/>
    <w:rsid w:val="006A63C7"/>
    <w:rsid w:val="006B0C47"/>
    <w:rsid w:val="006C110D"/>
    <w:rsid w:val="006C48BC"/>
    <w:rsid w:val="006F4F5D"/>
    <w:rsid w:val="0070617C"/>
    <w:rsid w:val="00713D3B"/>
    <w:rsid w:val="007B0BEC"/>
    <w:rsid w:val="007D21DB"/>
    <w:rsid w:val="007D2F00"/>
    <w:rsid w:val="007F1027"/>
    <w:rsid w:val="00812546"/>
    <w:rsid w:val="00814F3C"/>
    <w:rsid w:val="00827F47"/>
    <w:rsid w:val="00831694"/>
    <w:rsid w:val="00836192"/>
    <w:rsid w:val="00884B09"/>
    <w:rsid w:val="008C04A1"/>
    <w:rsid w:val="008D165C"/>
    <w:rsid w:val="008D6F9E"/>
    <w:rsid w:val="00921A4C"/>
    <w:rsid w:val="00926C32"/>
    <w:rsid w:val="0097237B"/>
    <w:rsid w:val="00974B3C"/>
    <w:rsid w:val="00990554"/>
    <w:rsid w:val="009B4391"/>
    <w:rsid w:val="009C67CF"/>
    <w:rsid w:val="00A41781"/>
    <w:rsid w:val="00A46153"/>
    <w:rsid w:val="00A60D45"/>
    <w:rsid w:val="00A66449"/>
    <w:rsid w:val="00AE5FBA"/>
    <w:rsid w:val="00B32825"/>
    <w:rsid w:val="00B46735"/>
    <w:rsid w:val="00BA5E6B"/>
    <w:rsid w:val="00BD7B0C"/>
    <w:rsid w:val="00BE604F"/>
    <w:rsid w:val="00BF7D1B"/>
    <w:rsid w:val="00C26364"/>
    <w:rsid w:val="00C31AB7"/>
    <w:rsid w:val="00C44ADF"/>
    <w:rsid w:val="00C6651E"/>
    <w:rsid w:val="00C746DA"/>
    <w:rsid w:val="00C92190"/>
    <w:rsid w:val="00CA3B8C"/>
    <w:rsid w:val="00CB154C"/>
    <w:rsid w:val="00CB1A60"/>
    <w:rsid w:val="00CE7B13"/>
    <w:rsid w:val="00CE7BC8"/>
    <w:rsid w:val="00CF5B08"/>
    <w:rsid w:val="00CF7155"/>
    <w:rsid w:val="00D04ED0"/>
    <w:rsid w:val="00D151B9"/>
    <w:rsid w:val="00D4798C"/>
    <w:rsid w:val="00D77542"/>
    <w:rsid w:val="00DB188D"/>
    <w:rsid w:val="00DB2654"/>
    <w:rsid w:val="00DB6207"/>
    <w:rsid w:val="00DC331F"/>
    <w:rsid w:val="00DC7644"/>
    <w:rsid w:val="00E23763"/>
    <w:rsid w:val="00E459D9"/>
    <w:rsid w:val="00ED0F1D"/>
    <w:rsid w:val="00F05BA9"/>
    <w:rsid w:val="00F1626D"/>
    <w:rsid w:val="00F9045E"/>
    <w:rsid w:val="00FA030C"/>
    <w:rsid w:val="00FD22D8"/>
    <w:rsid w:val="00FD67E9"/>
    <w:rsid w:val="00FE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5BA9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5BA9"/>
    <w:pPr>
      <w:tabs>
        <w:tab w:val="center" w:pos="4153"/>
        <w:tab w:val="right" w:pos="8306"/>
      </w:tabs>
    </w:pPr>
    <w:rPr>
      <w:lang/>
    </w:rPr>
  </w:style>
  <w:style w:type="character" w:customStyle="1" w:styleId="GlavaZnak">
    <w:name w:val="Glava Znak"/>
    <w:basedOn w:val="Privzetapisavaodstavka"/>
    <w:link w:val="Glava"/>
    <w:uiPriority w:val="99"/>
    <w:rsid w:val="00F05BA9"/>
    <w:rPr>
      <w:rFonts w:ascii="Calibri" w:eastAsia="Calibri" w:hAnsi="Calibri" w:cs="Times New Roman"/>
      <w:lang/>
    </w:rPr>
  </w:style>
  <w:style w:type="paragraph" w:styleId="Noga">
    <w:name w:val="footer"/>
    <w:basedOn w:val="Navaden"/>
    <w:link w:val="NogaZnak"/>
    <w:uiPriority w:val="99"/>
    <w:unhideWhenUsed/>
    <w:rsid w:val="00F05BA9"/>
    <w:pPr>
      <w:tabs>
        <w:tab w:val="center" w:pos="4153"/>
        <w:tab w:val="right" w:pos="8306"/>
      </w:tabs>
    </w:pPr>
    <w:rPr>
      <w:lang/>
    </w:rPr>
  </w:style>
  <w:style w:type="character" w:customStyle="1" w:styleId="NogaZnak">
    <w:name w:val="Noga Znak"/>
    <w:basedOn w:val="Privzetapisavaodstavka"/>
    <w:link w:val="Noga"/>
    <w:uiPriority w:val="99"/>
    <w:rsid w:val="00F05BA9"/>
    <w:rPr>
      <w:rFonts w:ascii="Calibri" w:eastAsia="Calibri" w:hAnsi="Calibri" w:cs="Times New Roman"/>
      <w:lang/>
    </w:rPr>
  </w:style>
  <w:style w:type="paragraph" w:customStyle="1" w:styleId="ListParagraph1">
    <w:name w:val="List Paragraph1"/>
    <w:basedOn w:val="Navaden"/>
    <w:uiPriority w:val="34"/>
    <w:qFormat/>
    <w:rsid w:val="00F05BA9"/>
    <w:pPr>
      <w:ind w:left="720"/>
      <w:contextualSpacing/>
    </w:pPr>
    <w:rPr>
      <w:rFonts w:eastAsia="SimSun"/>
      <w:lang w:val="sl-SI" w:eastAsia="sl-SI"/>
    </w:rPr>
  </w:style>
  <w:style w:type="character" w:customStyle="1" w:styleId="apple-converted-space">
    <w:name w:val="apple-converted-space"/>
    <w:rsid w:val="00F05BA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6A38"/>
    <w:rPr>
      <w:rFonts w:ascii="Segoe UI" w:eastAsia="Calibri" w:hAnsi="Segoe UI" w:cs="Segoe UI"/>
      <w:sz w:val="18"/>
      <w:szCs w:val="18"/>
      <w:lang w:val="lv-LV"/>
    </w:rPr>
  </w:style>
  <w:style w:type="paragraph" w:styleId="Odstavekseznama">
    <w:name w:val="List Paragraph"/>
    <w:basedOn w:val="Navaden"/>
    <w:uiPriority w:val="34"/>
    <w:qFormat/>
    <w:rsid w:val="00E23763"/>
    <w:pPr>
      <w:ind w:left="720"/>
      <w:contextualSpacing/>
    </w:pPr>
    <w:rPr>
      <w:rFonts w:asciiTheme="minorHAnsi" w:eastAsiaTheme="minorEastAsia" w:hAnsiTheme="minorHAnsi" w:cstheme="minorBidi"/>
      <w:lang w:val="sl-SI" w:eastAsia="sl-SI"/>
    </w:rPr>
  </w:style>
  <w:style w:type="character" w:styleId="Komentar-sklic">
    <w:name w:val="annotation reference"/>
    <w:basedOn w:val="Privzetapisavaodstavka"/>
    <w:uiPriority w:val="99"/>
    <w:semiHidden/>
    <w:unhideWhenUsed/>
    <w:rsid w:val="005A2093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5A2093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5A2093"/>
    <w:rPr>
      <w:rFonts w:ascii="Calibri" w:eastAsia="Calibri" w:hAnsi="Calibri" w:cs="Times New Roman"/>
      <w:sz w:val="20"/>
      <w:szCs w:val="20"/>
      <w:lang w:val="lv-LV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5A2093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5A2093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A876FD-2C2C-4C56-ACDB-231F87EC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Flerin</cp:lastModifiedBy>
  <cp:revision>11</cp:revision>
  <cp:lastPrinted>2016-05-17T10:22:00Z</cp:lastPrinted>
  <dcterms:created xsi:type="dcterms:W3CDTF">2016-07-28T13:50:00Z</dcterms:created>
  <dcterms:modified xsi:type="dcterms:W3CDTF">2017-10-02T20:37:00Z</dcterms:modified>
</cp:coreProperties>
</file>