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550"/>
        <w:tblW w:w="86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</w:tblGrid>
      <w:tr w:rsidR="00EB587E" w:rsidRPr="00534005" w14:paraId="513D62E8" w14:textId="77777777" w:rsidTr="00EB587E">
        <w:trPr>
          <w:trHeight w:val="731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42E590" w14:textId="08CA8B00" w:rsidR="00EB587E" w:rsidRDefault="001F0184" w:rsidP="0044209E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Oglejte</w:t>
            </w:r>
            <w:proofErr w:type="spellEnd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še</w:t>
            </w:r>
            <w:proofErr w:type="spellEnd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več</w:t>
            </w:r>
            <w:proofErr w:type="spellEnd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zanimivih</w:t>
            </w:r>
            <w:proofErr w:type="spellEnd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informacij</w:t>
            </w:r>
            <w:proofErr w:type="spellEnd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iperpovezava"/>
                  <w:rFonts w:ascii="Source Sans Pro" w:eastAsiaTheme="majorEastAsia" w:hAnsi="Source Sans Pro" w:cs="Arial"/>
                  <w:b/>
                  <w:color w:val="59BA47"/>
                  <w:sz w:val="20"/>
                  <w:szCs w:val="20"/>
                </w:rPr>
                <w:t>www.naprej.eu</w:t>
              </w:r>
            </w:hyperlink>
            <w:bookmarkStart w:id="0" w:name="_GoBack"/>
            <w:bookmarkEnd w:id="0"/>
            <w:r w:rsidR="00A253D8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</w:p>
          <w:p w14:paraId="1CB97DFF" w14:textId="31AA3419" w:rsidR="00A253D8" w:rsidRPr="00534005" w:rsidRDefault="00A253D8" w:rsidP="0044209E">
            <w:pPr>
              <w:spacing w:before="0" w:after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APRIL 2020</w:t>
            </w:r>
          </w:p>
        </w:tc>
      </w:tr>
      <w:tr w:rsidR="00EB587E" w:rsidRPr="00534005" w14:paraId="68C5D2EA" w14:textId="77777777" w:rsidTr="00EB587E">
        <w:trPr>
          <w:trHeight w:val="48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1D70" w14:textId="33EB6663" w:rsidR="00EB587E" w:rsidRPr="00DA24B5" w:rsidRDefault="00EB587E" w:rsidP="0044209E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>Stres povezan z družbenimi spremembami in naravnimi nesrečami</w:t>
            </w:r>
          </w:p>
          <w:p w14:paraId="08F20C3D" w14:textId="289713E0" w:rsidR="00EB587E" w:rsidRPr="00DA24B5" w:rsidRDefault="00EB587E" w:rsidP="0044209E">
            <w:pPr>
              <w:rPr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 xml:space="preserve">Spremembe kot jih doživljamo v teh časih vplivajo na posameznike na različne načine. Ena posledica tega je dodatna stresna obremenitev. </w:t>
            </w:r>
            <w:r w:rsidRPr="00DA24B5">
              <w:rPr>
                <w:rFonts w:cstheme="minorHAnsi"/>
                <w:sz w:val="20"/>
                <w:szCs w:val="20"/>
                <w:lang w:val="sl-SI"/>
              </w:rPr>
              <w:t xml:space="preserve">Oglejte si </w:t>
            </w:r>
            <w:proofErr w:type="spellStart"/>
            <w:r w:rsidRPr="00DA24B5">
              <w:rPr>
                <w:rFonts w:cstheme="minorHAnsi"/>
                <w:sz w:val="20"/>
                <w:szCs w:val="20"/>
                <w:lang w:val="sl-SI"/>
              </w:rPr>
              <w:t>webinar</w:t>
            </w:r>
            <w:proofErr w:type="spellEnd"/>
            <w:r w:rsidRPr="00DA24B5">
              <w:rPr>
                <w:rFonts w:cstheme="minorHAnsi"/>
                <w:sz w:val="20"/>
                <w:szCs w:val="20"/>
                <w:lang w:val="sl-SI"/>
              </w:rPr>
              <w:t>, ki je nastal v okviru projekta NAPREJ, s pomočjo katerega boste stres lažje razumeli ter spoznali nekaj praktičnih napotkov za izboljšanje pripravljenosti nanj.</w:t>
            </w:r>
          </w:p>
          <w:p w14:paraId="0381C79E" w14:textId="48CC3210" w:rsidR="00EB587E" w:rsidRPr="00DA24B5" w:rsidRDefault="001F0184" w:rsidP="0044209E">
            <w:pPr>
              <w:jc w:val="center"/>
              <w:rPr>
                <w:sz w:val="20"/>
                <w:szCs w:val="20"/>
                <w:lang w:val="sl-SI"/>
              </w:rPr>
            </w:pPr>
            <w:hyperlink r:id="rId9" w:history="1">
              <w:r w:rsidR="00EB587E" w:rsidRPr="00DA24B5">
                <w:rPr>
                  <w:rStyle w:val="Hiperpovezava"/>
                  <w:sz w:val="20"/>
                  <w:szCs w:val="20"/>
                  <w:lang w:val="sl-SI"/>
                </w:rPr>
                <w:t>https://www.naprej.eu/webinarji/krepitev-odpornosti-na-stres/</w:t>
              </w:r>
            </w:hyperlink>
          </w:p>
        </w:tc>
      </w:tr>
      <w:tr w:rsidR="00EB587E" w:rsidRPr="00ED0B50" w14:paraId="2EDAC765" w14:textId="77777777" w:rsidTr="00EB587E">
        <w:trPr>
          <w:trHeight w:val="765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85A38" w14:textId="3E274F94" w:rsidR="00026E71" w:rsidRPr="00DA24B5" w:rsidRDefault="00026E71" w:rsidP="00026E71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sl-SI"/>
              </w:rPr>
            </w:pPr>
            <w:bookmarkStart w:id="1" w:name="_Hlk13145185"/>
            <w:r>
              <w:rPr>
                <w:rFonts w:cstheme="minorHAnsi"/>
                <w:b/>
                <w:bCs/>
                <w:sz w:val="20"/>
                <w:szCs w:val="20"/>
                <w:lang w:val="sl-SI"/>
              </w:rPr>
              <w:t>COVID</w:t>
            </w:r>
            <w:r w:rsidR="00A253D8">
              <w:rPr>
                <w:rFonts w:cstheme="minorHAnsi"/>
                <w:b/>
                <w:bCs/>
                <w:sz w:val="20"/>
                <w:szCs w:val="20"/>
                <w:lang w:val="sl-SI"/>
              </w:rPr>
              <w:t>-</w:t>
            </w:r>
            <w:r>
              <w:rPr>
                <w:rFonts w:cstheme="minorHAnsi"/>
                <w:b/>
                <w:bCs/>
                <w:sz w:val="20"/>
                <w:szCs w:val="20"/>
                <w:lang w:val="sl-SI"/>
              </w:rPr>
              <w:t>19 in svet dela</w:t>
            </w:r>
          </w:p>
          <w:p w14:paraId="589F45A6" w14:textId="489EE5ED" w:rsidR="00026E71" w:rsidRPr="00DA24B5" w:rsidRDefault="00026E71" w:rsidP="00026E71">
            <w:pPr>
              <w:spacing w:before="0" w:line="240" w:lineRule="auto"/>
              <w:jc w:val="both"/>
              <w:rPr>
                <w:rFonts w:cstheme="minorHAnsi"/>
                <w:sz w:val="20"/>
                <w:szCs w:val="20"/>
                <w:lang w:val="sl-SI"/>
              </w:rPr>
            </w:pPr>
            <w:r w:rsidRPr="00DA24B5">
              <w:rPr>
                <w:rFonts w:cstheme="minorHAnsi"/>
                <w:sz w:val="20"/>
                <w:szCs w:val="20"/>
                <w:lang w:val="sl-SI"/>
              </w:rPr>
              <w:t xml:space="preserve">Mednarodna organizacija dela (ILO) </w:t>
            </w:r>
            <w:r w:rsidR="00B71668">
              <w:rPr>
                <w:rFonts w:cstheme="minorHAnsi"/>
                <w:sz w:val="20"/>
                <w:szCs w:val="20"/>
                <w:lang w:val="sl-SI"/>
              </w:rPr>
              <w:t xml:space="preserve">zbira na spletni strani </w:t>
            </w:r>
            <w:r w:rsidR="00A253D8">
              <w:rPr>
                <w:rFonts w:cstheme="minorHAnsi"/>
                <w:sz w:val="20"/>
                <w:szCs w:val="20"/>
                <w:lang w:val="sl-SI"/>
              </w:rPr>
              <w:t>»</w:t>
            </w:r>
            <w:r w:rsidR="00B71668">
              <w:rPr>
                <w:rFonts w:cstheme="minorHAnsi"/>
                <w:sz w:val="20"/>
                <w:szCs w:val="20"/>
                <w:lang w:val="sl-SI"/>
              </w:rPr>
              <w:t>COVID</w:t>
            </w:r>
            <w:r w:rsidR="00A253D8">
              <w:rPr>
                <w:rFonts w:cstheme="minorHAnsi"/>
                <w:sz w:val="20"/>
                <w:szCs w:val="20"/>
                <w:lang w:val="sl-SI"/>
              </w:rPr>
              <w:t xml:space="preserve">-19 </w:t>
            </w:r>
            <w:r w:rsidR="00B71668">
              <w:rPr>
                <w:rFonts w:cstheme="minorHAnsi"/>
                <w:sz w:val="20"/>
                <w:szCs w:val="20"/>
                <w:lang w:val="sl-SI"/>
              </w:rPr>
              <w:t xml:space="preserve"> in svet dela</w:t>
            </w:r>
            <w:r w:rsidR="008C0436">
              <w:rPr>
                <w:rFonts w:cstheme="minorHAnsi"/>
                <w:sz w:val="20"/>
                <w:szCs w:val="20"/>
                <w:lang w:val="sl-SI"/>
              </w:rPr>
              <w:t>«</w:t>
            </w:r>
            <w:r w:rsidR="00B71668">
              <w:rPr>
                <w:rFonts w:cstheme="minorHAnsi"/>
                <w:sz w:val="20"/>
                <w:szCs w:val="20"/>
                <w:lang w:val="sl-SI"/>
              </w:rPr>
              <w:t xml:space="preserve"> </w:t>
            </w:r>
            <w:r w:rsidR="00A253D8">
              <w:rPr>
                <w:rFonts w:cstheme="minorHAnsi"/>
                <w:sz w:val="20"/>
                <w:szCs w:val="20"/>
                <w:lang w:val="sl-SI"/>
              </w:rPr>
              <w:t xml:space="preserve">zadnje mednarodne informacije na temo vpliva pandemije COVID19 na </w:t>
            </w:r>
            <w:r w:rsidR="008C0436">
              <w:rPr>
                <w:rFonts w:cstheme="minorHAnsi"/>
                <w:sz w:val="20"/>
                <w:szCs w:val="20"/>
                <w:lang w:val="sl-SI"/>
              </w:rPr>
              <w:t xml:space="preserve">celotni </w:t>
            </w:r>
            <w:r w:rsidR="00A253D8">
              <w:rPr>
                <w:rFonts w:cstheme="minorHAnsi"/>
                <w:sz w:val="20"/>
                <w:szCs w:val="20"/>
                <w:lang w:val="sl-SI"/>
              </w:rPr>
              <w:t>svet dela. Vsebuje informacije o pristopih držav, vlad, delavcev in zaposlenih na krizo ter analize o predvidenih vplivih, ki jih bo pandemija imela dolgoročno. Informacije so ažurno obnovljene in se jim splača slediti.</w:t>
            </w:r>
          </w:p>
          <w:p w14:paraId="1EBE1D18" w14:textId="77777777" w:rsidR="00A253D8" w:rsidRDefault="00A253D8" w:rsidP="00026E71">
            <w:pPr>
              <w:spacing w:before="0" w:line="240" w:lineRule="auto"/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Najdete jih na tej povezavi:</w:t>
            </w:r>
          </w:p>
          <w:p w14:paraId="0E57ECCD" w14:textId="2F9C0108" w:rsidR="00EB587E" w:rsidRPr="00DA24B5" w:rsidRDefault="001F0184" w:rsidP="00026E71">
            <w:pPr>
              <w:spacing w:before="0" w:line="240" w:lineRule="auto"/>
              <w:rPr>
                <w:rFonts w:cstheme="minorHAnsi"/>
                <w:sz w:val="20"/>
                <w:szCs w:val="20"/>
                <w:lang w:val="sl-SI"/>
              </w:rPr>
            </w:pPr>
            <w:hyperlink r:id="rId10" w:history="1">
              <w:r w:rsidR="00A253D8" w:rsidRPr="009A3DB8">
                <w:rPr>
                  <w:rStyle w:val="Hiperpovezava"/>
                  <w:rFonts w:cstheme="minorHAnsi"/>
                  <w:sz w:val="20"/>
                  <w:szCs w:val="20"/>
                  <w:lang w:val="sl-SI"/>
                </w:rPr>
                <w:t>https://www.ilo.org/global/topics/coronavirus/impacts-and-responses/lang--en/index.htm</w:t>
              </w:r>
            </w:hyperlink>
            <w:r w:rsidR="00A253D8">
              <w:rPr>
                <w:rFonts w:cstheme="minorHAnsi"/>
                <w:sz w:val="20"/>
                <w:szCs w:val="20"/>
                <w:lang w:val="sl-SI"/>
              </w:rPr>
              <w:t xml:space="preserve"> </w:t>
            </w:r>
            <w:r w:rsidR="00026E71" w:rsidRPr="00DA24B5">
              <w:rPr>
                <w:rFonts w:cstheme="minorHAnsi"/>
                <w:sz w:val="20"/>
                <w:szCs w:val="20"/>
                <w:lang w:val="sl-SI"/>
              </w:rPr>
              <w:t xml:space="preserve"> </w:t>
            </w:r>
            <w:r w:rsidR="00026E71" w:rsidRPr="00DA24B5">
              <w:rPr>
                <w:sz w:val="20"/>
                <w:szCs w:val="20"/>
              </w:rPr>
              <w:t xml:space="preserve"> </w:t>
            </w:r>
          </w:p>
        </w:tc>
      </w:tr>
      <w:bookmarkEnd w:id="1"/>
    </w:tbl>
    <w:p w14:paraId="3CA2115E" w14:textId="77777777" w:rsidR="00A37388" w:rsidRPr="00DD4C9F" w:rsidRDefault="00A37388" w:rsidP="00776924">
      <w:pPr>
        <w:spacing w:before="0" w:line="240" w:lineRule="auto"/>
        <w:rPr>
          <w:lang w:val="sl-SI"/>
        </w:rPr>
      </w:pPr>
    </w:p>
    <w:sectPr w:rsidR="00A37388" w:rsidRPr="00DD4C9F" w:rsidSect="00A37388">
      <w:headerReference w:type="default" r:id="rId11"/>
      <w:footerReference w:type="default" r:id="rId12"/>
      <w:pgSz w:w="11906" w:h="16838"/>
      <w:pgMar w:top="1440" w:right="1133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7195E" w14:textId="77777777" w:rsidR="00F32D18" w:rsidRDefault="00F32D18">
      <w:pPr>
        <w:spacing w:before="0" w:after="0" w:line="240" w:lineRule="auto"/>
      </w:pPr>
      <w:r>
        <w:separator/>
      </w:r>
    </w:p>
  </w:endnote>
  <w:endnote w:type="continuationSeparator" w:id="0">
    <w:p w14:paraId="1578C3DF" w14:textId="77777777" w:rsidR="00F32D18" w:rsidRDefault="00F32D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2859" w14:textId="77777777" w:rsidR="005E5CED" w:rsidRDefault="005E5CED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EA63BD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18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1D16C" w14:textId="77777777" w:rsidR="005E5CED" w:rsidRDefault="005E5CED">
    <w:pPr>
      <w:pStyle w:val="Noga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2C92B" w14:textId="77777777" w:rsidR="00F32D18" w:rsidRDefault="00F32D18">
      <w:pPr>
        <w:spacing w:before="0" w:after="0" w:line="240" w:lineRule="auto"/>
      </w:pPr>
      <w:r>
        <w:separator/>
      </w:r>
    </w:p>
  </w:footnote>
  <w:footnote w:type="continuationSeparator" w:id="0">
    <w:p w14:paraId="671BFC40" w14:textId="77777777" w:rsidR="00F32D18" w:rsidRDefault="00F32D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E76D" w14:textId="77777777" w:rsidR="005E5CED" w:rsidRDefault="005E5CED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C448FC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  <w:lang w:val="sl-SI"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15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17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9A5"/>
    <w:multiLevelType w:val="multilevel"/>
    <w:tmpl w:val="7B328AC6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114B7"/>
    <w:multiLevelType w:val="hybridMultilevel"/>
    <w:tmpl w:val="3F646A46"/>
    <w:lvl w:ilvl="0" w:tplc="F09C38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0" w:hanging="360"/>
      </w:pPr>
    </w:lvl>
    <w:lvl w:ilvl="2" w:tplc="0424001B" w:tentative="1">
      <w:start w:val="1"/>
      <w:numFmt w:val="lowerRoman"/>
      <w:lvlText w:val="%3."/>
      <w:lvlJc w:val="right"/>
      <w:pPr>
        <w:ind w:left="1950" w:hanging="180"/>
      </w:pPr>
    </w:lvl>
    <w:lvl w:ilvl="3" w:tplc="0424000F" w:tentative="1">
      <w:start w:val="1"/>
      <w:numFmt w:val="decimal"/>
      <w:lvlText w:val="%4."/>
      <w:lvlJc w:val="left"/>
      <w:pPr>
        <w:ind w:left="2670" w:hanging="360"/>
      </w:pPr>
    </w:lvl>
    <w:lvl w:ilvl="4" w:tplc="04240019" w:tentative="1">
      <w:start w:val="1"/>
      <w:numFmt w:val="lowerLetter"/>
      <w:lvlText w:val="%5."/>
      <w:lvlJc w:val="left"/>
      <w:pPr>
        <w:ind w:left="3390" w:hanging="360"/>
      </w:pPr>
    </w:lvl>
    <w:lvl w:ilvl="5" w:tplc="0424001B" w:tentative="1">
      <w:start w:val="1"/>
      <w:numFmt w:val="lowerRoman"/>
      <w:lvlText w:val="%6."/>
      <w:lvlJc w:val="right"/>
      <w:pPr>
        <w:ind w:left="4110" w:hanging="180"/>
      </w:pPr>
    </w:lvl>
    <w:lvl w:ilvl="6" w:tplc="0424000F" w:tentative="1">
      <w:start w:val="1"/>
      <w:numFmt w:val="decimal"/>
      <w:lvlText w:val="%7."/>
      <w:lvlJc w:val="left"/>
      <w:pPr>
        <w:ind w:left="4830" w:hanging="360"/>
      </w:pPr>
    </w:lvl>
    <w:lvl w:ilvl="7" w:tplc="04240019" w:tentative="1">
      <w:start w:val="1"/>
      <w:numFmt w:val="lowerLetter"/>
      <w:lvlText w:val="%8."/>
      <w:lvlJc w:val="left"/>
      <w:pPr>
        <w:ind w:left="5550" w:hanging="360"/>
      </w:pPr>
    </w:lvl>
    <w:lvl w:ilvl="8" w:tplc="0424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6A1D28EB"/>
    <w:multiLevelType w:val="hybridMultilevel"/>
    <w:tmpl w:val="B4C47A2C"/>
    <w:lvl w:ilvl="0" w:tplc="7B3AC7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8664F"/>
    <w:multiLevelType w:val="hybridMultilevel"/>
    <w:tmpl w:val="68948D0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A"/>
    <w:rsid w:val="00026E71"/>
    <w:rsid w:val="00035D57"/>
    <w:rsid w:val="00037324"/>
    <w:rsid w:val="00037700"/>
    <w:rsid w:val="00042C0E"/>
    <w:rsid w:val="00045E42"/>
    <w:rsid w:val="00047777"/>
    <w:rsid w:val="000707D8"/>
    <w:rsid w:val="00082A87"/>
    <w:rsid w:val="00083743"/>
    <w:rsid w:val="000A1E4A"/>
    <w:rsid w:val="000D40F7"/>
    <w:rsid w:val="000D44D9"/>
    <w:rsid w:val="000E0355"/>
    <w:rsid w:val="000E6273"/>
    <w:rsid w:val="000E7DF5"/>
    <w:rsid w:val="000F2B51"/>
    <w:rsid w:val="000F3338"/>
    <w:rsid w:val="00101835"/>
    <w:rsid w:val="00103FE5"/>
    <w:rsid w:val="00123680"/>
    <w:rsid w:val="001544BA"/>
    <w:rsid w:val="00162E15"/>
    <w:rsid w:val="00181254"/>
    <w:rsid w:val="00181FEA"/>
    <w:rsid w:val="0018361F"/>
    <w:rsid w:val="00186588"/>
    <w:rsid w:val="00187D88"/>
    <w:rsid w:val="001A27A4"/>
    <w:rsid w:val="001A5602"/>
    <w:rsid w:val="001B1E7F"/>
    <w:rsid w:val="001B7274"/>
    <w:rsid w:val="001C385F"/>
    <w:rsid w:val="001D1A7F"/>
    <w:rsid w:val="001F0184"/>
    <w:rsid w:val="001F409E"/>
    <w:rsid w:val="001F728E"/>
    <w:rsid w:val="001F7991"/>
    <w:rsid w:val="0020566B"/>
    <w:rsid w:val="0022467B"/>
    <w:rsid w:val="002400EA"/>
    <w:rsid w:val="00247B64"/>
    <w:rsid w:val="00247FC2"/>
    <w:rsid w:val="002522EA"/>
    <w:rsid w:val="0026442A"/>
    <w:rsid w:val="002736CE"/>
    <w:rsid w:val="0027551A"/>
    <w:rsid w:val="00284AD2"/>
    <w:rsid w:val="002869C1"/>
    <w:rsid w:val="002A6C2C"/>
    <w:rsid w:val="002B223C"/>
    <w:rsid w:val="002C4E06"/>
    <w:rsid w:val="002D47B4"/>
    <w:rsid w:val="002E01F6"/>
    <w:rsid w:val="002F11DE"/>
    <w:rsid w:val="002F6156"/>
    <w:rsid w:val="00306483"/>
    <w:rsid w:val="00307286"/>
    <w:rsid w:val="00324FA9"/>
    <w:rsid w:val="00330EE6"/>
    <w:rsid w:val="00334FDE"/>
    <w:rsid w:val="00336B80"/>
    <w:rsid w:val="0033708E"/>
    <w:rsid w:val="003433EF"/>
    <w:rsid w:val="00353073"/>
    <w:rsid w:val="003576EE"/>
    <w:rsid w:val="0036020C"/>
    <w:rsid w:val="0038760F"/>
    <w:rsid w:val="003958D3"/>
    <w:rsid w:val="003C7873"/>
    <w:rsid w:val="003C79EB"/>
    <w:rsid w:val="003D0363"/>
    <w:rsid w:val="003D3DD2"/>
    <w:rsid w:val="003E121E"/>
    <w:rsid w:val="003E1458"/>
    <w:rsid w:val="003E14DE"/>
    <w:rsid w:val="00405071"/>
    <w:rsid w:val="004065F2"/>
    <w:rsid w:val="004270DE"/>
    <w:rsid w:val="00431DA3"/>
    <w:rsid w:val="0044209E"/>
    <w:rsid w:val="00453C2E"/>
    <w:rsid w:val="00453DC7"/>
    <w:rsid w:val="00453DFC"/>
    <w:rsid w:val="00475AA2"/>
    <w:rsid w:val="00476950"/>
    <w:rsid w:val="00477D76"/>
    <w:rsid w:val="00483042"/>
    <w:rsid w:val="00491714"/>
    <w:rsid w:val="004A35EA"/>
    <w:rsid w:val="004A6FC2"/>
    <w:rsid w:val="004B7438"/>
    <w:rsid w:val="004C2568"/>
    <w:rsid w:val="004D0ABC"/>
    <w:rsid w:val="004D16A4"/>
    <w:rsid w:val="004D3A4F"/>
    <w:rsid w:val="004F47B8"/>
    <w:rsid w:val="005025BE"/>
    <w:rsid w:val="00506FFB"/>
    <w:rsid w:val="00517AD5"/>
    <w:rsid w:val="005237D6"/>
    <w:rsid w:val="00532506"/>
    <w:rsid w:val="00534005"/>
    <w:rsid w:val="00556DD7"/>
    <w:rsid w:val="005715AF"/>
    <w:rsid w:val="00581EB8"/>
    <w:rsid w:val="00586461"/>
    <w:rsid w:val="005904E0"/>
    <w:rsid w:val="005A3E6A"/>
    <w:rsid w:val="005A6A37"/>
    <w:rsid w:val="005B03A2"/>
    <w:rsid w:val="005D0B42"/>
    <w:rsid w:val="005E3C8F"/>
    <w:rsid w:val="005E5CED"/>
    <w:rsid w:val="005F69CC"/>
    <w:rsid w:val="006044F2"/>
    <w:rsid w:val="00606E5D"/>
    <w:rsid w:val="00622FBC"/>
    <w:rsid w:val="0063376C"/>
    <w:rsid w:val="006451E9"/>
    <w:rsid w:val="00646381"/>
    <w:rsid w:val="00672FE2"/>
    <w:rsid w:val="00686878"/>
    <w:rsid w:val="006A435B"/>
    <w:rsid w:val="006B34BE"/>
    <w:rsid w:val="006D2959"/>
    <w:rsid w:val="006D6656"/>
    <w:rsid w:val="006E25B0"/>
    <w:rsid w:val="006F03D8"/>
    <w:rsid w:val="0071481C"/>
    <w:rsid w:val="00731B17"/>
    <w:rsid w:val="0074172F"/>
    <w:rsid w:val="007419A1"/>
    <w:rsid w:val="00755762"/>
    <w:rsid w:val="007651BB"/>
    <w:rsid w:val="0076751C"/>
    <w:rsid w:val="00770469"/>
    <w:rsid w:val="00776924"/>
    <w:rsid w:val="00796B6E"/>
    <w:rsid w:val="007A0B4C"/>
    <w:rsid w:val="007B174A"/>
    <w:rsid w:val="007C5A7F"/>
    <w:rsid w:val="007E2B4B"/>
    <w:rsid w:val="007F3683"/>
    <w:rsid w:val="007F76A1"/>
    <w:rsid w:val="00801390"/>
    <w:rsid w:val="008036FC"/>
    <w:rsid w:val="008051E2"/>
    <w:rsid w:val="008263CA"/>
    <w:rsid w:val="00831AF0"/>
    <w:rsid w:val="008366E8"/>
    <w:rsid w:val="00850D7D"/>
    <w:rsid w:val="0085141B"/>
    <w:rsid w:val="0085205A"/>
    <w:rsid w:val="008621B5"/>
    <w:rsid w:val="0087475A"/>
    <w:rsid w:val="00890330"/>
    <w:rsid w:val="00890CBB"/>
    <w:rsid w:val="00894E94"/>
    <w:rsid w:val="008A71AD"/>
    <w:rsid w:val="008B2855"/>
    <w:rsid w:val="008B7097"/>
    <w:rsid w:val="008C0436"/>
    <w:rsid w:val="008C1621"/>
    <w:rsid w:val="008D6CBF"/>
    <w:rsid w:val="008E0029"/>
    <w:rsid w:val="008E5BBE"/>
    <w:rsid w:val="008F6909"/>
    <w:rsid w:val="0090373C"/>
    <w:rsid w:val="00905E99"/>
    <w:rsid w:val="00933237"/>
    <w:rsid w:val="00945A95"/>
    <w:rsid w:val="009579B1"/>
    <w:rsid w:val="00976F9A"/>
    <w:rsid w:val="0098238E"/>
    <w:rsid w:val="009961CA"/>
    <w:rsid w:val="009B3AEA"/>
    <w:rsid w:val="009B6A48"/>
    <w:rsid w:val="009B7CD5"/>
    <w:rsid w:val="009C2F6F"/>
    <w:rsid w:val="009D1AC7"/>
    <w:rsid w:val="009E4586"/>
    <w:rsid w:val="009E5F0D"/>
    <w:rsid w:val="009F4E55"/>
    <w:rsid w:val="00A0033D"/>
    <w:rsid w:val="00A1726E"/>
    <w:rsid w:val="00A20A3F"/>
    <w:rsid w:val="00A23066"/>
    <w:rsid w:val="00A253D8"/>
    <w:rsid w:val="00A316DE"/>
    <w:rsid w:val="00A34D28"/>
    <w:rsid w:val="00A37388"/>
    <w:rsid w:val="00A435B4"/>
    <w:rsid w:val="00A77360"/>
    <w:rsid w:val="00A8271E"/>
    <w:rsid w:val="00A919E3"/>
    <w:rsid w:val="00A92B1A"/>
    <w:rsid w:val="00AB135C"/>
    <w:rsid w:val="00AD51C3"/>
    <w:rsid w:val="00AF50EC"/>
    <w:rsid w:val="00B037C9"/>
    <w:rsid w:val="00B06372"/>
    <w:rsid w:val="00B201F8"/>
    <w:rsid w:val="00B550B7"/>
    <w:rsid w:val="00B71668"/>
    <w:rsid w:val="00B768FD"/>
    <w:rsid w:val="00BA6276"/>
    <w:rsid w:val="00BC1E2D"/>
    <w:rsid w:val="00BF31ED"/>
    <w:rsid w:val="00C010F1"/>
    <w:rsid w:val="00C03531"/>
    <w:rsid w:val="00C4067E"/>
    <w:rsid w:val="00C54F3B"/>
    <w:rsid w:val="00C56DD1"/>
    <w:rsid w:val="00C60200"/>
    <w:rsid w:val="00C80D06"/>
    <w:rsid w:val="00C82EC3"/>
    <w:rsid w:val="00CA3E36"/>
    <w:rsid w:val="00CA51E3"/>
    <w:rsid w:val="00CA53CF"/>
    <w:rsid w:val="00CC4119"/>
    <w:rsid w:val="00CF4626"/>
    <w:rsid w:val="00D06C51"/>
    <w:rsid w:val="00D12523"/>
    <w:rsid w:val="00D30909"/>
    <w:rsid w:val="00D3610A"/>
    <w:rsid w:val="00D55043"/>
    <w:rsid w:val="00D573F4"/>
    <w:rsid w:val="00D76CDA"/>
    <w:rsid w:val="00D8589C"/>
    <w:rsid w:val="00DA24B5"/>
    <w:rsid w:val="00DB57C6"/>
    <w:rsid w:val="00DC0105"/>
    <w:rsid w:val="00DC5C2B"/>
    <w:rsid w:val="00DC7016"/>
    <w:rsid w:val="00DD21B5"/>
    <w:rsid w:val="00DD4C9F"/>
    <w:rsid w:val="00DE0702"/>
    <w:rsid w:val="00DE0D5B"/>
    <w:rsid w:val="00E023F3"/>
    <w:rsid w:val="00E10D9C"/>
    <w:rsid w:val="00E13254"/>
    <w:rsid w:val="00E145BD"/>
    <w:rsid w:val="00E179C2"/>
    <w:rsid w:val="00E2224E"/>
    <w:rsid w:val="00E41277"/>
    <w:rsid w:val="00E41A6F"/>
    <w:rsid w:val="00E46BB8"/>
    <w:rsid w:val="00E5523D"/>
    <w:rsid w:val="00E73072"/>
    <w:rsid w:val="00E77168"/>
    <w:rsid w:val="00E80147"/>
    <w:rsid w:val="00E8160B"/>
    <w:rsid w:val="00EB587E"/>
    <w:rsid w:val="00EC0475"/>
    <w:rsid w:val="00ED0B50"/>
    <w:rsid w:val="00ED1AF2"/>
    <w:rsid w:val="00EE19A2"/>
    <w:rsid w:val="00EE7FE0"/>
    <w:rsid w:val="00EF6054"/>
    <w:rsid w:val="00F11222"/>
    <w:rsid w:val="00F279F5"/>
    <w:rsid w:val="00F3029A"/>
    <w:rsid w:val="00F303E8"/>
    <w:rsid w:val="00F32D18"/>
    <w:rsid w:val="00F3406B"/>
    <w:rsid w:val="00F36BE6"/>
    <w:rsid w:val="00F52F5F"/>
    <w:rsid w:val="00F6472C"/>
    <w:rsid w:val="00F930E0"/>
    <w:rsid w:val="00FA1F9F"/>
    <w:rsid w:val="00FA475E"/>
    <w:rsid w:val="00FA5928"/>
    <w:rsid w:val="00FD41AE"/>
    <w:rsid w:val="00FE07B7"/>
    <w:rsid w:val="00FE3263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B6C"/>
  <w15:docId w15:val="{01C5E280-4671-445F-AEF6-E2D9658A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link w:val="Naslov2Znak"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Privzetapisavaodstavka"/>
    <w:rsid w:val="00E05816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qFormat/>
    <w:rsid w:val="00E05816"/>
  </w:style>
  <w:style w:type="character" w:customStyle="1" w:styleId="Mention1">
    <w:name w:val="Mention1"/>
    <w:basedOn w:val="Privzetapisavaodstavka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Privzetapisavaodstavka"/>
    <w:semiHidden/>
    <w:qFormat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qFormat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basedOn w:val="Privzetapisavaodstavka"/>
    <w:link w:val="Odstavekseznama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E27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E2727"/>
    <w:rPr>
      <w:rFonts w:asciiTheme="minorHAnsi" w:hAnsiTheme="minorHAnsi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avaden"/>
    <w:next w:val="Telobesedila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paragraph" w:styleId="Seznam">
    <w:name w:val="List"/>
    <w:basedOn w:val="Telobesedila"/>
    <w:rPr>
      <w:rFonts w:cs="Noto Sans Devanagari"/>
    </w:rPr>
  </w:style>
  <w:style w:type="paragraph" w:styleId="Napis">
    <w:name w:val="caption"/>
    <w:basedOn w:val="Navaden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Noto Sans Devanagari"/>
    </w:rPr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E05816"/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Telobesedila-zamik">
    <w:name w:val="Body Text Indent"/>
    <w:basedOn w:val="Navaden"/>
    <w:uiPriority w:val="99"/>
    <w:semiHidden/>
    <w:unhideWhenUsed/>
    <w:rsid w:val="00A22405"/>
    <w:pPr>
      <w:ind w:left="283"/>
    </w:pPr>
  </w:style>
  <w:style w:type="paragraph" w:styleId="Navadensplet">
    <w:name w:val="Normal (Web)"/>
    <w:basedOn w:val="Navaden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BE2727"/>
    <w:rPr>
      <w:b/>
      <w:bCs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elamrea">
    <w:name w:val="Table Grid"/>
    <w:basedOn w:val="Navadnatabela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945A95"/>
    <w:rPr>
      <w:i/>
      <w:iCs/>
    </w:rPr>
  </w:style>
  <w:style w:type="character" w:styleId="Krepko">
    <w:name w:val="Strong"/>
    <w:basedOn w:val="Privzetapisavaodstavka"/>
    <w:uiPriority w:val="22"/>
    <w:qFormat/>
    <w:rsid w:val="00945A95"/>
    <w:rPr>
      <w:b/>
      <w:bCs/>
    </w:rPr>
  </w:style>
  <w:style w:type="character" w:styleId="Hiperpovezava">
    <w:name w:val="Hyperlink"/>
    <w:basedOn w:val="Privzetapisavaodstavka"/>
    <w:unhideWhenUsed/>
    <w:rsid w:val="00DC5C2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141B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8263CA"/>
    <w:rPr>
      <w:color w:val="605E5C"/>
      <w:shd w:val="clear" w:color="auto" w:fill="E1DFDD"/>
    </w:rPr>
  </w:style>
  <w:style w:type="character" w:customStyle="1" w:styleId="ibtext">
    <w:name w:val="ib_text"/>
    <w:basedOn w:val="Privzetapisavaodstavka"/>
    <w:rsid w:val="00CA3E36"/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5D0B42"/>
    <w:rPr>
      <w:color w:val="605E5C"/>
      <w:shd w:val="clear" w:color="auto" w:fill="E1DFDD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0E0355"/>
    <w:rPr>
      <w:color w:val="605E5C"/>
      <w:shd w:val="clear" w:color="auto" w:fill="E1DFDD"/>
    </w:rPr>
  </w:style>
  <w:style w:type="character" w:customStyle="1" w:styleId="39n">
    <w:name w:val="_39_n"/>
    <w:basedOn w:val="Privzetapisavaodstavka"/>
    <w:rsid w:val="008366E8"/>
  </w:style>
  <w:style w:type="character" w:customStyle="1" w:styleId="Nerazreenaomemba5">
    <w:name w:val="Nerazrešena omemba5"/>
    <w:basedOn w:val="Privzetapisavaodstavka"/>
    <w:uiPriority w:val="99"/>
    <w:semiHidden/>
    <w:unhideWhenUsed/>
    <w:rsid w:val="001B1E7F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3E1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rej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lo.org/global/topics/coronavirus/impacts-and-responses/lang--e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rej.eu/webinarji/krepitev-odpornosti-na-str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4CC915-6B20-4CBF-936C-C6F83F18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Hupifix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Andreja Sever</cp:lastModifiedBy>
  <cp:revision>2</cp:revision>
  <cp:lastPrinted>2018-09-05T08:32:00Z</cp:lastPrinted>
  <dcterms:created xsi:type="dcterms:W3CDTF">2020-04-29T19:38:00Z</dcterms:created>
  <dcterms:modified xsi:type="dcterms:W3CDTF">2020-04-29T19:38:00Z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