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0B" w:rsidRPr="001F70A3" w:rsidRDefault="0031140B" w:rsidP="0031140B">
      <w:pPr>
        <w:spacing w:after="0" w:line="360" w:lineRule="auto"/>
        <w:jc w:val="both"/>
        <w:rPr>
          <w:rFonts w:ascii="Georgia" w:eastAsia="Times New Roman" w:hAnsi="Georgia" w:cs="Arial"/>
          <w:lang w:val="sl-SI" w:eastAsia="hr-HR"/>
        </w:rPr>
      </w:pPr>
    </w:p>
    <w:p w:rsidR="0031140B" w:rsidRPr="001F70A3" w:rsidRDefault="00D32CD5" w:rsidP="0031140B">
      <w:pPr>
        <w:spacing w:after="0" w:line="360" w:lineRule="auto"/>
        <w:jc w:val="both"/>
        <w:rPr>
          <w:rFonts w:ascii="Georgia" w:eastAsia="Times New Roman" w:hAnsi="Georgia" w:cs="Arial"/>
          <w:lang w:val="sl-SI" w:eastAsia="hr-HR"/>
        </w:rPr>
      </w:pPr>
      <w:r w:rsidRPr="001F70A3">
        <w:rPr>
          <w:rFonts w:ascii="Georgia" w:eastAsia="Times New Roman" w:hAnsi="Georgia" w:cs="Arial"/>
          <w:lang w:val="sl-SI" w:eastAsia="hr-HR"/>
        </w:rPr>
        <w:t>________________________,  ID za DDV</w:t>
      </w:r>
      <w:r w:rsidR="0031140B" w:rsidRPr="001F70A3">
        <w:rPr>
          <w:rFonts w:ascii="Georgia" w:eastAsia="Times New Roman" w:hAnsi="Georgia" w:cs="Arial"/>
          <w:lang w:val="sl-SI" w:eastAsia="hr-HR"/>
        </w:rPr>
        <w:t>: _______________,</w:t>
      </w:r>
      <w:r w:rsidRPr="001F70A3">
        <w:rPr>
          <w:rFonts w:ascii="Georgia" w:eastAsia="Times New Roman" w:hAnsi="Georgia" w:cs="Arial"/>
          <w:lang w:val="sl-SI" w:eastAsia="hr-HR"/>
        </w:rPr>
        <w:t xml:space="preserve"> ki ga zastopa</w:t>
      </w:r>
      <w:r w:rsidR="0031140B" w:rsidRPr="001F70A3">
        <w:rPr>
          <w:rFonts w:ascii="Georgia" w:eastAsia="Times New Roman" w:hAnsi="Georgia" w:cs="Arial"/>
          <w:lang w:val="sl-SI" w:eastAsia="hr-HR"/>
        </w:rPr>
        <w:t xml:space="preserve"> __________________ (v nadaljevanju: prodajalec), na eni strani</w:t>
      </w:r>
    </w:p>
    <w:p w:rsidR="0031140B" w:rsidRPr="001F70A3" w:rsidRDefault="0031140B" w:rsidP="0031140B">
      <w:pPr>
        <w:spacing w:after="0" w:line="360" w:lineRule="auto"/>
        <w:jc w:val="center"/>
        <w:rPr>
          <w:rFonts w:ascii="Georgia" w:eastAsia="Times New Roman" w:hAnsi="Georgia" w:cs="Arial"/>
          <w:lang w:val="sl-SI" w:eastAsia="hr-HR"/>
        </w:rPr>
      </w:pPr>
      <w:r w:rsidRPr="001F70A3">
        <w:rPr>
          <w:rFonts w:ascii="Georgia" w:eastAsia="Times New Roman" w:hAnsi="Georgia" w:cs="Arial"/>
          <w:lang w:val="sl-SI" w:eastAsia="hr-HR"/>
        </w:rPr>
        <w:t>in</w:t>
      </w:r>
    </w:p>
    <w:p w:rsidR="0031140B" w:rsidRPr="001F70A3" w:rsidRDefault="0031140B" w:rsidP="0031140B">
      <w:pPr>
        <w:spacing w:after="0" w:line="360" w:lineRule="auto"/>
        <w:jc w:val="both"/>
        <w:rPr>
          <w:rFonts w:ascii="Georgia" w:eastAsia="Times New Roman" w:hAnsi="Georgia" w:cs="Arial"/>
          <w:lang w:val="sl-SI" w:eastAsia="hr-HR"/>
        </w:rPr>
      </w:pPr>
      <w:r w:rsidRPr="001F70A3">
        <w:rPr>
          <w:rFonts w:ascii="Georgia" w:eastAsia="Times New Roman" w:hAnsi="Georgia" w:cs="Arial"/>
          <w:b/>
          <w:lang w:val="sl-SI" w:eastAsia="hr-HR"/>
        </w:rPr>
        <w:t>LIBURNIA RIVIERA HOTELI d.d. Opatija</w:t>
      </w:r>
      <w:r w:rsidRPr="001F70A3">
        <w:rPr>
          <w:rFonts w:ascii="Georgia" w:eastAsia="Times New Roman" w:hAnsi="Georgia" w:cs="Arial"/>
          <w:lang w:val="sl-SI" w:eastAsia="hr-HR"/>
        </w:rPr>
        <w:t xml:space="preserve">, Maršala Tita 198, OIB: 15573308024, ki jo zastopa član Uprave Dino Hrelja (v nadaljevanju: kupec), na drugi strani, </w:t>
      </w:r>
    </w:p>
    <w:p w:rsidR="0031140B" w:rsidRPr="001F70A3" w:rsidRDefault="0031140B" w:rsidP="0031140B">
      <w:pPr>
        <w:spacing w:after="0" w:line="360" w:lineRule="auto"/>
        <w:jc w:val="both"/>
        <w:rPr>
          <w:rFonts w:ascii="Georgia" w:eastAsia="Times New Roman" w:hAnsi="Georgia" w:cs="Arial"/>
          <w:lang w:val="sl-SI" w:eastAsia="hr-HR"/>
        </w:rPr>
      </w:pPr>
    </w:p>
    <w:p w:rsidR="0031140B" w:rsidRPr="001F70A3" w:rsidRDefault="00D32CD5" w:rsidP="0031140B">
      <w:pPr>
        <w:spacing w:after="0" w:line="360" w:lineRule="auto"/>
        <w:jc w:val="both"/>
        <w:rPr>
          <w:rFonts w:ascii="Georgia" w:eastAsia="Times New Roman" w:hAnsi="Georgia" w:cs="Arial"/>
          <w:lang w:val="sl-SI" w:eastAsia="hr-HR"/>
        </w:rPr>
      </w:pPr>
      <w:r w:rsidRPr="001F70A3">
        <w:rPr>
          <w:rFonts w:ascii="Georgia" w:eastAsia="Times New Roman" w:hAnsi="Georgia" w:cs="Arial"/>
          <w:lang w:val="sl-SI" w:eastAsia="hr-HR"/>
        </w:rPr>
        <w:t>sta dne  ___________ sklenila</w:t>
      </w:r>
      <w:r w:rsidR="0031140B" w:rsidRPr="001F70A3">
        <w:rPr>
          <w:rFonts w:ascii="Georgia" w:eastAsia="Times New Roman" w:hAnsi="Georgia" w:cs="Arial"/>
          <w:lang w:val="sl-SI" w:eastAsia="hr-HR"/>
        </w:rPr>
        <w:t xml:space="preserve"> naslednjo</w:t>
      </w:r>
    </w:p>
    <w:p w:rsidR="0031140B" w:rsidRPr="001F70A3" w:rsidRDefault="0031140B" w:rsidP="0031140B">
      <w:pPr>
        <w:spacing w:after="0" w:line="240" w:lineRule="auto"/>
        <w:jc w:val="center"/>
        <w:outlineLvl w:val="0"/>
        <w:rPr>
          <w:rFonts w:ascii="Georgia" w:eastAsia="Times New Roman" w:hAnsi="Georgia" w:cs="Arial"/>
          <w:b/>
          <w:lang w:val="sl-SI" w:eastAsia="hr-HR"/>
        </w:rPr>
      </w:pPr>
    </w:p>
    <w:p w:rsidR="0031140B" w:rsidRPr="001F70A3" w:rsidRDefault="0031140B" w:rsidP="0031140B">
      <w:pPr>
        <w:spacing w:after="0" w:line="240" w:lineRule="auto"/>
        <w:jc w:val="center"/>
        <w:outlineLvl w:val="0"/>
        <w:rPr>
          <w:rFonts w:ascii="Georgia" w:eastAsia="Times New Roman" w:hAnsi="Georgia" w:cs="Arial"/>
          <w:b/>
          <w:lang w:val="sl-SI" w:eastAsia="hr-HR"/>
        </w:rPr>
      </w:pPr>
      <w:r w:rsidRPr="001F70A3">
        <w:rPr>
          <w:rFonts w:ascii="Georgia" w:eastAsia="Times New Roman" w:hAnsi="Georgia" w:cs="Arial"/>
          <w:b/>
          <w:lang w:val="sl-SI" w:eastAsia="hr-HR"/>
        </w:rPr>
        <w:t>KUPOPRODAJNO POGODBO</w:t>
      </w:r>
    </w:p>
    <w:p w:rsidR="0031140B" w:rsidRPr="001F70A3" w:rsidRDefault="0031140B" w:rsidP="0031140B">
      <w:pPr>
        <w:spacing w:after="0" w:line="240" w:lineRule="auto"/>
        <w:jc w:val="center"/>
        <w:outlineLvl w:val="0"/>
        <w:rPr>
          <w:rFonts w:ascii="Georgia" w:eastAsia="Times New Roman" w:hAnsi="Georgia" w:cs="Arial"/>
          <w:b/>
          <w:lang w:val="sl-SI" w:eastAsia="hr-HR"/>
        </w:rPr>
      </w:pPr>
    </w:p>
    <w:p w:rsidR="0031140B" w:rsidRPr="001F70A3" w:rsidRDefault="0031140B" w:rsidP="0031140B">
      <w:pPr>
        <w:spacing w:after="0" w:line="240" w:lineRule="auto"/>
        <w:outlineLvl w:val="0"/>
        <w:rPr>
          <w:rFonts w:ascii="Georgia" w:eastAsia="Times New Roman" w:hAnsi="Georgia" w:cs="Arial"/>
          <w:lang w:val="sl-SI" w:eastAsia="hr-HR"/>
        </w:rPr>
      </w:pPr>
    </w:p>
    <w:p w:rsidR="0031140B" w:rsidRPr="001F70A3" w:rsidRDefault="0031140B" w:rsidP="0031140B">
      <w:pPr>
        <w:spacing w:after="0" w:line="240" w:lineRule="auto"/>
        <w:outlineLvl w:val="0"/>
        <w:rPr>
          <w:rFonts w:ascii="Georgia" w:eastAsia="Times New Roman" w:hAnsi="Georgia" w:cs="Arial"/>
          <w:lang w:val="sl-SI" w:eastAsia="hr-HR"/>
        </w:rPr>
      </w:pPr>
      <w:r w:rsidRPr="001F70A3">
        <w:rPr>
          <w:rFonts w:ascii="Georgia" w:eastAsia="Times New Roman" w:hAnsi="Georgia" w:cs="Arial"/>
          <w:lang w:val="sl-SI" w:eastAsia="hr-HR"/>
        </w:rPr>
        <w:t>PREDMET POGODBE</w:t>
      </w:r>
    </w:p>
    <w:p w:rsidR="0031140B" w:rsidRPr="001F70A3" w:rsidRDefault="0031140B" w:rsidP="0031140B">
      <w:pPr>
        <w:spacing w:after="0" w:line="240" w:lineRule="auto"/>
        <w:outlineLvl w:val="0"/>
        <w:rPr>
          <w:rFonts w:ascii="Georgia" w:eastAsia="Times New Roman" w:hAnsi="Georgia" w:cs="Arial"/>
          <w:lang w:val="sl-SI" w:eastAsia="hr-HR"/>
        </w:rPr>
      </w:pPr>
    </w:p>
    <w:p w:rsidR="0031140B" w:rsidRPr="001F70A3" w:rsidRDefault="00D32CD5" w:rsidP="00D32CD5">
      <w:pPr>
        <w:pStyle w:val="ListParagraph"/>
        <w:numPr>
          <w:ilvl w:val="0"/>
          <w:numId w:val="2"/>
        </w:numPr>
        <w:spacing w:after="0" w:line="240" w:lineRule="auto"/>
        <w:jc w:val="center"/>
        <w:outlineLvl w:val="0"/>
        <w:rPr>
          <w:rFonts w:ascii="Georgia" w:eastAsia="Times New Roman" w:hAnsi="Georgia" w:cs="Arial"/>
          <w:b/>
          <w:lang w:val="sl-SI" w:eastAsia="hr-HR"/>
        </w:rPr>
      </w:pPr>
      <w:r w:rsidRPr="001F70A3">
        <w:rPr>
          <w:rFonts w:ascii="Georgia" w:eastAsia="Times New Roman" w:hAnsi="Georgia" w:cs="Arial"/>
          <w:b/>
          <w:lang w:val="sl-SI" w:eastAsia="hr-HR"/>
        </w:rPr>
        <w:t>člen</w:t>
      </w:r>
    </w:p>
    <w:p w:rsidR="0031140B" w:rsidRPr="001F70A3" w:rsidRDefault="0031140B" w:rsidP="0031140B">
      <w:pPr>
        <w:spacing w:after="0" w:line="240" w:lineRule="auto"/>
        <w:jc w:val="center"/>
        <w:outlineLvl w:val="0"/>
        <w:rPr>
          <w:rFonts w:ascii="Georgia" w:eastAsia="Times New Roman" w:hAnsi="Georgia" w:cs="Arial"/>
          <w:lang w:val="sl-SI" w:eastAsia="hr-HR"/>
        </w:rPr>
      </w:pPr>
    </w:p>
    <w:p w:rsidR="0031140B" w:rsidRPr="001F70A3" w:rsidRDefault="0031140B" w:rsidP="0031140B">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Prodajalec proda, kupec pa kupi _______________  v skladu s prilogo</w:t>
      </w:r>
      <w:r w:rsidR="00D32CD5" w:rsidRPr="001F70A3">
        <w:rPr>
          <w:rFonts w:ascii="Georgia" w:eastAsia="Times New Roman" w:hAnsi="Georgia" w:cs="Arial"/>
          <w:lang w:val="sl-SI" w:eastAsia="hr-HR"/>
        </w:rPr>
        <w:t>,</w:t>
      </w:r>
      <w:r w:rsidRPr="001F70A3">
        <w:rPr>
          <w:rFonts w:ascii="Georgia" w:eastAsia="Times New Roman" w:hAnsi="Georgia" w:cs="Arial"/>
          <w:lang w:val="sl-SI" w:eastAsia="hr-HR"/>
        </w:rPr>
        <w:t xml:space="preserve"> ki je sestavni del te pogodbe.</w:t>
      </w:r>
    </w:p>
    <w:p w:rsidR="0031140B" w:rsidRPr="001F70A3" w:rsidRDefault="0031140B" w:rsidP="0031140B">
      <w:pPr>
        <w:spacing w:before="60" w:after="60" w:line="240" w:lineRule="auto"/>
        <w:jc w:val="both"/>
        <w:outlineLvl w:val="0"/>
        <w:rPr>
          <w:rFonts w:ascii="Georgia" w:eastAsia="Times New Roman" w:hAnsi="Georgia" w:cs="Arial"/>
          <w:lang w:val="sl-SI" w:eastAsia="hr-HR"/>
        </w:rPr>
      </w:pPr>
      <w:r w:rsidRPr="001F70A3">
        <w:rPr>
          <w:rFonts w:ascii="Georgia" w:eastAsia="Times New Roman" w:hAnsi="Georgia" w:cs="Arial"/>
          <w:lang w:val="sl-SI" w:eastAsia="hr-HR"/>
        </w:rPr>
        <w:t>Pogodbene stranki sporazumno  ugotavljata</w:t>
      </w:r>
      <w:r w:rsidR="00D32CD5" w:rsidRPr="001F70A3">
        <w:rPr>
          <w:rFonts w:ascii="Georgia" w:eastAsia="Times New Roman" w:hAnsi="Georgia" w:cs="Arial"/>
          <w:lang w:val="sl-SI" w:eastAsia="hr-HR"/>
        </w:rPr>
        <w:t>,</w:t>
      </w:r>
      <w:r w:rsidRPr="001F70A3">
        <w:rPr>
          <w:rFonts w:ascii="Georgia" w:eastAsia="Times New Roman" w:hAnsi="Georgia" w:cs="Arial"/>
          <w:lang w:val="sl-SI" w:eastAsia="hr-HR"/>
        </w:rPr>
        <w:t xml:space="preserve"> da  so količine artiklov iz ponudbe okvirne ter se le-te lahko spremenijo.</w:t>
      </w:r>
    </w:p>
    <w:p w:rsidR="0031140B" w:rsidRPr="001F70A3" w:rsidRDefault="0031140B" w:rsidP="0031140B">
      <w:pPr>
        <w:spacing w:before="60" w:after="60" w:line="240" w:lineRule="auto"/>
        <w:jc w:val="both"/>
        <w:outlineLvl w:val="0"/>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CENA</w:t>
      </w: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D32CD5" w:rsidP="00D32CD5">
      <w:pPr>
        <w:pStyle w:val="ListParagraph"/>
        <w:numPr>
          <w:ilvl w:val="0"/>
          <w:numId w:val="2"/>
        </w:numPr>
        <w:spacing w:after="0" w:line="240" w:lineRule="auto"/>
        <w:jc w:val="center"/>
        <w:outlineLvl w:val="0"/>
        <w:rPr>
          <w:rFonts w:ascii="Georgia" w:eastAsia="Times New Roman" w:hAnsi="Georgia" w:cs="Arial"/>
          <w:b/>
          <w:lang w:val="sl-SI" w:eastAsia="hr-HR"/>
        </w:rPr>
      </w:pPr>
      <w:r w:rsidRPr="001F70A3">
        <w:rPr>
          <w:rFonts w:ascii="Georgia" w:eastAsia="Times New Roman" w:hAnsi="Georgia" w:cs="Arial"/>
          <w:b/>
          <w:lang w:val="sl-SI" w:eastAsia="hr-HR"/>
        </w:rPr>
        <w:t>člen</w:t>
      </w:r>
    </w:p>
    <w:p w:rsidR="0031140B" w:rsidRPr="001F70A3" w:rsidRDefault="0031140B" w:rsidP="0031140B">
      <w:pPr>
        <w:spacing w:after="0" w:line="240" w:lineRule="auto"/>
        <w:jc w:val="center"/>
        <w:outlineLvl w:val="0"/>
        <w:rPr>
          <w:rFonts w:ascii="Georgia" w:eastAsia="Times New Roman" w:hAnsi="Georgia" w:cs="Arial"/>
          <w:lang w:val="sl-SI" w:eastAsia="hr-HR"/>
        </w:rPr>
      </w:pPr>
    </w:p>
    <w:p w:rsidR="0031140B" w:rsidRPr="001F70A3" w:rsidRDefault="0031140B" w:rsidP="0031140B">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Pogodbene stranki soglasno ugotavljata da so posamezne cene, ki jih je prodajalec</w:t>
      </w:r>
      <w:r w:rsidRPr="001F70A3">
        <w:rPr>
          <w:rFonts w:ascii="Georgia" w:eastAsia="Times New Roman" w:hAnsi="Georgia" w:cs="Arial"/>
          <w:color w:val="FF0000"/>
          <w:lang w:val="sl-SI" w:eastAsia="hr-HR"/>
        </w:rPr>
        <w:t xml:space="preserve"> </w:t>
      </w:r>
      <w:r w:rsidRPr="001F70A3">
        <w:rPr>
          <w:rFonts w:ascii="Georgia" w:eastAsia="Times New Roman" w:hAnsi="Georgia" w:cs="Arial"/>
          <w:lang w:val="sl-SI" w:eastAsia="hr-HR"/>
        </w:rPr>
        <w:t>podal v ponudbi, nespremenljive v času trajanja te pogodbe.</w:t>
      </w:r>
    </w:p>
    <w:p w:rsidR="0031140B" w:rsidRPr="001F70A3" w:rsidRDefault="0031140B" w:rsidP="0031140B">
      <w:pPr>
        <w:spacing w:before="60" w:after="60" w:line="240" w:lineRule="auto"/>
        <w:jc w:val="both"/>
        <w:rPr>
          <w:rFonts w:ascii="Georgia" w:eastAsia="Times New Roman" w:hAnsi="Georgia" w:cs="Arial"/>
          <w:b/>
          <w:lang w:val="sl-SI" w:eastAsia="hr-HR"/>
        </w:rPr>
      </w:pPr>
      <w:r w:rsidRPr="001F70A3">
        <w:rPr>
          <w:rFonts w:ascii="Georgia" w:eastAsia="Times New Roman" w:hAnsi="Georgia" w:cs="Arial"/>
          <w:lang w:val="sl-SI" w:eastAsia="hr-HR"/>
        </w:rPr>
        <w:t>Cene predmetne kupoprodaje so fco prodajno mesto kupca</w:t>
      </w:r>
      <w:r w:rsidRPr="001F70A3">
        <w:rPr>
          <w:rFonts w:ascii="Georgia" w:eastAsia="Times New Roman" w:hAnsi="Georgia" w:cs="Arial"/>
          <w:b/>
          <w:lang w:val="sl-SI" w:eastAsia="hr-HR"/>
        </w:rPr>
        <w:t>.</w:t>
      </w: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NAČIN PLAČILA CENE</w:t>
      </w: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D32CD5" w:rsidP="00D32CD5">
      <w:pPr>
        <w:pStyle w:val="ListParagraph"/>
        <w:numPr>
          <w:ilvl w:val="0"/>
          <w:numId w:val="2"/>
        </w:numPr>
        <w:spacing w:after="0" w:line="240" w:lineRule="auto"/>
        <w:jc w:val="center"/>
        <w:outlineLvl w:val="0"/>
        <w:rPr>
          <w:rFonts w:ascii="Georgia" w:eastAsia="Times New Roman" w:hAnsi="Georgia" w:cs="Arial"/>
          <w:b/>
          <w:lang w:val="sl-SI" w:eastAsia="hr-HR"/>
        </w:rPr>
      </w:pPr>
      <w:r w:rsidRPr="001F70A3">
        <w:rPr>
          <w:rFonts w:ascii="Georgia" w:eastAsia="Times New Roman" w:hAnsi="Georgia" w:cs="Arial"/>
          <w:b/>
          <w:lang w:val="sl-SI" w:eastAsia="hr-HR"/>
        </w:rPr>
        <w:t xml:space="preserve">člen </w:t>
      </w:r>
    </w:p>
    <w:p w:rsidR="0031140B" w:rsidRPr="001F70A3" w:rsidRDefault="0031140B" w:rsidP="0031140B">
      <w:pPr>
        <w:spacing w:after="0" w:line="240" w:lineRule="auto"/>
        <w:jc w:val="center"/>
        <w:outlineLvl w:val="0"/>
        <w:rPr>
          <w:rFonts w:ascii="Georgia" w:eastAsia="Times New Roman" w:hAnsi="Georgia" w:cs="Arial"/>
          <w:b/>
          <w:lang w:val="sl-SI" w:eastAsia="hr-HR"/>
        </w:rPr>
      </w:pPr>
    </w:p>
    <w:p w:rsidR="0031140B" w:rsidRPr="001F70A3" w:rsidRDefault="0031140B" w:rsidP="0031140B">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Kupec se zavezuje plačati blago ki je predmet te pogodbe v roku 60 dn</w:t>
      </w:r>
      <w:r w:rsidR="00212FAC" w:rsidRPr="001F70A3">
        <w:rPr>
          <w:rFonts w:ascii="Georgia" w:eastAsia="Times New Roman" w:hAnsi="Georgia" w:cs="Arial"/>
          <w:lang w:val="sl-SI" w:eastAsia="hr-HR"/>
        </w:rPr>
        <w:t>i</w:t>
      </w:r>
      <w:r w:rsidRPr="001F70A3">
        <w:rPr>
          <w:rFonts w:ascii="Georgia" w:eastAsia="Times New Roman" w:hAnsi="Georgia" w:cs="Arial"/>
          <w:lang w:val="sl-SI" w:eastAsia="hr-HR"/>
        </w:rPr>
        <w:t xml:space="preserve"> od dneva prejema pravilnih računov.</w:t>
      </w:r>
    </w:p>
    <w:p w:rsidR="0031140B" w:rsidRPr="001F70A3" w:rsidRDefault="0031140B" w:rsidP="0031140B">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Izjemoma iz prejšnjega odstavka prodajalec odobri popust na predčasno plačilo za dostavljeno blago v višini _____% za plačilo znotraj roka  ______ dni od dneva prejema računa.</w:t>
      </w: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D32CD5" w:rsidP="00D32CD5">
      <w:pPr>
        <w:pStyle w:val="ListParagraph"/>
        <w:numPr>
          <w:ilvl w:val="0"/>
          <w:numId w:val="2"/>
        </w:numPr>
        <w:spacing w:after="0" w:line="240" w:lineRule="auto"/>
        <w:jc w:val="center"/>
        <w:outlineLvl w:val="0"/>
        <w:rPr>
          <w:rFonts w:ascii="Georgia" w:eastAsia="Times New Roman" w:hAnsi="Georgia" w:cs="Arial"/>
          <w:b/>
          <w:lang w:val="sl-SI" w:eastAsia="hr-HR"/>
        </w:rPr>
      </w:pPr>
      <w:r w:rsidRPr="001F70A3">
        <w:rPr>
          <w:rFonts w:ascii="Georgia" w:eastAsia="Times New Roman" w:hAnsi="Georgia" w:cs="Arial"/>
          <w:b/>
          <w:lang w:val="sl-SI" w:eastAsia="hr-HR"/>
        </w:rPr>
        <w:t xml:space="preserve">člen </w:t>
      </w:r>
    </w:p>
    <w:p w:rsidR="0031140B" w:rsidRPr="001F70A3" w:rsidRDefault="0031140B" w:rsidP="0031140B">
      <w:pPr>
        <w:spacing w:after="0" w:line="240" w:lineRule="auto"/>
        <w:jc w:val="center"/>
        <w:outlineLvl w:val="0"/>
        <w:rPr>
          <w:rFonts w:ascii="Georgia" w:eastAsia="Times New Roman" w:hAnsi="Georgia" w:cs="Arial"/>
          <w:b/>
          <w:lang w:val="sl-SI" w:eastAsia="hr-HR"/>
        </w:rPr>
      </w:pPr>
    </w:p>
    <w:p w:rsidR="0031140B" w:rsidRPr="001F70A3" w:rsidRDefault="0031140B" w:rsidP="0031140B">
      <w:pPr>
        <w:tabs>
          <w:tab w:val="left" w:pos="708"/>
          <w:tab w:val="center" w:pos="4320"/>
          <w:tab w:val="right" w:pos="8640"/>
        </w:tabs>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Računi za blago se izstavljajo v pravilu dvakrat mesečno na naslov sedeža kupca, v oddelek likvidature.</w:t>
      </w:r>
    </w:p>
    <w:p w:rsidR="0031140B" w:rsidRPr="001F70A3" w:rsidRDefault="0031140B" w:rsidP="0031140B">
      <w:pPr>
        <w:tabs>
          <w:tab w:val="left" w:pos="708"/>
          <w:tab w:val="center" w:pos="4320"/>
          <w:tab w:val="right" w:pos="8640"/>
        </w:tabs>
        <w:spacing w:before="60" w:after="60" w:line="240" w:lineRule="auto"/>
        <w:jc w:val="both"/>
        <w:rPr>
          <w:rFonts w:ascii="Georgia" w:eastAsia="Times New Roman" w:hAnsi="Georgia" w:cs="Arial"/>
          <w:b/>
          <w:lang w:val="sl-SI" w:eastAsia="hr-HR"/>
        </w:rPr>
      </w:pPr>
      <w:r w:rsidRPr="001F70A3">
        <w:rPr>
          <w:rFonts w:ascii="Georgia" w:eastAsia="Times New Roman" w:hAnsi="Georgia" w:cs="Arial"/>
          <w:lang w:val="sl-SI" w:eastAsia="hr-HR"/>
        </w:rPr>
        <w:t>Na vsakem računu morajo biti navedene, poleg vseh zakonskih elementov, tudi številke naročil na katere se račun nanaša. Računi brez navedenih številk naročil, z nepravilno vpisanimi posameznimi in skupnimi cenami, z netočno vpisano količino, nazivom artikla ipd. bodo neveljavni, ter se bodo vrnili prodajalcu, dolžniško upniški odnos pa nastopi z dnem</w:t>
      </w:r>
      <w:r w:rsidRPr="001F70A3">
        <w:rPr>
          <w:rFonts w:ascii="Georgia" w:eastAsia="Times New Roman" w:hAnsi="Georgia" w:cs="Arial"/>
          <w:b/>
          <w:lang w:val="sl-SI" w:eastAsia="hr-HR"/>
        </w:rPr>
        <w:t xml:space="preserve"> </w:t>
      </w:r>
      <w:r w:rsidRPr="001F70A3">
        <w:rPr>
          <w:rFonts w:ascii="Georgia" w:eastAsia="Times New Roman" w:hAnsi="Georgia" w:cs="Arial"/>
          <w:lang w:val="sl-SI" w:eastAsia="hr-HR"/>
        </w:rPr>
        <w:t>prejema</w:t>
      </w:r>
      <w:r w:rsidRPr="001F70A3">
        <w:rPr>
          <w:rFonts w:ascii="Georgia" w:eastAsia="Times New Roman" w:hAnsi="Georgia" w:cs="Arial"/>
          <w:b/>
          <w:lang w:val="sl-SI" w:eastAsia="hr-HR"/>
        </w:rPr>
        <w:t xml:space="preserve"> </w:t>
      </w:r>
      <w:r w:rsidRPr="001F70A3">
        <w:rPr>
          <w:rFonts w:ascii="Georgia" w:eastAsia="Times New Roman" w:hAnsi="Georgia" w:cs="Arial"/>
          <w:lang w:val="sl-SI" w:eastAsia="hr-HR"/>
        </w:rPr>
        <w:t>pravilnih</w:t>
      </w:r>
      <w:r w:rsidRPr="001F70A3">
        <w:rPr>
          <w:rFonts w:ascii="Georgia" w:eastAsia="Times New Roman" w:hAnsi="Georgia" w:cs="Arial"/>
          <w:b/>
          <w:lang w:val="sl-SI" w:eastAsia="hr-HR"/>
        </w:rPr>
        <w:t xml:space="preserve"> </w:t>
      </w:r>
      <w:r w:rsidRPr="001F70A3">
        <w:rPr>
          <w:rFonts w:ascii="Georgia" w:eastAsia="Times New Roman" w:hAnsi="Georgia" w:cs="Arial"/>
          <w:lang w:val="sl-SI" w:eastAsia="hr-HR"/>
        </w:rPr>
        <w:t>računov</w:t>
      </w:r>
      <w:r w:rsidRPr="001F70A3">
        <w:rPr>
          <w:rFonts w:ascii="Georgia" w:eastAsia="Times New Roman" w:hAnsi="Georgia" w:cs="Arial"/>
          <w:b/>
          <w:lang w:val="sl-SI" w:eastAsia="hr-HR"/>
        </w:rPr>
        <w:t>.</w:t>
      </w:r>
    </w:p>
    <w:p w:rsidR="0031140B" w:rsidRPr="001F70A3" w:rsidRDefault="0031140B" w:rsidP="0031140B">
      <w:pPr>
        <w:tabs>
          <w:tab w:val="left" w:pos="708"/>
          <w:tab w:val="center" w:pos="4320"/>
          <w:tab w:val="right" w:pos="8640"/>
        </w:tabs>
        <w:spacing w:after="0" w:line="240" w:lineRule="auto"/>
        <w:jc w:val="both"/>
        <w:rPr>
          <w:rFonts w:ascii="Georgia" w:eastAsia="Times New Roman" w:hAnsi="Georgia" w:cs="Arial"/>
          <w:lang w:val="sl-SI" w:eastAsia="hr-HR"/>
        </w:rPr>
      </w:pPr>
    </w:p>
    <w:p w:rsidR="007E7243" w:rsidRPr="001F70A3" w:rsidRDefault="007E7243" w:rsidP="0031140B">
      <w:pPr>
        <w:tabs>
          <w:tab w:val="left" w:pos="708"/>
          <w:tab w:val="center" w:pos="4320"/>
          <w:tab w:val="right" w:pos="8640"/>
        </w:tabs>
        <w:spacing w:after="0" w:line="240" w:lineRule="auto"/>
        <w:jc w:val="both"/>
        <w:rPr>
          <w:rFonts w:ascii="Georgia" w:eastAsia="Times New Roman" w:hAnsi="Georgia" w:cs="Arial"/>
          <w:lang w:val="sl-SI" w:eastAsia="hr-HR"/>
        </w:rPr>
      </w:pPr>
    </w:p>
    <w:p w:rsidR="0031140B" w:rsidRPr="001F70A3" w:rsidRDefault="0031140B" w:rsidP="0031140B">
      <w:pPr>
        <w:tabs>
          <w:tab w:val="left" w:pos="708"/>
          <w:tab w:val="center" w:pos="4320"/>
          <w:tab w:val="right" w:pos="8640"/>
        </w:tabs>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lastRenderedPageBreak/>
        <w:t xml:space="preserve">NAROČILO IN DOSTAVA BLAGA </w:t>
      </w:r>
    </w:p>
    <w:p w:rsidR="0031140B" w:rsidRPr="001F70A3" w:rsidRDefault="0031140B" w:rsidP="0031140B">
      <w:pPr>
        <w:tabs>
          <w:tab w:val="left" w:pos="708"/>
          <w:tab w:val="center" w:pos="4320"/>
          <w:tab w:val="right" w:pos="8640"/>
        </w:tabs>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 xml:space="preserve">   </w:t>
      </w:r>
    </w:p>
    <w:p w:rsidR="0031140B" w:rsidRPr="001F70A3" w:rsidRDefault="00D32CD5" w:rsidP="00D32CD5">
      <w:pPr>
        <w:pStyle w:val="ListParagraph"/>
        <w:numPr>
          <w:ilvl w:val="0"/>
          <w:numId w:val="2"/>
        </w:numPr>
        <w:tabs>
          <w:tab w:val="left" w:pos="708"/>
          <w:tab w:val="center" w:pos="4320"/>
          <w:tab w:val="right" w:pos="8640"/>
        </w:tabs>
        <w:spacing w:after="0" w:line="240" w:lineRule="auto"/>
        <w:jc w:val="center"/>
        <w:rPr>
          <w:rFonts w:ascii="Georgia" w:eastAsia="Times New Roman" w:hAnsi="Georgia" w:cs="Arial"/>
          <w:b/>
          <w:lang w:val="sl-SI" w:eastAsia="hr-HR"/>
        </w:rPr>
      </w:pPr>
      <w:r w:rsidRPr="001F70A3">
        <w:rPr>
          <w:rFonts w:ascii="Georgia" w:eastAsia="Times New Roman" w:hAnsi="Georgia" w:cs="Arial"/>
          <w:b/>
          <w:lang w:val="sl-SI" w:eastAsia="hr-HR"/>
        </w:rPr>
        <w:t>člen</w:t>
      </w:r>
    </w:p>
    <w:p w:rsidR="0031140B" w:rsidRPr="001F70A3" w:rsidRDefault="0031140B" w:rsidP="0031140B">
      <w:pPr>
        <w:tabs>
          <w:tab w:val="left" w:pos="708"/>
          <w:tab w:val="center" w:pos="4320"/>
          <w:tab w:val="right" w:pos="8640"/>
        </w:tabs>
        <w:spacing w:after="0" w:line="240" w:lineRule="auto"/>
        <w:jc w:val="center"/>
        <w:rPr>
          <w:rFonts w:ascii="Georgia" w:eastAsia="Times New Roman" w:hAnsi="Georgia" w:cs="Arial"/>
          <w:b/>
          <w:lang w:val="sl-SI" w:eastAsia="hr-HR"/>
        </w:rPr>
      </w:pPr>
    </w:p>
    <w:p w:rsidR="0031140B" w:rsidRPr="001F70A3" w:rsidRDefault="0031140B" w:rsidP="0031140B">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 xml:space="preserve">Kupec se zavezuje da bo naročeval navedeno blago vsak dan </w:t>
      </w:r>
      <w:r w:rsidRPr="001F70A3">
        <w:rPr>
          <w:rFonts w:ascii="Georgia" w:eastAsia="Times New Roman" w:hAnsi="Georgia" w:cs="Times New Roman"/>
          <w:iCs/>
          <w:lang w:val="sl-SI" w:eastAsia="hr-HR"/>
        </w:rPr>
        <w:t>prek e</w:t>
      </w:r>
      <w:r w:rsidRPr="001F70A3">
        <w:rPr>
          <w:rFonts w:ascii="Georgia" w:eastAsia="Times New Roman" w:hAnsi="Georgia" w:cs="Times New Roman"/>
          <w:i/>
          <w:lang w:val="sl-SI" w:eastAsia="hr-HR"/>
        </w:rPr>
        <w:t>-</w:t>
      </w:r>
      <w:r w:rsidRPr="001F70A3">
        <w:rPr>
          <w:rFonts w:ascii="Georgia" w:eastAsia="Times New Roman" w:hAnsi="Georgia" w:cs="Times New Roman"/>
          <w:iCs/>
          <w:lang w:val="sl-SI" w:eastAsia="hr-HR"/>
        </w:rPr>
        <w:t>pošte</w:t>
      </w:r>
      <w:r w:rsidRPr="001F70A3">
        <w:rPr>
          <w:rFonts w:ascii="Georgia" w:eastAsia="Times New Roman" w:hAnsi="Georgia" w:cs="Arial"/>
          <w:lang w:val="sl-SI" w:eastAsia="hr-HR"/>
        </w:rPr>
        <w:t xml:space="preserve"> do 14,00 ure, prodajalec pa se zavezuje da bo dostavljal artikle hrane in pijače kakor sledi:</w:t>
      </w:r>
    </w:p>
    <w:p w:rsidR="0031140B" w:rsidRPr="001F70A3" w:rsidRDefault="00D8305A" w:rsidP="0031140B">
      <w:pPr>
        <w:numPr>
          <w:ilvl w:val="0"/>
          <w:numId w:val="1"/>
        </w:num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v obdobju od 15. maja 2015.. leta do 15. septembra 2015</w:t>
      </w:r>
      <w:r w:rsidR="0031140B" w:rsidRPr="001F70A3">
        <w:rPr>
          <w:rFonts w:ascii="Georgia" w:eastAsia="Times New Roman" w:hAnsi="Georgia" w:cs="Arial"/>
          <w:lang w:val="sl-SI" w:eastAsia="hr-HR"/>
        </w:rPr>
        <w:t>. leta, štirikrat na teden: ob ponedeljkih, sredah, četrtkih in petkih (razen ob državnih praznikih) najkasneje do 12,00 ure na prodajna mesta kupca</w:t>
      </w:r>
    </w:p>
    <w:p w:rsidR="0031140B" w:rsidRPr="001F70A3" w:rsidRDefault="0031140B" w:rsidP="0031140B">
      <w:pPr>
        <w:numPr>
          <w:ilvl w:val="0"/>
          <w:numId w:val="1"/>
        </w:num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v drugem obdobju pa trikrat na teden in to ob torkih, sredah in petkih.</w:t>
      </w:r>
    </w:p>
    <w:p w:rsidR="0031140B" w:rsidRPr="001F70A3" w:rsidRDefault="00D32CD5" w:rsidP="0031140B">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 xml:space="preserve">Izjema so sveži pekovski </w:t>
      </w:r>
      <w:r w:rsidR="0031140B" w:rsidRPr="001F70A3">
        <w:rPr>
          <w:rFonts w:ascii="Georgia" w:eastAsia="Times New Roman" w:hAnsi="Georgia" w:cs="Arial"/>
          <w:lang w:val="sl-SI" w:eastAsia="hr-HR"/>
        </w:rPr>
        <w:t>proizvodi</w:t>
      </w:r>
      <w:r w:rsidRPr="001F70A3">
        <w:rPr>
          <w:rFonts w:ascii="Georgia" w:eastAsia="Times New Roman" w:hAnsi="Georgia" w:cs="Arial"/>
          <w:lang w:val="sl-SI" w:eastAsia="hr-HR"/>
        </w:rPr>
        <w:t>,</w:t>
      </w:r>
      <w:r w:rsidR="0031140B" w:rsidRPr="001F70A3">
        <w:rPr>
          <w:rFonts w:ascii="Georgia" w:eastAsia="Times New Roman" w:hAnsi="Georgia" w:cs="Arial"/>
          <w:lang w:val="sl-SI" w:eastAsia="hr-HR"/>
        </w:rPr>
        <w:t xml:space="preserve"> ki se dostavljajo vsak dan najkasneje do 6,30 ure.</w:t>
      </w:r>
    </w:p>
    <w:p w:rsidR="0031140B" w:rsidRPr="001F70A3" w:rsidRDefault="0031140B" w:rsidP="0031140B">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 xml:space="preserve">Prodajalec se zavezuje da bo dostavljal artikle potrošnega materiala </w:t>
      </w:r>
      <w:r w:rsidR="00E15EB0" w:rsidRPr="001F70A3">
        <w:rPr>
          <w:rFonts w:ascii="Georgia" w:eastAsia="Times New Roman" w:hAnsi="Georgia" w:cs="Arial"/>
          <w:lang w:val="sl-SI" w:eastAsia="hr-HR"/>
        </w:rPr>
        <w:t>dvakrat ( 2 –krat) tedensko in sicer ob torkih in sredah.</w:t>
      </w:r>
      <w:r w:rsidRPr="001F70A3">
        <w:rPr>
          <w:rFonts w:ascii="Georgia" w:eastAsia="Times New Roman" w:hAnsi="Georgia" w:cs="Arial"/>
          <w:lang w:val="sl-SI" w:eastAsia="hr-HR"/>
        </w:rPr>
        <w:t xml:space="preserve"> </w:t>
      </w:r>
    </w:p>
    <w:p w:rsidR="00D32CD5" w:rsidRPr="001F70A3" w:rsidRDefault="00D32CD5" w:rsidP="00D32CD5">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Če prodajalec v navedenem roku ne more dostaviti naročenega blaga, je dolžan o tem pisno obvestiti kupca najkasneje do 09.00 ure, na dan dostave. V primeru da blago ni dostavljeno, je prodajalec dolžan nadomestiti škodo v skladu s splošnimi pravili o nadomestilu škode.</w:t>
      </w:r>
    </w:p>
    <w:p w:rsidR="00D32CD5" w:rsidRPr="001F70A3" w:rsidRDefault="00D32CD5" w:rsidP="00D32CD5">
      <w:pPr>
        <w:spacing w:after="0" w:line="240" w:lineRule="auto"/>
        <w:jc w:val="both"/>
        <w:rPr>
          <w:rFonts w:ascii="Georgia" w:eastAsia="Times New Roman" w:hAnsi="Georgia" w:cs="Arial"/>
          <w:bCs/>
          <w:lang w:val="sl-SI" w:eastAsia="hr-HR"/>
        </w:rPr>
      </w:pPr>
      <w:r w:rsidRPr="001F70A3">
        <w:rPr>
          <w:rFonts w:ascii="Georgia" w:eastAsia="Times New Roman" w:hAnsi="Georgia" w:cs="Arial"/>
          <w:bCs/>
          <w:lang w:val="sl-SI" w:eastAsia="hr-HR"/>
        </w:rPr>
        <w:t>Prodajalec je dolžan, po pozivu Kupca, v roku dogovorjenem s Kupcem, prevzeti pijačo in hrano, ki se koristi v mini barih, dva meseca ( ali manj) pred iztekom roka, ter je hkrati dolžan v dogovorjenih rokih dostaviti ustrezno količino iste vrste pijače in hrane</w:t>
      </w:r>
      <w:r w:rsidRPr="001F70A3">
        <w:rPr>
          <w:rFonts w:ascii="Georgia" w:hAnsi="Georgia" w:cs="Arial"/>
          <w:bCs/>
        </w:rPr>
        <w:t>,</w:t>
      </w:r>
      <w:r w:rsidRPr="001F70A3">
        <w:rPr>
          <w:rFonts w:ascii="Georgia" w:eastAsia="Times New Roman" w:hAnsi="Georgia" w:cs="Arial"/>
          <w:bCs/>
          <w:lang w:val="sl-SI" w:eastAsia="hr-HR"/>
        </w:rPr>
        <w:t xml:space="preserve"> ki jo je možno uporabiti v daljšem časovnem obdobju ( z daljšim rokom uporabe).</w:t>
      </w: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D32CD5" w:rsidP="00D32CD5">
      <w:pPr>
        <w:pStyle w:val="ListParagraph"/>
        <w:numPr>
          <w:ilvl w:val="0"/>
          <w:numId w:val="2"/>
        </w:numPr>
        <w:spacing w:after="0" w:line="240" w:lineRule="auto"/>
        <w:jc w:val="center"/>
        <w:outlineLvl w:val="0"/>
        <w:rPr>
          <w:rFonts w:ascii="Georgia" w:eastAsia="Times New Roman" w:hAnsi="Georgia" w:cs="Arial"/>
          <w:b/>
          <w:lang w:val="sl-SI" w:eastAsia="hr-HR"/>
        </w:rPr>
      </w:pPr>
      <w:r w:rsidRPr="001F70A3">
        <w:rPr>
          <w:rFonts w:ascii="Georgia" w:eastAsia="Times New Roman" w:hAnsi="Georgia" w:cs="Arial"/>
          <w:b/>
          <w:lang w:val="sl-SI" w:eastAsia="hr-HR"/>
        </w:rPr>
        <w:t>člen</w:t>
      </w:r>
    </w:p>
    <w:p w:rsidR="0031140B" w:rsidRPr="001F70A3" w:rsidRDefault="0031140B" w:rsidP="0031140B">
      <w:pPr>
        <w:spacing w:after="0" w:line="240" w:lineRule="auto"/>
        <w:jc w:val="center"/>
        <w:outlineLvl w:val="0"/>
        <w:rPr>
          <w:rFonts w:ascii="Georgia" w:eastAsia="Times New Roman" w:hAnsi="Georgia" w:cs="Arial"/>
          <w:b/>
          <w:lang w:val="sl-SI" w:eastAsia="hr-HR"/>
        </w:rPr>
      </w:pPr>
    </w:p>
    <w:p w:rsidR="00D32CD5" w:rsidRPr="001F70A3" w:rsidRDefault="00D32CD5" w:rsidP="00D32CD5">
      <w:pPr>
        <w:spacing w:before="60" w:after="60" w:line="240" w:lineRule="auto"/>
        <w:jc w:val="both"/>
        <w:rPr>
          <w:rFonts w:ascii="Georgia" w:eastAsia="Times New Roman" w:hAnsi="Georgia" w:cs="Arial"/>
          <w:bCs/>
          <w:lang w:val="sl-SI" w:eastAsia="hr-HR"/>
        </w:rPr>
      </w:pPr>
      <w:r w:rsidRPr="001F70A3">
        <w:rPr>
          <w:rFonts w:ascii="Georgia" w:eastAsia="Times New Roman" w:hAnsi="Georgia" w:cs="Arial"/>
          <w:bCs/>
          <w:lang w:val="sl-SI" w:eastAsia="hr-HR"/>
        </w:rPr>
        <w:t>Če je kupec pisno</w:t>
      </w:r>
      <w:r w:rsidRPr="001F70A3">
        <w:rPr>
          <w:rFonts w:ascii="Georgia" w:eastAsia="Times New Roman" w:hAnsi="Georgia" w:cs="Arial"/>
          <w:bCs/>
          <w:color w:val="FF0000"/>
          <w:lang w:val="sl-SI" w:eastAsia="hr-HR"/>
        </w:rPr>
        <w:t xml:space="preserve"> </w:t>
      </w:r>
      <w:r w:rsidRPr="001F70A3">
        <w:rPr>
          <w:rFonts w:ascii="Georgia" w:eastAsia="Times New Roman" w:hAnsi="Georgia" w:cs="Arial"/>
          <w:bCs/>
          <w:lang w:val="sl-SI" w:eastAsia="hr-HR"/>
        </w:rPr>
        <w:t xml:space="preserve">obveščen, da prodajalec nima blaga katerega je bil obvezan dostaviti, kakor tudi v vseh drugih primerih ne izročitve blaga po pogodbenih pogojih, ne glede na razlog zakaj blago ni bilo dostavljeno, pogodbene stranki sporazumno ugotavljata, da bo kupec navedeno blago naročil pri drugem dobavitelju. </w:t>
      </w:r>
    </w:p>
    <w:p w:rsidR="00D32CD5" w:rsidRPr="001F70A3" w:rsidRDefault="00D32CD5" w:rsidP="00D32CD5">
      <w:pPr>
        <w:spacing w:before="60" w:after="60" w:line="240" w:lineRule="auto"/>
        <w:jc w:val="both"/>
        <w:rPr>
          <w:rFonts w:ascii="Georgia" w:eastAsia="Times New Roman" w:hAnsi="Georgia" w:cs="Arial"/>
          <w:bCs/>
          <w:lang w:val="sl-SI" w:eastAsia="hr-HR"/>
        </w:rPr>
      </w:pPr>
      <w:r w:rsidRPr="001F70A3">
        <w:rPr>
          <w:rFonts w:ascii="Georgia" w:eastAsia="Times New Roman" w:hAnsi="Georgia" w:cs="Arial"/>
          <w:bCs/>
          <w:lang w:val="sl-SI" w:eastAsia="hr-HR"/>
        </w:rPr>
        <w:t>V primeru da je blago, ki ga je treba naročiti pri drugem dobavitelju, iz razlogov navedenih v prejšnjem odstavku, dražje od cene pogojene s to pogodbo, se prodajalec zaveže plačati razliko v ceni.</w:t>
      </w:r>
    </w:p>
    <w:p w:rsidR="00D32CD5" w:rsidRPr="001F70A3" w:rsidRDefault="00D32CD5" w:rsidP="00D32CD5">
      <w:pPr>
        <w:spacing w:after="0" w:line="240" w:lineRule="auto"/>
        <w:outlineLvl w:val="0"/>
        <w:rPr>
          <w:rFonts w:ascii="Georgia" w:eastAsia="Times New Roman" w:hAnsi="Georgia" w:cs="Arial"/>
          <w:b/>
          <w:lang w:val="sl-SI" w:eastAsia="hr-HR"/>
        </w:rPr>
      </w:pPr>
    </w:p>
    <w:p w:rsidR="0031140B" w:rsidRPr="001F70A3" w:rsidRDefault="0031140B" w:rsidP="0031140B">
      <w:pPr>
        <w:tabs>
          <w:tab w:val="left" w:pos="708"/>
          <w:tab w:val="center" w:pos="4320"/>
          <w:tab w:val="right" w:pos="8640"/>
        </w:tabs>
        <w:spacing w:after="0" w:line="240" w:lineRule="auto"/>
        <w:rPr>
          <w:rFonts w:ascii="Georgia" w:eastAsia="Times New Roman" w:hAnsi="Georgia" w:cs="Arial"/>
          <w:b/>
          <w:lang w:val="sl-SI" w:eastAsia="hr-HR"/>
        </w:rPr>
      </w:pPr>
    </w:p>
    <w:p w:rsidR="0031140B" w:rsidRPr="001F70A3" w:rsidRDefault="00D32CD5" w:rsidP="00D32CD5">
      <w:pPr>
        <w:pStyle w:val="ListParagraph"/>
        <w:numPr>
          <w:ilvl w:val="0"/>
          <w:numId w:val="2"/>
        </w:numPr>
        <w:spacing w:after="0" w:line="240" w:lineRule="auto"/>
        <w:jc w:val="center"/>
        <w:rPr>
          <w:rFonts w:ascii="Georgia" w:eastAsia="Times New Roman" w:hAnsi="Georgia" w:cs="Arial"/>
          <w:b/>
          <w:lang w:val="sl-SI" w:eastAsia="hr-HR"/>
        </w:rPr>
      </w:pPr>
      <w:r w:rsidRPr="001F70A3">
        <w:rPr>
          <w:rFonts w:ascii="Georgia" w:eastAsia="Times New Roman" w:hAnsi="Georgia" w:cs="Arial"/>
          <w:b/>
          <w:lang w:val="sl-SI" w:eastAsia="hr-HR"/>
        </w:rPr>
        <w:t>člen</w:t>
      </w:r>
    </w:p>
    <w:p w:rsidR="0031140B" w:rsidRPr="001F70A3" w:rsidRDefault="0031140B" w:rsidP="0031140B">
      <w:pPr>
        <w:spacing w:after="0" w:line="240" w:lineRule="auto"/>
        <w:jc w:val="center"/>
        <w:rPr>
          <w:rFonts w:ascii="Georgia" w:eastAsia="Times New Roman" w:hAnsi="Georgia" w:cs="Arial"/>
          <w:b/>
          <w:lang w:val="sl-SI" w:eastAsia="hr-HR"/>
        </w:rPr>
      </w:pPr>
    </w:p>
    <w:p w:rsidR="00D32CD5" w:rsidRPr="001F70A3" w:rsidRDefault="00D32CD5" w:rsidP="00D32CD5">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Prodajalec je dolžen dostaviti blago čigar kvaliteta je v skladu s standardi kvalitete hrane, pijače in potrošnega materiala Kupca.</w:t>
      </w:r>
    </w:p>
    <w:p w:rsidR="0031140B" w:rsidRPr="001F70A3" w:rsidRDefault="0031140B" w:rsidP="0031140B">
      <w:pPr>
        <w:tabs>
          <w:tab w:val="left" w:pos="708"/>
          <w:tab w:val="center" w:pos="4320"/>
          <w:tab w:val="right" w:pos="8640"/>
        </w:tabs>
        <w:spacing w:after="0" w:line="240" w:lineRule="auto"/>
        <w:jc w:val="center"/>
        <w:rPr>
          <w:rFonts w:ascii="Georgia" w:eastAsia="Times New Roman" w:hAnsi="Georgia" w:cs="Arial"/>
          <w:b/>
          <w:lang w:val="sl-SI" w:eastAsia="hr-HR"/>
        </w:rPr>
      </w:pPr>
    </w:p>
    <w:p w:rsidR="0031140B" w:rsidRPr="001F70A3" w:rsidRDefault="00D32CD5" w:rsidP="0031140B">
      <w:pPr>
        <w:tabs>
          <w:tab w:val="left" w:pos="708"/>
          <w:tab w:val="center" w:pos="4320"/>
          <w:tab w:val="right" w:pos="8640"/>
        </w:tabs>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REKLAMACIJE</w:t>
      </w:r>
    </w:p>
    <w:p w:rsidR="0031140B" w:rsidRPr="001F70A3" w:rsidRDefault="00D32CD5" w:rsidP="00D32CD5">
      <w:pPr>
        <w:pStyle w:val="ListParagraph"/>
        <w:numPr>
          <w:ilvl w:val="0"/>
          <w:numId w:val="2"/>
        </w:numPr>
        <w:spacing w:after="0" w:line="240" w:lineRule="auto"/>
        <w:jc w:val="center"/>
        <w:outlineLvl w:val="0"/>
        <w:rPr>
          <w:rFonts w:ascii="Georgia" w:eastAsia="Times New Roman" w:hAnsi="Georgia" w:cs="Arial"/>
          <w:b/>
          <w:bCs/>
          <w:lang w:val="sl-SI" w:eastAsia="hr-HR"/>
        </w:rPr>
      </w:pPr>
      <w:r w:rsidRPr="001F70A3">
        <w:rPr>
          <w:rFonts w:ascii="Georgia" w:eastAsia="Times New Roman" w:hAnsi="Georgia" w:cs="Arial"/>
          <w:b/>
          <w:bCs/>
          <w:lang w:val="sl-SI" w:eastAsia="hr-HR"/>
        </w:rPr>
        <w:t>člen</w:t>
      </w:r>
    </w:p>
    <w:p w:rsidR="0031140B" w:rsidRPr="001F70A3" w:rsidRDefault="0031140B" w:rsidP="0031140B">
      <w:pPr>
        <w:spacing w:after="0" w:line="240" w:lineRule="auto"/>
        <w:jc w:val="center"/>
        <w:outlineLvl w:val="0"/>
        <w:rPr>
          <w:rFonts w:ascii="Georgia" w:eastAsia="Times New Roman" w:hAnsi="Georgia" w:cs="Arial"/>
          <w:b/>
          <w:bCs/>
          <w:lang w:val="sl-SI" w:eastAsia="hr-HR"/>
        </w:rPr>
      </w:pPr>
    </w:p>
    <w:p w:rsidR="00D32CD5" w:rsidRPr="001F70A3" w:rsidRDefault="00D32CD5" w:rsidP="00D32CD5">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Obveščanje prodajalca o pomanjkljivostih blaga oziroma reklamacija na kakovost in kvantiteto blaga, se poda takoj pri dostavi blaga, na način da se sestavi zapisnik, katerega bosta podpisala prodajalec in kupec.</w:t>
      </w:r>
    </w:p>
    <w:p w:rsidR="00D32CD5" w:rsidRPr="001F70A3" w:rsidRDefault="00D32CD5" w:rsidP="00D32CD5">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Blago čigar kvaliteta ne odgovarja naročeni, se takoj vrne, prodajalec pa je dolžen v roku 2 (dveh) ur dostaviti brezhibno blago, oziroma dati pisno</w:t>
      </w:r>
      <w:r w:rsidRPr="001F70A3">
        <w:rPr>
          <w:rFonts w:ascii="Georgia" w:eastAsia="Times New Roman" w:hAnsi="Georgia" w:cs="Arial"/>
          <w:color w:val="FF0000"/>
          <w:lang w:val="sl-SI" w:eastAsia="hr-HR"/>
        </w:rPr>
        <w:t xml:space="preserve"> </w:t>
      </w:r>
      <w:r w:rsidRPr="001F70A3">
        <w:rPr>
          <w:rFonts w:ascii="Georgia" w:eastAsia="Times New Roman" w:hAnsi="Georgia" w:cs="Arial"/>
          <w:lang w:val="sl-SI" w:eastAsia="hr-HR"/>
        </w:rPr>
        <w:t>izjavo</w:t>
      </w:r>
      <w:r w:rsidRPr="001F70A3">
        <w:rPr>
          <w:rFonts w:ascii="Georgia" w:eastAsia="Times New Roman" w:hAnsi="Georgia" w:cs="Arial"/>
          <w:color w:val="FF0000"/>
          <w:lang w:val="sl-SI" w:eastAsia="hr-HR"/>
        </w:rPr>
        <w:t xml:space="preserve"> </w:t>
      </w:r>
      <w:r w:rsidRPr="001F70A3">
        <w:rPr>
          <w:rFonts w:ascii="Georgia" w:eastAsia="Times New Roman" w:hAnsi="Georgia" w:cs="Arial"/>
          <w:lang w:val="sl-SI" w:eastAsia="hr-HR"/>
        </w:rPr>
        <w:t>da takšnega blaga nima. Če zaradi tega pride do škode, bo prodajalec le-to nadomestil kupcu v polnem znesku.</w:t>
      </w:r>
    </w:p>
    <w:p w:rsidR="00D32CD5" w:rsidRPr="001F70A3" w:rsidRDefault="00D32CD5" w:rsidP="00D32CD5">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Za skrite pomanjkljivosti blaga, ki se ugotovijo naknadno, kupec sestavi zapisnik in o tem takoj obvesti prodajalca. V obvestilu o pomanjkljivosti kupec ni dolžan podrobno opisati pomanjkljivost in povabiti prodajalca da stvar pregleda.</w:t>
      </w:r>
    </w:p>
    <w:p w:rsidR="00D32CD5" w:rsidRPr="001F70A3" w:rsidRDefault="00D32CD5" w:rsidP="00D32CD5">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Če obvestilo o pomanjkljivosti, katerega je kupec pravočasno poslal prodajalcu s priporočenim pismom, brzojavko, po telefaksu, po elektronski pošti ali na nek drugi zanesljivi način, zamudi ali sploh ne pride  do prodajalca,  se smatra da je kupec izpolnil svojo obveznost da obvesti prodajalca.</w:t>
      </w:r>
    </w:p>
    <w:p w:rsidR="00D32CD5" w:rsidRPr="001F70A3" w:rsidRDefault="00D32CD5" w:rsidP="00D32CD5">
      <w:pPr>
        <w:tabs>
          <w:tab w:val="left" w:pos="708"/>
          <w:tab w:val="center" w:pos="4320"/>
          <w:tab w:val="right" w:pos="8640"/>
        </w:tabs>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lastRenderedPageBreak/>
        <w:br/>
        <w:t>Prodajalec je dolžen takšno blago sprejeti nazaj, njegova vrednost pa se odbije od naslednjega računa.</w:t>
      </w:r>
    </w:p>
    <w:p w:rsidR="0031140B" w:rsidRPr="001F70A3" w:rsidRDefault="0031140B" w:rsidP="0031140B">
      <w:pPr>
        <w:tabs>
          <w:tab w:val="left" w:pos="708"/>
          <w:tab w:val="center" w:pos="4320"/>
          <w:tab w:val="right" w:pos="8640"/>
        </w:tabs>
        <w:spacing w:after="0" w:line="240" w:lineRule="auto"/>
        <w:jc w:val="both"/>
        <w:rPr>
          <w:rFonts w:ascii="Georgia" w:eastAsia="Times New Roman" w:hAnsi="Georgia" w:cs="Arial"/>
          <w:lang w:val="sl-SI" w:eastAsia="hr-HR"/>
        </w:rPr>
      </w:pPr>
    </w:p>
    <w:p w:rsidR="0031140B" w:rsidRPr="001F70A3" w:rsidRDefault="0031140B" w:rsidP="0031140B">
      <w:pPr>
        <w:tabs>
          <w:tab w:val="left" w:pos="708"/>
          <w:tab w:val="center" w:pos="4320"/>
          <w:tab w:val="right" w:pos="8640"/>
        </w:tabs>
        <w:spacing w:after="0" w:line="240" w:lineRule="auto"/>
        <w:jc w:val="both"/>
        <w:rPr>
          <w:rFonts w:ascii="Georgia" w:eastAsia="Times New Roman" w:hAnsi="Georgia" w:cs="Arial"/>
          <w:lang w:val="sl-SI" w:eastAsia="hr-HR"/>
        </w:rPr>
      </w:pPr>
    </w:p>
    <w:p w:rsidR="0031140B" w:rsidRPr="001F70A3" w:rsidRDefault="0031140B" w:rsidP="0031140B">
      <w:pPr>
        <w:tabs>
          <w:tab w:val="left" w:pos="708"/>
          <w:tab w:val="center" w:pos="4320"/>
          <w:tab w:val="right" w:pos="8640"/>
        </w:tabs>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POVRATNA EMBALAŽA</w:t>
      </w:r>
    </w:p>
    <w:p w:rsidR="0031140B" w:rsidRPr="001F70A3" w:rsidRDefault="00D32CD5" w:rsidP="00D32CD5">
      <w:pPr>
        <w:pStyle w:val="ListParagraph"/>
        <w:numPr>
          <w:ilvl w:val="0"/>
          <w:numId w:val="2"/>
        </w:numPr>
        <w:spacing w:after="0" w:line="240" w:lineRule="auto"/>
        <w:jc w:val="center"/>
        <w:outlineLvl w:val="0"/>
        <w:rPr>
          <w:rFonts w:ascii="Georgia" w:eastAsia="Times New Roman" w:hAnsi="Georgia" w:cs="Arial"/>
          <w:b/>
          <w:bCs/>
          <w:lang w:val="sl-SI" w:eastAsia="hr-HR"/>
        </w:rPr>
      </w:pPr>
      <w:r w:rsidRPr="001F70A3">
        <w:rPr>
          <w:rFonts w:ascii="Georgia" w:eastAsia="Times New Roman" w:hAnsi="Georgia" w:cs="Arial"/>
          <w:b/>
          <w:bCs/>
          <w:lang w:val="sl-SI" w:eastAsia="hr-HR"/>
        </w:rPr>
        <w:t>člen</w:t>
      </w:r>
    </w:p>
    <w:p w:rsidR="0031140B" w:rsidRPr="001F70A3" w:rsidRDefault="0031140B" w:rsidP="0031140B">
      <w:pPr>
        <w:spacing w:after="0" w:line="240" w:lineRule="auto"/>
        <w:jc w:val="center"/>
        <w:outlineLvl w:val="0"/>
        <w:rPr>
          <w:rFonts w:ascii="Georgia" w:eastAsia="Times New Roman" w:hAnsi="Georgia" w:cs="Arial"/>
          <w:b/>
          <w:bCs/>
          <w:lang w:val="sl-SI" w:eastAsia="hr-HR"/>
        </w:rPr>
      </w:pPr>
    </w:p>
    <w:p w:rsidR="0031140B" w:rsidRPr="001F70A3" w:rsidRDefault="0031140B" w:rsidP="0031140B">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Sestavni del te pogodbe so cene za povratno embalažo.</w:t>
      </w:r>
    </w:p>
    <w:p w:rsidR="0031140B" w:rsidRPr="001F70A3" w:rsidRDefault="0031140B" w:rsidP="0031140B">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Prodajalec se zavezuje, da ob vsaki dostavi blaga prevz</w:t>
      </w:r>
      <w:r w:rsidR="007E7243" w:rsidRPr="001F70A3">
        <w:rPr>
          <w:rFonts w:ascii="Georgia" w:eastAsia="Times New Roman" w:hAnsi="Georgia" w:cs="Arial"/>
          <w:lang w:val="sl-SI" w:eastAsia="hr-HR"/>
        </w:rPr>
        <w:t>ame</w:t>
      </w:r>
      <w:r w:rsidRPr="001F70A3">
        <w:rPr>
          <w:rFonts w:ascii="Georgia" w:eastAsia="Times New Roman" w:hAnsi="Georgia" w:cs="Arial"/>
          <w:lang w:val="sl-SI" w:eastAsia="hr-HR"/>
        </w:rPr>
        <w:t xml:space="preserve"> prazno embalažo (posamične steklenice, bombole, nosilnice, sode, zaboje in podobno).</w:t>
      </w:r>
    </w:p>
    <w:p w:rsidR="0031140B" w:rsidRPr="001F70A3" w:rsidRDefault="0031140B" w:rsidP="0031140B">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Prodajalec se zavezuje</w:t>
      </w:r>
      <w:r w:rsidR="00D32CD5" w:rsidRPr="001F70A3">
        <w:rPr>
          <w:rFonts w:ascii="Georgia" w:eastAsia="Times New Roman" w:hAnsi="Georgia" w:cs="Arial"/>
          <w:lang w:val="sl-SI" w:eastAsia="hr-HR"/>
        </w:rPr>
        <w:t xml:space="preserve"> v roku osmih dni</w:t>
      </w:r>
      <w:r w:rsidRPr="001F70A3">
        <w:rPr>
          <w:rFonts w:ascii="Georgia" w:eastAsia="Times New Roman" w:hAnsi="Georgia" w:cs="Arial"/>
          <w:lang w:val="sl-SI" w:eastAsia="hr-HR"/>
        </w:rPr>
        <w:t xml:space="preserve"> od dne prevzemanja prazne embalaže poslati finančno odobritev za prevzeto prazno embalažo.</w:t>
      </w:r>
    </w:p>
    <w:p w:rsidR="00D32CD5" w:rsidRPr="001F70A3" w:rsidRDefault="00D32CD5" w:rsidP="00D32CD5">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Pogodbene stranki sta soglasni, da bosta stanje embalaže usklajevala vsake tri mesece.</w:t>
      </w:r>
    </w:p>
    <w:p w:rsidR="00D32CD5" w:rsidRPr="001F70A3" w:rsidRDefault="00D32CD5" w:rsidP="00D32CD5">
      <w:pPr>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V primeru iz 3. člena 2. odstavka  te  pogodbe, se prodajalec zavezuje da bo račun za embalažo izstavil ločeno od računa za dostavljeno blago s popustom za predčasno plačilo.</w:t>
      </w:r>
    </w:p>
    <w:p w:rsidR="0031140B" w:rsidRPr="001F70A3" w:rsidRDefault="0031140B" w:rsidP="0031140B">
      <w:pPr>
        <w:spacing w:before="60" w:after="60" w:line="240" w:lineRule="auto"/>
        <w:jc w:val="both"/>
        <w:rPr>
          <w:rFonts w:ascii="Georgia" w:eastAsia="Times New Roman" w:hAnsi="Georgia" w:cs="Arial"/>
          <w:lang w:val="sl-SI" w:eastAsia="hr-HR"/>
        </w:rPr>
      </w:pPr>
    </w:p>
    <w:p w:rsidR="0031140B" w:rsidRPr="001F70A3" w:rsidRDefault="0031140B" w:rsidP="0031140B">
      <w:pPr>
        <w:tabs>
          <w:tab w:val="left" w:pos="708"/>
          <w:tab w:val="center" w:pos="4320"/>
          <w:tab w:val="right" w:pos="8640"/>
        </w:tabs>
        <w:spacing w:after="0" w:line="240" w:lineRule="auto"/>
        <w:jc w:val="both"/>
        <w:rPr>
          <w:rFonts w:ascii="Georgia" w:eastAsia="Times New Roman" w:hAnsi="Georgia" w:cs="Arial"/>
          <w:lang w:val="sl-SI" w:eastAsia="hr-HR"/>
        </w:rPr>
      </w:pPr>
    </w:p>
    <w:p w:rsidR="0031140B" w:rsidRPr="001F70A3" w:rsidRDefault="0031140B" w:rsidP="0031140B">
      <w:pPr>
        <w:tabs>
          <w:tab w:val="left" w:pos="708"/>
          <w:tab w:val="center" w:pos="4320"/>
          <w:tab w:val="right" w:pos="8640"/>
        </w:tabs>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TRAJANJE POGODBE</w:t>
      </w:r>
    </w:p>
    <w:p w:rsidR="0031140B" w:rsidRPr="001F70A3" w:rsidRDefault="0031140B" w:rsidP="0031140B">
      <w:pPr>
        <w:spacing w:after="0" w:line="240" w:lineRule="auto"/>
        <w:jc w:val="center"/>
        <w:outlineLvl w:val="0"/>
        <w:rPr>
          <w:rFonts w:ascii="Georgia" w:eastAsia="Times New Roman" w:hAnsi="Georgia" w:cs="Arial"/>
          <w:b/>
          <w:bCs/>
          <w:lang w:val="sl-SI" w:eastAsia="hr-HR"/>
        </w:rPr>
      </w:pPr>
    </w:p>
    <w:p w:rsidR="0031140B" w:rsidRPr="001F70A3" w:rsidRDefault="00D32CD5" w:rsidP="00D32CD5">
      <w:pPr>
        <w:pStyle w:val="ListParagraph"/>
        <w:numPr>
          <w:ilvl w:val="0"/>
          <w:numId w:val="2"/>
        </w:numPr>
        <w:spacing w:after="0" w:line="240" w:lineRule="auto"/>
        <w:jc w:val="center"/>
        <w:outlineLvl w:val="0"/>
        <w:rPr>
          <w:rFonts w:ascii="Georgia" w:eastAsia="Times New Roman" w:hAnsi="Georgia" w:cs="Arial"/>
          <w:b/>
          <w:bCs/>
          <w:lang w:val="sl-SI" w:eastAsia="hr-HR"/>
        </w:rPr>
      </w:pPr>
      <w:r w:rsidRPr="001F70A3">
        <w:rPr>
          <w:rFonts w:ascii="Georgia" w:eastAsia="Times New Roman" w:hAnsi="Georgia" w:cs="Arial"/>
          <w:b/>
          <w:bCs/>
          <w:lang w:val="sl-SI" w:eastAsia="hr-HR"/>
        </w:rPr>
        <w:t>člen</w:t>
      </w:r>
      <w:r w:rsidR="0031140B" w:rsidRPr="001F70A3">
        <w:rPr>
          <w:rFonts w:ascii="Georgia" w:eastAsia="Times New Roman" w:hAnsi="Georgia" w:cs="Arial"/>
          <w:b/>
          <w:bCs/>
          <w:lang w:val="sl-SI" w:eastAsia="hr-HR"/>
        </w:rPr>
        <w:tab/>
      </w:r>
    </w:p>
    <w:p w:rsidR="00D32CD5" w:rsidRPr="001F70A3" w:rsidRDefault="00D32CD5" w:rsidP="00D32CD5">
      <w:pPr>
        <w:pStyle w:val="Header"/>
        <w:jc w:val="both"/>
        <w:rPr>
          <w:rFonts w:ascii="Georgia" w:eastAsia="Times New Roman" w:hAnsi="Georgia" w:cs="Arial"/>
          <w:lang w:val="sl-SI" w:eastAsia="hr-HR"/>
        </w:rPr>
      </w:pPr>
    </w:p>
    <w:p w:rsidR="00D32CD5" w:rsidRPr="001F70A3" w:rsidRDefault="00D32CD5" w:rsidP="00D32CD5">
      <w:pPr>
        <w:pStyle w:val="Header"/>
        <w:jc w:val="both"/>
        <w:rPr>
          <w:rFonts w:ascii="Georgia" w:eastAsia="Times New Roman" w:hAnsi="Georgia" w:cs="Arial"/>
          <w:lang w:eastAsia="hr-HR"/>
        </w:rPr>
      </w:pPr>
      <w:r w:rsidRPr="001F70A3">
        <w:rPr>
          <w:rFonts w:ascii="Georgia" w:eastAsia="Times New Roman" w:hAnsi="Georgia" w:cs="Arial"/>
          <w:lang w:val="sl-SI" w:eastAsia="hr-HR"/>
        </w:rPr>
        <w:t>Ta pogodba se sklene za določen čas od 01. maja 2016 do 30. aprila 2017.</w:t>
      </w:r>
    </w:p>
    <w:p w:rsidR="008C1E75" w:rsidRPr="001F70A3" w:rsidRDefault="008C1E75" w:rsidP="008C1E75">
      <w:pPr>
        <w:pStyle w:val="Header"/>
        <w:jc w:val="both"/>
        <w:rPr>
          <w:rFonts w:ascii="Georgia" w:eastAsia="Times New Roman" w:hAnsi="Georgia" w:cs="Arial"/>
          <w:lang w:eastAsia="hr-HR"/>
        </w:rPr>
      </w:pP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 xml:space="preserve">PREKINITEV POGODBE </w:t>
      </w:r>
    </w:p>
    <w:p w:rsidR="0031140B" w:rsidRPr="001F70A3" w:rsidRDefault="00D32CD5" w:rsidP="00D32CD5">
      <w:pPr>
        <w:pStyle w:val="ListParagraph"/>
        <w:numPr>
          <w:ilvl w:val="0"/>
          <w:numId w:val="2"/>
        </w:numPr>
        <w:spacing w:after="0" w:line="240" w:lineRule="auto"/>
        <w:jc w:val="center"/>
        <w:outlineLvl w:val="0"/>
        <w:rPr>
          <w:rFonts w:ascii="Georgia" w:eastAsia="Times New Roman" w:hAnsi="Georgia" w:cs="Arial"/>
          <w:b/>
          <w:lang w:val="sl-SI" w:eastAsia="hr-HR"/>
        </w:rPr>
      </w:pPr>
      <w:r w:rsidRPr="001F70A3">
        <w:rPr>
          <w:rFonts w:ascii="Georgia" w:eastAsia="Times New Roman" w:hAnsi="Georgia" w:cs="Arial"/>
          <w:b/>
          <w:lang w:val="sl-SI" w:eastAsia="hr-HR"/>
        </w:rPr>
        <w:t>člen</w:t>
      </w:r>
    </w:p>
    <w:p w:rsidR="0031140B" w:rsidRPr="001F70A3" w:rsidRDefault="0031140B" w:rsidP="0031140B">
      <w:pPr>
        <w:spacing w:after="0" w:line="240" w:lineRule="auto"/>
        <w:jc w:val="center"/>
        <w:outlineLvl w:val="0"/>
        <w:rPr>
          <w:rFonts w:ascii="Georgia" w:eastAsia="Times New Roman" w:hAnsi="Georgia" w:cs="Arial"/>
          <w:lang w:val="sl-SI" w:eastAsia="hr-HR"/>
        </w:rPr>
      </w:pPr>
      <w:r w:rsidRPr="001F70A3">
        <w:rPr>
          <w:rFonts w:ascii="Georgia" w:eastAsia="Times New Roman" w:hAnsi="Georgia" w:cs="Arial"/>
          <w:b/>
          <w:lang w:val="sl-SI" w:eastAsia="hr-HR"/>
        </w:rPr>
        <w:tab/>
      </w:r>
      <w:r w:rsidRPr="001F70A3">
        <w:rPr>
          <w:rFonts w:ascii="Georgia" w:eastAsia="Times New Roman" w:hAnsi="Georgia" w:cs="Arial"/>
          <w:lang w:val="sl-SI" w:eastAsia="hr-HR"/>
        </w:rPr>
        <w:t xml:space="preserve"> </w:t>
      </w:r>
    </w:p>
    <w:p w:rsidR="00D32CD5" w:rsidRPr="001F70A3" w:rsidRDefault="0031140B" w:rsidP="00D32CD5">
      <w:pPr>
        <w:tabs>
          <w:tab w:val="center" w:pos="4320"/>
          <w:tab w:val="right" w:pos="8640"/>
        </w:tabs>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ab/>
      </w:r>
      <w:r w:rsidR="00D32CD5" w:rsidRPr="001F70A3">
        <w:rPr>
          <w:rFonts w:ascii="Georgia" w:eastAsia="Times New Roman" w:hAnsi="Georgia" w:cs="Arial"/>
          <w:lang w:val="sl-SI" w:eastAsia="hr-HR"/>
        </w:rPr>
        <w:t xml:space="preserve">Pogodbene stranki sta sporazumni,  da se lahko pogodba enostransko prekine pred iztekom roka navedenega v 10. členu te pogodbe, v primeru da ena od pogodbenih strank ne izpolni svoje obveznosti. </w:t>
      </w:r>
    </w:p>
    <w:p w:rsidR="00D32CD5" w:rsidRPr="001F70A3" w:rsidRDefault="00D32CD5" w:rsidP="00D32CD5">
      <w:pPr>
        <w:tabs>
          <w:tab w:val="center" w:pos="0"/>
          <w:tab w:val="right" w:pos="8640"/>
        </w:tabs>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 xml:space="preserve">Kupec lahko prekine pogodbo samo v primeru, da je prodajalcu odobril dodatni rok za izpolnitev pogodbenih obveznosti. </w:t>
      </w:r>
    </w:p>
    <w:p w:rsidR="00D32CD5" w:rsidRPr="001F70A3" w:rsidRDefault="00D32CD5" w:rsidP="00D32CD5">
      <w:pPr>
        <w:tabs>
          <w:tab w:val="center" w:pos="0"/>
          <w:tab w:val="right" w:pos="8640"/>
        </w:tabs>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 xml:space="preserve">Kupec lahko prekine pogodbo tudi brez dodatnega roka za izpolnitev obveznosti, v kolikor mu prodajalec sporoči da obveznosti ne bo izpolnil oziroma če iz okoliščin izhaja da prodajalec, kljub dodatnemu roku svojih pogodbenih obveznosti ne bo mogel izpolniti. </w:t>
      </w:r>
    </w:p>
    <w:p w:rsidR="00D32CD5" w:rsidRPr="001F70A3" w:rsidRDefault="00D32CD5" w:rsidP="00D32CD5">
      <w:pPr>
        <w:tabs>
          <w:tab w:val="center" w:pos="4320"/>
          <w:tab w:val="right" w:pos="8640"/>
        </w:tabs>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ab/>
        <w:t xml:space="preserve"> </w:t>
      </w:r>
    </w:p>
    <w:p w:rsidR="00D32CD5" w:rsidRPr="001F70A3" w:rsidRDefault="00D32CD5" w:rsidP="00D32CD5">
      <w:pPr>
        <w:tabs>
          <w:tab w:val="center" w:pos="4320"/>
          <w:tab w:val="right" w:pos="8640"/>
        </w:tabs>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Ta pogodba se smatra za prekinjeno po poteku roka 15 dnevnega roka od dneva pošiljanja izjave o prekinitvi. Izjava o prekinitvi se pošlje po pošti priporočeno na naslov v tej pogodbi.</w:t>
      </w:r>
    </w:p>
    <w:p w:rsidR="0031140B" w:rsidRPr="001F70A3" w:rsidRDefault="0031140B" w:rsidP="00D32CD5">
      <w:pPr>
        <w:tabs>
          <w:tab w:val="center" w:pos="4320"/>
          <w:tab w:val="right" w:pos="8640"/>
        </w:tabs>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w:t>
      </w:r>
    </w:p>
    <w:p w:rsidR="0031140B" w:rsidRPr="001F70A3" w:rsidRDefault="0031140B" w:rsidP="0031140B">
      <w:pPr>
        <w:tabs>
          <w:tab w:val="center" w:pos="4320"/>
          <w:tab w:val="right" w:pos="8640"/>
        </w:tabs>
        <w:spacing w:before="60" w:after="60" w:line="240" w:lineRule="auto"/>
        <w:jc w:val="both"/>
        <w:rPr>
          <w:rFonts w:ascii="Georgia" w:eastAsia="Times New Roman" w:hAnsi="Georgia" w:cs="Arial"/>
          <w:lang w:val="sl-SI" w:eastAsia="hr-HR"/>
        </w:rPr>
      </w:pPr>
    </w:p>
    <w:p w:rsidR="0031140B" w:rsidRPr="001F70A3" w:rsidRDefault="0031140B" w:rsidP="0031140B">
      <w:pPr>
        <w:tabs>
          <w:tab w:val="center" w:pos="4320"/>
          <w:tab w:val="right" w:pos="8640"/>
        </w:tabs>
        <w:spacing w:before="60" w:after="6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NADOMESTILO ŠKODE IN POGODBENA KAZEN</w:t>
      </w: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D32CD5" w:rsidP="00D32CD5">
      <w:pPr>
        <w:pStyle w:val="ListParagraph"/>
        <w:numPr>
          <w:ilvl w:val="0"/>
          <w:numId w:val="2"/>
        </w:numPr>
        <w:spacing w:after="0" w:line="240" w:lineRule="auto"/>
        <w:jc w:val="center"/>
        <w:outlineLvl w:val="0"/>
        <w:rPr>
          <w:rFonts w:ascii="Georgia" w:eastAsia="Times New Roman" w:hAnsi="Georgia" w:cs="Arial"/>
          <w:b/>
          <w:lang w:val="sl-SI" w:eastAsia="hr-HR"/>
        </w:rPr>
      </w:pPr>
      <w:r w:rsidRPr="001F70A3">
        <w:rPr>
          <w:rFonts w:ascii="Georgia" w:eastAsia="Times New Roman" w:hAnsi="Georgia" w:cs="Arial"/>
          <w:b/>
          <w:lang w:val="sl-SI" w:eastAsia="hr-HR"/>
        </w:rPr>
        <w:t>člen</w:t>
      </w:r>
    </w:p>
    <w:p w:rsidR="0031140B" w:rsidRPr="001F70A3" w:rsidRDefault="0031140B" w:rsidP="0031140B">
      <w:pPr>
        <w:spacing w:after="0" w:line="240" w:lineRule="auto"/>
        <w:jc w:val="center"/>
        <w:outlineLvl w:val="0"/>
        <w:rPr>
          <w:rFonts w:ascii="Georgia" w:eastAsia="Times New Roman" w:hAnsi="Georgia" w:cs="Arial"/>
          <w:b/>
          <w:lang w:val="sl-SI" w:eastAsia="hr-HR"/>
        </w:rPr>
      </w:pPr>
    </w:p>
    <w:p w:rsidR="00BB11D5" w:rsidRPr="001F70A3" w:rsidRDefault="00BB11D5" w:rsidP="00BB11D5">
      <w:pPr>
        <w:spacing w:after="0" w:line="240" w:lineRule="auto"/>
        <w:jc w:val="both"/>
        <w:rPr>
          <w:rFonts w:ascii="Georgia" w:eastAsia="Times New Roman" w:hAnsi="Georgia" w:cs="Arial"/>
          <w:bCs/>
          <w:lang w:val="sl-SI" w:eastAsia="hr-HR"/>
        </w:rPr>
      </w:pPr>
      <w:r w:rsidRPr="001F70A3">
        <w:rPr>
          <w:rFonts w:ascii="Georgia" w:eastAsia="Times New Roman" w:hAnsi="Georgia" w:cs="Arial"/>
          <w:bCs/>
          <w:lang w:val="sl-SI" w:eastAsia="hr-HR"/>
        </w:rPr>
        <w:t>Ko je kupoprodaja prekinjena zaradi kršitve pogodbe s strani ene od pogodbenih strank, ima druga stranka pravico do  nadomestila škode, ki jo zaradi tega utrpi po splošnih pravilih o nadomestilu škode nastale s kršitvijo pogodbe.</w:t>
      </w:r>
    </w:p>
    <w:p w:rsidR="0031140B" w:rsidRPr="001F70A3" w:rsidRDefault="0031140B" w:rsidP="0031140B">
      <w:pPr>
        <w:spacing w:after="0" w:line="240" w:lineRule="auto"/>
        <w:jc w:val="both"/>
        <w:rPr>
          <w:rFonts w:ascii="Georgia" w:eastAsia="Times New Roman" w:hAnsi="Georgia" w:cs="Arial"/>
          <w:lang w:val="sl-SI" w:eastAsia="hr-HR"/>
        </w:rPr>
      </w:pPr>
    </w:p>
    <w:p w:rsidR="00BB11D5" w:rsidRPr="001F70A3" w:rsidRDefault="00BB11D5" w:rsidP="00BB11D5">
      <w:pPr>
        <w:spacing w:after="0" w:line="240" w:lineRule="auto"/>
        <w:rPr>
          <w:rFonts w:ascii="Georgia" w:eastAsia="Times New Roman" w:hAnsi="Georgia" w:cs="Arial"/>
          <w:lang w:val="sl-SI" w:eastAsia="hr-HR"/>
        </w:rPr>
      </w:pPr>
      <w:r w:rsidRPr="001F70A3">
        <w:rPr>
          <w:rFonts w:ascii="Georgia" w:eastAsia="Times New Roman" w:hAnsi="Georgia" w:cs="Arial"/>
          <w:lang w:val="sl-SI" w:eastAsia="hr-HR"/>
        </w:rPr>
        <w:lastRenderedPageBreak/>
        <w:t>VROVANJE POSLOVNE SKRIVNOSTI</w:t>
      </w:r>
    </w:p>
    <w:p w:rsidR="0031140B" w:rsidRPr="001F70A3" w:rsidRDefault="00BB11D5" w:rsidP="00BB11D5">
      <w:pPr>
        <w:pStyle w:val="ListParagraph"/>
        <w:numPr>
          <w:ilvl w:val="0"/>
          <w:numId w:val="2"/>
        </w:numPr>
        <w:spacing w:after="0" w:line="240" w:lineRule="auto"/>
        <w:jc w:val="center"/>
        <w:rPr>
          <w:rFonts w:ascii="Georgia" w:eastAsia="Times New Roman" w:hAnsi="Georgia" w:cs="Arial"/>
          <w:b/>
          <w:lang w:val="sl-SI" w:eastAsia="hr-HR"/>
        </w:rPr>
      </w:pPr>
      <w:r w:rsidRPr="001F70A3">
        <w:rPr>
          <w:rFonts w:ascii="Georgia" w:eastAsia="Times New Roman" w:hAnsi="Georgia" w:cs="Arial"/>
          <w:b/>
          <w:lang w:val="sl-SI" w:eastAsia="hr-HR"/>
        </w:rPr>
        <w:t xml:space="preserve">člen  </w:t>
      </w:r>
    </w:p>
    <w:p w:rsidR="0031140B" w:rsidRPr="001F70A3" w:rsidRDefault="0031140B" w:rsidP="0031140B">
      <w:pPr>
        <w:spacing w:after="0" w:line="240" w:lineRule="auto"/>
        <w:jc w:val="center"/>
        <w:rPr>
          <w:rFonts w:ascii="Georgia" w:eastAsia="Times New Roman" w:hAnsi="Georgia" w:cs="Arial"/>
          <w:b/>
          <w:lang w:val="sl-SI" w:eastAsia="hr-HR"/>
        </w:rPr>
      </w:pPr>
    </w:p>
    <w:p w:rsidR="0031140B" w:rsidRPr="001F70A3" w:rsidRDefault="0031140B" w:rsidP="0031140B">
      <w:pPr>
        <w:spacing w:after="0" w:line="240" w:lineRule="auto"/>
        <w:jc w:val="both"/>
        <w:outlineLvl w:val="0"/>
        <w:rPr>
          <w:rFonts w:ascii="Georgia" w:eastAsia="Times New Roman" w:hAnsi="Georgia" w:cs="Arial"/>
          <w:lang w:val="sl-SI" w:eastAsia="hr-HR"/>
        </w:rPr>
      </w:pPr>
      <w:r w:rsidRPr="001F70A3">
        <w:rPr>
          <w:rFonts w:ascii="Georgia" w:eastAsia="Times New Roman" w:hAnsi="Georgia" w:cs="Arial"/>
          <w:lang w:val="sl-SI" w:eastAsia="hr-HR"/>
        </w:rPr>
        <w:t>Pogodbene stranki se obvežeta da tretji osebi ne bosta omogočili pristop poslovnim informacijam, ki so vzajemno spremenjene brez pisnega soglasja druge strani in da te informacije ne bodo uporabili v nobene druge namene razen za izpolnjevanje pogojev navedenih v tej Pogodbi. Pogodbene strani se nadalje obvežeta da ne bosta</w:t>
      </w:r>
      <w:r w:rsidRPr="001F70A3">
        <w:rPr>
          <w:rFonts w:ascii="Georgia" w:eastAsia="Times New Roman" w:hAnsi="Georgia" w:cs="Arial"/>
          <w:color w:val="FF0000"/>
          <w:lang w:val="sl-SI" w:eastAsia="hr-HR"/>
        </w:rPr>
        <w:t xml:space="preserve"> </w:t>
      </w:r>
      <w:r w:rsidRPr="001F70A3">
        <w:rPr>
          <w:rFonts w:ascii="Georgia" w:eastAsia="Times New Roman" w:hAnsi="Georgia" w:cs="Arial"/>
          <w:lang w:val="sl-SI" w:eastAsia="hr-HR"/>
        </w:rPr>
        <w:t>odkrivali</w:t>
      </w:r>
      <w:r w:rsidRPr="001F70A3">
        <w:rPr>
          <w:rFonts w:ascii="Georgia" w:eastAsia="Times New Roman" w:hAnsi="Georgia" w:cs="Arial"/>
          <w:color w:val="FF0000"/>
          <w:lang w:val="sl-SI" w:eastAsia="hr-HR"/>
        </w:rPr>
        <w:t xml:space="preserve"> </w:t>
      </w:r>
      <w:r w:rsidRPr="001F70A3">
        <w:rPr>
          <w:rFonts w:ascii="Georgia" w:eastAsia="Times New Roman" w:hAnsi="Georgia" w:cs="Arial"/>
          <w:lang w:val="sl-SI" w:eastAsia="hr-HR"/>
        </w:rPr>
        <w:t>vsebino te Pogodbe tretji osebi. V kolikor ena pogodbena stran ne izpolni to obvezo, druga stran ima pravico do nadomestila škode.</w:t>
      </w:r>
    </w:p>
    <w:p w:rsidR="0031140B" w:rsidRPr="001F70A3" w:rsidRDefault="0031140B" w:rsidP="0031140B">
      <w:pPr>
        <w:spacing w:after="0" w:line="240" w:lineRule="auto"/>
        <w:jc w:val="both"/>
        <w:outlineLvl w:val="0"/>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 xml:space="preserve">KONČNE DOLOČBE </w:t>
      </w: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BB11D5" w:rsidP="00BB11D5">
      <w:pPr>
        <w:pStyle w:val="ListParagraph"/>
        <w:numPr>
          <w:ilvl w:val="0"/>
          <w:numId w:val="2"/>
        </w:numPr>
        <w:spacing w:after="0" w:line="240" w:lineRule="auto"/>
        <w:jc w:val="center"/>
        <w:outlineLvl w:val="0"/>
        <w:rPr>
          <w:rFonts w:ascii="Georgia" w:eastAsia="Times New Roman" w:hAnsi="Georgia" w:cs="Arial"/>
          <w:b/>
          <w:lang w:val="sl-SI" w:eastAsia="hr-HR"/>
        </w:rPr>
      </w:pPr>
      <w:r w:rsidRPr="001F70A3">
        <w:rPr>
          <w:rFonts w:ascii="Georgia" w:eastAsia="Times New Roman" w:hAnsi="Georgia" w:cs="Arial"/>
          <w:b/>
          <w:lang w:val="sl-SI" w:eastAsia="hr-HR"/>
        </w:rPr>
        <w:t>člen</w:t>
      </w:r>
    </w:p>
    <w:p w:rsidR="0031140B" w:rsidRPr="001F70A3" w:rsidRDefault="0031140B" w:rsidP="0031140B">
      <w:pPr>
        <w:spacing w:after="0" w:line="240" w:lineRule="auto"/>
        <w:jc w:val="center"/>
        <w:outlineLvl w:val="0"/>
        <w:rPr>
          <w:rFonts w:ascii="Georgia" w:eastAsia="Times New Roman" w:hAnsi="Georgia" w:cs="Arial"/>
          <w:b/>
          <w:lang w:val="sl-SI" w:eastAsia="hr-HR"/>
        </w:rPr>
      </w:pPr>
    </w:p>
    <w:p w:rsidR="00BB11D5" w:rsidRPr="001F70A3" w:rsidRDefault="00BB11D5" w:rsidP="00BB11D5">
      <w:pPr>
        <w:spacing w:after="0" w:line="240" w:lineRule="auto"/>
        <w:jc w:val="both"/>
        <w:outlineLvl w:val="0"/>
        <w:rPr>
          <w:rFonts w:ascii="Georgia" w:eastAsia="Times New Roman" w:hAnsi="Georgia" w:cs="Arial"/>
          <w:lang w:val="sl-SI" w:eastAsia="hr-HR"/>
        </w:rPr>
      </w:pPr>
      <w:r w:rsidRPr="001F70A3">
        <w:rPr>
          <w:rFonts w:ascii="Georgia" w:eastAsia="Times New Roman" w:hAnsi="Georgia" w:cs="Arial"/>
          <w:lang w:val="sl-SI" w:eastAsia="hr-HR"/>
        </w:rPr>
        <w:t>Pogodbeni stranki sporazumno ugotavljata, da ta pogodb ne vključuje elementov ekskluzivne pogodbe za nabavo blaga, ki je predmet te pogodbe.</w:t>
      </w:r>
    </w:p>
    <w:p w:rsidR="0031140B" w:rsidRPr="001F70A3" w:rsidRDefault="0031140B" w:rsidP="0031140B">
      <w:pPr>
        <w:spacing w:after="0" w:line="240" w:lineRule="auto"/>
        <w:jc w:val="both"/>
        <w:outlineLvl w:val="0"/>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bCs/>
          <w:lang w:val="sl-SI" w:eastAsia="hr-HR"/>
        </w:rPr>
      </w:pPr>
      <w:r w:rsidRPr="001F70A3">
        <w:rPr>
          <w:rFonts w:ascii="Georgia" w:eastAsia="Times New Roman" w:hAnsi="Georgia" w:cs="Arial"/>
          <w:bCs/>
          <w:lang w:val="sl-SI" w:eastAsia="hr-HR"/>
        </w:rPr>
        <w:tab/>
      </w:r>
    </w:p>
    <w:p w:rsidR="0031140B" w:rsidRPr="001F70A3" w:rsidRDefault="00BB11D5" w:rsidP="00BB11D5">
      <w:pPr>
        <w:pStyle w:val="ListParagraph"/>
        <w:numPr>
          <w:ilvl w:val="0"/>
          <w:numId w:val="2"/>
        </w:numPr>
        <w:spacing w:after="0" w:line="240" w:lineRule="auto"/>
        <w:jc w:val="center"/>
        <w:outlineLvl w:val="0"/>
        <w:rPr>
          <w:rFonts w:ascii="Georgia" w:eastAsia="Times New Roman" w:hAnsi="Georgia" w:cs="Arial"/>
          <w:b/>
          <w:bCs/>
          <w:lang w:val="sl-SI" w:eastAsia="hr-HR"/>
        </w:rPr>
      </w:pPr>
      <w:r w:rsidRPr="001F70A3">
        <w:rPr>
          <w:rFonts w:ascii="Georgia" w:eastAsia="Times New Roman" w:hAnsi="Georgia" w:cs="Arial"/>
          <w:b/>
          <w:bCs/>
          <w:lang w:val="sl-SI" w:eastAsia="hr-HR"/>
        </w:rPr>
        <w:t>člen</w:t>
      </w:r>
    </w:p>
    <w:p w:rsidR="0031140B" w:rsidRPr="001F70A3" w:rsidRDefault="0031140B" w:rsidP="0031140B">
      <w:pPr>
        <w:spacing w:after="0" w:line="240" w:lineRule="auto"/>
        <w:jc w:val="center"/>
        <w:outlineLvl w:val="0"/>
        <w:rPr>
          <w:rFonts w:ascii="Georgia" w:eastAsia="Times New Roman" w:hAnsi="Georgia" w:cs="Arial"/>
          <w:b/>
          <w:bCs/>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Vse spremembe in dopolnitve te pogodbe, pogodbene stranki bosta uredili z dodatkom k pogodbi ki mora biti v pisni obliki.</w:t>
      </w: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BB11D5" w:rsidP="00BB11D5">
      <w:pPr>
        <w:pStyle w:val="ListParagraph"/>
        <w:numPr>
          <w:ilvl w:val="0"/>
          <w:numId w:val="2"/>
        </w:numPr>
        <w:spacing w:after="0" w:line="240" w:lineRule="auto"/>
        <w:jc w:val="center"/>
        <w:outlineLvl w:val="0"/>
        <w:rPr>
          <w:rFonts w:ascii="Georgia" w:eastAsia="Times New Roman" w:hAnsi="Georgia" w:cs="Arial"/>
          <w:b/>
          <w:lang w:val="sl-SI" w:eastAsia="hr-HR"/>
        </w:rPr>
      </w:pPr>
      <w:r w:rsidRPr="001F70A3">
        <w:rPr>
          <w:rFonts w:ascii="Georgia" w:eastAsia="Times New Roman" w:hAnsi="Georgia" w:cs="Arial"/>
          <w:b/>
          <w:lang w:val="sl-SI" w:eastAsia="hr-HR"/>
        </w:rPr>
        <w:t xml:space="preserve">člen </w:t>
      </w:r>
    </w:p>
    <w:p w:rsidR="0031140B" w:rsidRPr="001F70A3" w:rsidRDefault="0031140B" w:rsidP="0031140B">
      <w:pPr>
        <w:spacing w:after="0" w:line="240" w:lineRule="auto"/>
        <w:jc w:val="center"/>
        <w:outlineLvl w:val="0"/>
        <w:rPr>
          <w:rFonts w:ascii="Georgia" w:eastAsia="Times New Roman" w:hAnsi="Georgia" w:cs="Arial"/>
          <w:lang w:val="sl-SI" w:eastAsia="hr-HR"/>
        </w:rPr>
      </w:pPr>
    </w:p>
    <w:p w:rsidR="00BB11D5" w:rsidRPr="001F70A3" w:rsidRDefault="00BB11D5" w:rsidP="00BB11D5">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Morebitne spore,  ki bi izhajali iz te pogodbe, bosta pogodbene stranki reševali po principu spoštovanju dobrih poslovnih odnosov,  za spore ki pa se ne bodo mogli rešiti po tej poti,  je  pristojno Trgovskega sodišče na Reki.</w:t>
      </w: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BB11D5" w:rsidP="00BB11D5">
      <w:pPr>
        <w:pStyle w:val="ListParagraph"/>
        <w:numPr>
          <w:ilvl w:val="0"/>
          <w:numId w:val="2"/>
        </w:numPr>
        <w:spacing w:after="0" w:line="240" w:lineRule="auto"/>
        <w:jc w:val="center"/>
        <w:outlineLvl w:val="0"/>
        <w:rPr>
          <w:rFonts w:ascii="Georgia" w:eastAsia="Times New Roman" w:hAnsi="Georgia" w:cs="Arial"/>
          <w:b/>
          <w:lang w:val="sl-SI" w:eastAsia="hr-HR"/>
        </w:rPr>
      </w:pPr>
      <w:r w:rsidRPr="001F70A3">
        <w:rPr>
          <w:rFonts w:ascii="Georgia" w:eastAsia="Times New Roman" w:hAnsi="Georgia" w:cs="Arial"/>
          <w:b/>
          <w:lang w:val="sl-SI" w:eastAsia="hr-HR"/>
        </w:rPr>
        <w:t>člen</w:t>
      </w:r>
    </w:p>
    <w:p w:rsidR="0031140B" w:rsidRPr="001F70A3" w:rsidRDefault="0031140B" w:rsidP="0031140B">
      <w:pPr>
        <w:spacing w:after="0" w:line="240" w:lineRule="auto"/>
        <w:jc w:val="center"/>
        <w:outlineLvl w:val="0"/>
        <w:rPr>
          <w:rFonts w:ascii="Georgia" w:eastAsia="Times New Roman" w:hAnsi="Georgia" w:cs="Arial"/>
          <w:lang w:val="sl-SI" w:eastAsia="hr-HR"/>
        </w:rPr>
      </w:pPr>
    </w:p>
    <w:p w:rsidR="00BB11D5" w:rsidRPr="001F70A3" w:rsidRDefault="00BB11D5" w:rsidP="00BB11D5">
      <w:pPr>
        <w:spacing w:after="0" w:line="240" w:lineRule="auto"/>
        <w:jc w:val="center"/>
        <w:outlineLvl w:val="0"/>
        <w:rPr>
          <w:rFonts w:ascii="Georgia" w:eastAsia="Times New Roman" w:hAnsi="Georgia" w:cs="Arial"/>
          <w:lang w:val="sl-SI" w:eastAsia="hr-HR"/>
        </w:rPr>
      </w:pPr>
    </w:p>
    <w:p w:rsidR="00BB11D5" w:rsidRPr="001F70A3" w:rsidRDefault="00BB11D5" w:rsidP="00BB11D5">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Ta pogodba je sestavljena v treh ( 3) enakih izvodih, od katerih dva ( 2) izvoda prejme kupec, en ( 1) izvod pa prodajalec.</w:t>
      </w: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bookmarkStart w:id="0" w:name="_GoBack"/>
      <w:bookmarkEnd w:id="0"/>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p>
    <w:p w:rsidR="0031140B" w:rsidRPr="001F70A3" w:rsidRDefault="0031140B"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Prodajalec:</w:t>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t>Kupec:</w:t>
      </w:r>
    </w:p>
    <w:p w:rsidR="0031140B" w:rsidRPr="001F70A3" w:rsidRDefault="0031140B"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t>LIBURNIA RIVIERA HOTELI d.d.</w:t>
      </w:r>
    </w:p>
    <w:p w:rsidR="0031140B" w:rsidRPr="001F70A3" w:rsidRDefault="0031140B"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t>Opatija</w:t>
      </w:r>
    </w:p>
    <w:p w:rsidR="0031140B" w:rsidRPr="001F70A3" w:rsidRDefault="0031140B"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00D8305A" w:rsidRPr="001F70A3">
        <w:rPr>
          <w:rFonts w:ascii="Georgia" w:eastAsia="Times New Roman" w:hAnsi="Georgia" w:cs="Arial"/>
          <w:lang w:val="sl-SI" w:eastAsia="hr-HR"/>
        </w:rPr>
        <w:t xml:space="preserve">            </w:t>
      </w:r>
      <w:r w:rsidRPr="001F70A3">
        <w:rPr>
          <w:rFonts w:ascii="Georgia" w:eastAsia="Times New Roman" w:hAnsi="Georgia" w:cs="Arial"/>
          <w:lang w:val="sl-SI" w:eastAsia="hr-HR"/>
        </w:rPr>
        <w:t xml:space="preserve"> </w:t>
      </w:r>
      <w:r w:rsidR="00B637D3">
        <w:rPr>
          <w:rFonts w:ascii="Georgia" w:eastAsia="Times New Roman" w:hAnsi="Georgia" w:cs="Arial"/>
          <w:lang w:val="sl-SI" w:eastAsia="hr-HR"/>
        </w:rPr>
        <w:t xml:space="preserve"> </w:t>
      </w:r>
      <w:r w:rsidRPr="001F70A3">
        <w:rPr>
          <w:rFonts w:ascii="Georgia" w:eastAsia="Times New Roman" w:hAnsi="Georgia" w:cs="Arial"/>
          <w:lang w:val="sl-SI" w:eastAsia="hr-HR"/>
        </w:rPr>
        <w:t>Član Uprave:</w:t>
      </w:r>
    </w:p>
    <w:p w:rsidR="0031140B" w:rsidRPr="001F70A3" w:rsidRDefault="00D8305A"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t xml:space="preserve"> </w:t>
      </w:r>
      <w:r w:rsidR="0031140B" w:rsidRPr="001F70A3">
        <w:rPr>
          <w:rFonts w:ascii="Georgia" w:eastAsia="Times New Roman" w:hAnsi="Georgia" w:cs="Arial"/>
          <w:lang w:val="sl-SI" w:eastAsia="hr-HR"/>
        </w:rPr>
        <w:t>Dino Hrelja</w:t>
      </w:r>
    </w:p>
    <w:p w:rsidR="0031140B" w:rsidRPr="001F70A3" w:rsidRDefault="0031140B"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r w:rsidRPr="001F70A3">
        <w:rPr>
          <w:rFonts w:ascii="Georgia" w:eastAsia="Times New Roman" w:hAnsi="Georgia" w:cs="Arial"/>
          <w:lang w:val="sl-SI" w:eastAsia="hr-HR"/>
        </w:rPr>
        <w:tab/>
      </w:r>
    </w:p>
    <w:p w:rsidR="0031140B" w:rsidRPr="001F70A3" w:rsidRDefault="0031140B" w:rsidP="0031140B">
      <w:pPr>
        <w:spacing w:after="0" w:line="240" w:lineRule="auto"/>
        <w:jc w:val="both"/>
        <w:rPr>
          <w:rFonts w:ascii="Georgia" w:eastAsia="Times New Roman" w:hAnsi="Georgia" w:cs="Arial"/>
          <w:lang w:val="sl-SI" w:eastAsia="hr-HR"/>
        </w:rPr>
      </w:pPr>
      <w:r w:rsidRPr="001F70A3">
        <w:rPr>
          <w:rFonts w:ascii="Georgia" w:eastAsia="Times New Roman" w:hAnsi="Georgia" w:cs="Arial"/>
          <w:lang w:val="sl-SI" w:eastAsia="hr-HR"/>
        </w:rPr>
        <w:tab/>
      </w:r>
    </w:p>
    <w:p w:rsidR="0031140B" w:rsidRPr="001F70A3" w:rsidRDefault="0031140B" w:rsidP="0031140B">
      <w:pPr>
        <w:rPr>
          <w:rFonts w:ascii="Georgia" w:hAnsi="Georgia"/>
        </w:rPr>
      </w:pPr>
    </w:p>
    <w:p w:rsidR="003334FE" w:rsidRPr="001F70A3" w:rsidRDefault="00713E07">
      <w:pPr>
        <w:rPr>
          <w:rFonts w:ascii="Georgia" w:hAnsi="Georgia"/>
        </w:rPr>
      </w:pPr>
    </w:p>
    <w:sectPr w:rsidR="003334FE" w:rsidRPr="001F70A3" w:rsidSect="008A3FD8">
      <w:headerReference w:type="even" r:id="rId9"/>
      <w:headerReference w:type="default" r:id="rId10"/>
      <w:pgSz w:w="11907" w:h="16840" w:code="9"/>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07" w:rsidRDefault="00713E07">
      <w:pPr>
        <w:spacing w:after="0" w:line="240" w:lineRule="auto"/>
      </w:pPr>
      <w:r>
        <w:separator/>
      </w:r>
    </w:p>
  </w:endnote>
  <w:endnote w:type="continuationSeparator" w:id="0">
    <w:p w:rsidR="00713E07" w:rsidRDefault="0071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07" w:rsidRDefault="00713E07">
      <w:pPr>
        <w:spacing w:after="0" w:line="240" w:lineRule="auto"/>
      </w:pPr>
      <w:r>
        <w:separator/>
      </w:r>
    </w:p>
  </w:footnote>
  <w:footnote w:type="continuationSeparator" w:id="0">
    <w:p w:rsidR="00713E07" w:rsidRDefault="00713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8A" w:rsidRDefault="003723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058A" w:rsidRDefault="00713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8A" w:rsidRDefault="0037238A">
    <w:pPr>
      <w:pStyle w:val="Head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F1466A">
      <w:rPr>
        <w:rStyle w:val="PageNumber"/>
        <w:rFonts w:ascii="Arial" w:hAnsi="Arial" w:cs="Arial"/>
        <w:noProof/>
        <w:sz w:val="20"/>
      </w:rPr>
      <w:t>4</w:t>
    </w:r>
    <w:r>
      <w:rPr>
        <w:rStyle w:val="PageNumber"/>
        <w:rFonts w:ascii="Arial" w:hAnsi="Arial" w:cs="Arial"/>
        <w:sz w:val="20"/>
      </w:rPr>
      <w:fldChar w:fldCharType="end"/>
    </w:r>
  </w:p>
  <w:p w:rsidR="009D058A" w:rsidRDefault="00713E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E43E6"/>
    <w:multiLevelType w:val="hybridMultilevel"/>
    <w:tmpl w:val="6FBE50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CEA75BB"/>
    <w:multiLevelType w:val="hybridMultilevel"/>
    <w:tmpl w:val="C4BC05D2"/>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0B"/>
    <w:rsid w:val="00051EED"/>
    <w:rsid w:val="00067499"/>
    <w:rsid w:val="00083CD3"/>
    <w:rsid w:val="00086320"/>
    <w:rsid w:val="001563DE"/>
    <w:rsid w:val="001C2748"/>
    <w:rsid w:val="001F70A3"/>
    <w:rsid w:val="00212FAC"/>
    <w:rsid w:val="002471D3"/>
    <w:rsid w:val="00265F3C"/>
    <w:rsid w:val="00287C3A"/>
    <w:rsid w:val="0031140B"/>
    <w:rsid w:val="0037238A"/>
    <w:rsid w:val="003C0011"/>
    <w:rsid w:val="003D7E1C"/>
    <w:rsid w:val="00404004"/>
    <w:rsid w:val="004218DC"/>
    <w:rsid w:val="00457FCE"/>
    <w:rsid w:val="004A2023"/>
    <w:rsid w:val="004C1510"/>
    <w:rsid w:val="004E2823"/>
    <w:rsid w:val="004F6009"/>
    <w:rsid w:val="00580591"/>
    <w:rsid w:val="005A1A5B"/>
    <w:rsid w:val="006002BD"/>
    <w:rsid w:val="0060686A"/>
    <w:rsid w:val="0063288C"/>
    <w:rsid w:val="006515CF"/>
    <w:rsid w:val="006F4D15"/>
    <w:rsid w:val="00704BDD"/>
    <w:rsid w:val="00713E07"/>
    <w:rsid w:val="007822D5"/>
    <w:rsid w:val="007C686C"/>
    <w:rsid w:val="007E7243"/>
    <w:rsid w:val="0083057E"/>
    <w:rsid w:val="00873B43"/>
    <w:rsid w:val="008862E6"/>
    <w:rsid w:val="008C0C13"/>
    <w:rsid w:val="008C1E75"/>
    <w:rsid w:val="00980F8A"/>
    <w:rsid w:val="00984C4E"/>
    <w:rsid w:val="009B5E88"/>
    <w:rsid w:val="009C3B19"/>
    <w:rsid w:val="00A932E5"/>
    <w:rsid w:val="00A95F02"/>
    <w:rsid w:val="00A96D4E"/>
    <w:rsid w:val="00AE4A78"/>
    <w:rsid w:val="00B0229A"/>
    <w:rsid w:val="00B12A73"/>
    <w:rsid w:val="00B51636"/>
    <w:rsid w:val="00B637D3"/>
    <w:rsid w:val="00B77B05"/>
    <w:rsid w:val="00B80D1F"/>
    <w:rsid w:val="00B93AF0"/>
    <w:rsid w:val="00BB11D5"/>
    <w:rsid w:val="00C57D8A"/>
    <w:rsid w:val="00C870F7"/>
    <w:rsid w:val="00CB0DF9"/>
    <w:rsid w:val="00D14C5D"/>
    <w:rsid w:val="00D276F9"/>
    <w:rsid w:val="00D32CD5"/>
    <w:rsid w:val="00D41E29"/>
    <w:rsid w:val="00D5057C"/>
    <w:rsid w:val="00D8305A"/>
    <w:rsid w:val="00DF22F4"/>
    <w:rsid w:val="00E15EB0"/>
    <w:rsid w:val="00E42CF2"/>
    <w:rsid w:val="00E80E04"/>
    <w:rsid w:val="00E82217"/>
    <w:rsid w:val="00E85F23"/>
    <w:rsid w:val="00F1466A"/>
    <w:rsid w:val="00F153B1"/>
    <w:rsid w:val="00F2617B"/>
    <w:rsid w:val="00FB6A2A"/>
    <w:rsid w:val="00FF3C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4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40B"/>
  </w:style>
  <w:style w:type="character" w:styleId="PageNumber">
    <w:name w:val="page number"/>
    <w:basedOn w:val="DefaultParagraphFont"/>
    <w:rsid w:val="0031140B"/>
  </w:style>
  <w:style w:type="paragraph" w:styleId="BalloonText">
    <w:name w:val="Balloon Text"/>
    <w:basedOn w:val="Normal"/>
    <w:link w:val="BalloonTextChar"/>
    <w:uiPriority w:val="99"/>
    <w:semiHidden/>
    <w:unhideWhenUsed/>
    <w:rsid w:val="00E8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04"/>
    <w:rPr>
      <w:rFonts w:ascii="Tahoma" w:hAnsi="Tahoma" w:cs="Tahoma"/>
      <w:sz w:val="16"/>
      <w:szCs w:val="16"/>
    </w:rPr>
  </w:style>
  <w:style w:type="character" w:styleId="CommentReference">
    <w:name w:val="annotation reference"/>
    <w:basedOn w:val="DefaultParagraphFont"/>
    <w:uiPriority w:val="99"/>
    <w:semiHidden/>
    <w:unhideWhenUsed/>
    <w:rsid w:val="00D32CD5"/>
    <w:rPr>
      <w:sz w:val="16"/>
      <w:szCs w:val="16"/>
    </w:rPr>
  </w:style>
  <w:style w:type="paragraph" w:styleId="CommentText">
    <w:name w:val="annotation text"/>
    <w:basedOn w:val="Normal"/>
    <w:link w:val="CommentTextChar"/>
    <w:uiPriority w:val="99"/>
    <w:semiHidden/>
    <w:unhideWhenUsed/>
    <w:rsid w:val="00D32CD5"/>
    <w:pPr>
      <w:spacing w:line="240" w:lineRule="auto"/>
    </w:pPr>
    <w:rPr>
      <w:sz w:val="20"/>
      <w:szCs w:val="20"/>
    </w:rPr>
  </w:style>
  <w:style w:type="character" w:customStyle="1" w:styleId="CommentTextChar">
    <w:name w:val="Comment Text Char"/>
    <w:basedOn w:val="DefaultParagraphFont"/>
    <w:link w:val="CommentText"/>
    <w:uiPriority w:val="99"/>
    <w:semiHidden/>
    <w:rsid w:val="00D32CD5"/>
    <w:rPr>
      <w:sz w:val="20"/>
      <w:szCs w:val="20"/>
    </w:rPr>
  </w:style>
  <w:style w:type="paragraph" w:styleId="CommentSubject">
    <w:name w:val="annotation subject"/>
    <w:basedOn w:val="CommentText"/>
    <w:next w:val="CommentText"/>
    <w:link w:val="CommentSubjectChar"/>
    <w:uiPriority w:val="99"/>
    <w:semiHidden/>
    <w:unhideWhenUsed/>
    <w:rsid w:val="00D32CD5"/>
    <w:rPr>
      <w:b/>
      <w:bCs/>
    </w:rPr>
  </w:style>
  <w:style w:type="character" w:customStyle="1" w:styleId="CommentSubjectChar">
    <w:name w:val="Comment Subject Char"/>
    <w:basedOn w:val="CommentTextChar"/>
    <w:link w:val="CommentSubject"/>
    <w:uiPriority w:val="99"/>
    <w:semiHidden/>
    <w:rsid w:val="00D32CD5"/>
    <w:rPr>
      <w:b/>
      <w:bCs/>
      <w:sz w:val="20"/>
      <w:szCs w:val="20"/>
    </w:rPr>
  </w:style>
  <w:style w:type="paragraph" w:styleId="ListParagraph">
    <w:name w:val="List Paragraph"/>
    <w:basedOn w:val="Normal"/>
    <w:uiPriority w:val="34"/>
    <w:qFormat/>
    <w:rsid w:val="00D32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4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40B"/>
  </w:style>
  <w:style w:type="character" w:styleId="PageNumber">
    <w:name w:val="page number"/>
    <w:basedOn w:val="DefaultParagraphFont"/>
    <w:rsid w:val="0031140B"/>
  </w:style>
  <w:style w:type="paragraph" w:styleId="BalloonText">
    <w:name w:val="Balloon Text"/>
    <w:basedOn w:val="Normal"/>
    <w:link w:val="BalloonTextChar"/>
    <w:uiPriority w:val="99"/>
    <w:semiHidden/>
    <w:unhideWhenUsed/>
    <w:rsid w:val="00E80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04"/>
    <w:rPr>
      <w:rFonts w:ascii="Tahoma" w:hAnsi="Tahoma" w:cs="Tahoma"/>
      <w:sz w:val="16"/>
      <w:szCs w:val="16"/>
    </w:rPr>
  </w:style>
  <w:style w:type="character" w:styleId="CommentReference">
    <w:name w:val="annotation reference"/>
    <w:basedOn w:val="DefaultParagraphFont"/>
    <w:uiPriority w:val="99"/>
    <w:semiHidden/>
    <w:unhideWhenUsed/>
    <w:rsid w:val="00D32CD5"/>
    <w:rPr>
      <w:sz w:val="16"/>
      <w:szCs w:val="16"/>
    </w:rPr>
  </w:style>
  <w:style w:type="paragraph" w:styleId="CommentText">
    <w:name w:val="annotation text"/>
    <w:basedOn w:val="Normal"/>
    <w:link w:val="CommentTextChar"/>
    <w:uiPriority w:val="99"/>
    <w:semiHidden/>
    <w:unhideWhenUsed/>
    <w:rsid w:val="00D32CD5"/>
    <w:pPr>
      <w:spacing w:line="240" w:lineRule="auto"/>
    </w:pPr>
    <w:rPr>
      <w:sz w:val="20"/>
      <w:szCs w:val="20"/>
    </w:rPr>
  </w:style>
  <w:style w:type="character" w:customStyle="1" w:styleId="CommentTextChar">
    <w:name w:val="Comment Text Char"/>
    <w:basedOn w:val="DefaultParagraphFont"/>
    <w:link w:val="CommentText"/>
    <w:uiPriority w:val="99"/>
    <w:semiHidden/>
    <w:rsid w:val="00D32CD5"/>
    <w:rPr>
      <w:sz w:val="20"/>
      <w:szCs w:val="20"/>
    </w:rPr>
  </w:style>
  <w:style w:type="paragraph" w:styleId="CommentSubject">
    <w:name w:val="annotation subject"/>
    <w:basedOn w:val="CommentText"/>
    <w:next w:val="CommentText"/>
    <w:link w:val="CommentSubjectChar"/>
    <w:uiPriority w:val="99"/>
    <w:semiHidden/>
    <w:unhideWhenUsed/>
    <w:rsid w:val="00D32CD5"/>
    <w:rPr>
      <w:b/>
      <w:bCs/>
    </w:rPr>
  </w:style>
  <w:style w:type="character" w:customStyle="1" w:styleId="CommentSubjectChar">
    <w:name w:val="Comment Subject Char"/>
    <w:basedOn w:val="CommentTextChar"/>
    <w:link w:val="CommentSubject"/>
    <w:uiPriority w:val="99"/>
    <w:semiHidden/>
    <w:rsid w:val="00D32CD5"/>
    <w:rPr>
      <w:b/>
      <w:bCs/>
      <w:sz w:val="20"/>
      <w:szCs w:val="20"/>
    </w:rPr>
  </w:style>
  <w:style w:type="paragraph" w:styleId="ListParagraph">
    <w:name w:val="List Paragraph"/>
    <w:basedOn w:val="Normal"/>
    <w:uiPriority w:val="34"/>
    <w:qFormat/>
    <w:rsid w:val="00D32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E04E-8E38-4B84-8525-9A0C7D55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6653</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Ksenija Vukić</cp:lastModifiedBy>
  <cp:revision>5</cp:revision>
  <cp:lastPrinted>2014-09-29T00:21:00Z</cp:lastPrinted>
  <dcterms:created xsi:type="dcterms:W3CDTF">2016-01-12T10:30:00Z</dcterms:created>
  <dcterms:modified xsi:type="dcterms:W3CDTF">2016-01-14T08:30:00Z</dcterms:modified>
</cp:coreProperties>
</file>