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6824DD" w14:textId="40D79F2D" w:rsidR="00AE6692" w:rsidRDefault="00026B8A" w:rsidP="00AE6692">
      <w:pPr>
        <w:spacing w:after="0" w:line="240" w:lineRule="auto"/>
        <w:rPr>
          <w:rFonts w:eastAsia="Times New Roman" w:cstheme="minorHAnsi"/>
          <w:b/>
          <w:bCs/>
          <w:lang w:eastAsia="sl-SI"/>
        </w:rPr>
      </w:pPr>
      <w:r>
        <w:rPr>
          <w:rFonts w:eastAsia="Times New Roman" w:cstheme="minorHAnsi"/>
          <w:b/>
          <w:bCs/>
          <w:lang w:eastAsia="sl-SI"/>
        </w:rPr>
        <w:t>VABILO</w:t>
      </w:r>
    </w:p>
    <w:p w14:paraId="20B04465" w14:textId="2A6AAFAE" w:rsidR="00AE6692" w:rsidRPr="0056279E" w:rsidRDefault="00026B8A" w:rsidP="00026B8A">
      <w:pPr>
        <w:spacing w:after="0" w:line="240" w:lineRule="auto"/>
        <w:rPr>
          <w:rFonts w:eastAsia="Times New Roman" w:cstheme="minorHAnsi"/>
          <w:lang w:eastAsia="sl-SI"/>
        </w:rPr>
      </w:pPr>
      <w:r>
        <w:rPr>
          <w:rFonts w:eastAsia="Times New Roman" w:cstheme="minorHAnsi"/>
          <w:noProof/>
          <w:lang w:eastAsia="sl-SI"/>
        </w:rPr>
        <w:drawing>
          <wp:inline distT="0" distB="0" distL="0" distR="0" wp14:anchorId="59E28299" wp14:editId="19D2A10B">
            <wp:extent cx="1455420" cy="465734"/>
            <wp:effectExtent l="0" t="0" r="0" b="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lika 8"/>
                    <pic:cNvPicPr/>
                  </pic:nvPicPr>
                  <pic:blipFill>
                    <a:blip r:embed="rId7">
                      <a:extLst>
                        <a:ext uri="{28A0092B-C50C-407E-A947-70E740481C1C}">
                          <a14:useLocalDpi xmlns:a14="http://schemas.microsoft.com/office/drawing/2010/main" val="0"/>
                        </a:ext>
                      </a:extLst>
                    </a:blip>
                    <a:stretch>
                      <a:fillRect/>
                    </a:stretch>
                  </pic:blipFill>
                  <pic:spPr>
                    <a:xfrm>
                      <a:off x="0" y="0"/>
                      <a:ext cx="1496707" cy="478946"/>
                    </a:xfrm>
                    <a:prstGeom prst="rect">
                      <a:avLst/>
                    </a:prstGeom>
                  </pic:spPr>
                </pic:pic>
              </a:graphicData>
            </a:graphic>
          </wp:inline>
        </w:drawing>
      </w:r>
    </w:p>
    <w:p w14:paraId="32809EE3" w14:textId="77777777" w:rsidR="00026B8A" w:rsidRDefault="00026B8A" w:rsidP="00026B8A">
      <w:pPr>
        <w:spacing w:after="0" w:line="240" w:lineRule="auto"/>
        <w:jc w:val="center"/>
        <w:rPr>
          <w:rFonts w:eastAsia="Times New Roman" w:cstheme="minorHAnsi"/>
          <w:lang w:eastAsia="sl-SI"/>
        </w:rPr>
      </w:pPr>
    </w:p>
    <w:p w14:paraId="02D02630" w14:textId="5BC86968" w:rsidR="00F9709A" w:rsidRPr="0056279E" w:rsidRDefault="00B4102E" w:rsidP="00026B8A">
      <w:pPr>
        <w:spacing w:after="0" w:line="240" w:lineRule="auto"/>
        <w:jc w:val="center"/>
        <w:rPr>
          <w:rFonts w:eastAsia="Times New Roman" w:cstheme="minorHAnsi"/>
          <w:lang w:eastAsia="sl-SI"/>
        </w:rPr>
      </w:pPr>
      <w:r w:rsidRPr="0056279E">
        <w:rPr>
          <w:rFonts w:eastAsia="Times New Roman" w:cstheme="minorHAnsi"/>
          <w:lang w:eastAsia="sl-SI"/>
        </w:rPr>
        <w:t>V okviru projekta »Razvoj celovitega poslovnega modela za delodajalce za aktivno in zdravo staranje zaposlenih (POLET)«</w:t>
      </w:r>
      <w:r w:rsidR="0056279E" w:rsidRPr="0056279E">
        <w:rPr>
          <w:rFonts w:eastAsia="Times New Roman" w:cstheme="minorHAnsi"/>
          <w:lang w:eastAsia="sl-SI"/>
        </w:rPr>
        <w:t xml:space="preserve"> </w:t>
      </w:r>
      <w:r w:rsidRPr="0056279E">
        <w:rPr>
          <w:rFonts w:eastAsia="Times New Roman" w:cstheme="minorHAnsi"/>
          <w:lang w:eastAsia="sl-SI"/>
        </w:rPr>
        <w:t xml:space="preserve">vas vabimo na </w:t>
      </w:r>
      <w:r w:rsidR="00143771" w:rsidRPr="0056279E">
        <w:rPr>
          <w:rFonts w:eastAsia="Times New Roman" w:cstheme="minorHAnsi"/>
          <w:lang w:eastAsia="sl-SI"/>
        </w:rPr>
        <w:t xml:space="preserve">spletni </w:t>
      </w:r>
      <w:r w:rsidRPr="0056279E">
        <w:rPr>
          <w:rFonts w:eastAsia="Times New Roman" w:cstheme="minorHAnsi"/>
          <w:lang w:eastAsia="sl-SI"/>
        </w:rPr>
        <w:t>posvet</w:t>
      </w:r>
    </w:p>
    <w:p w14:paraId="71748320" w14:textId="77777777" w:rsidR="00F9709A" w:rsidRDefault="00F9709A" w:rsidP="00026B8A">
      <w:pPr>
        <w:spacing w:after="0" w:line="240" w:lineRule="auto"/>
        <w:jc w:val="center"/>
        <w:rPr>
          <w:rFonts w:eastAsia="Times New Roman" w:cstheme="minorHAnsi"/>
          <w:lang w:eastAsia="sl-SI"/>
        </w:rPr>
      </w:pPr>
    </w:p>
    <w:p w14:paraId="530F25D9" w14:textId="2F24F874" w:rsidR="00F9709A" w:rsidRDefault="00F9709A" w:rsidP="00F9709A">
      <w:pPr>
        <w:spacing w:after="0" w:line="240" w:lineRule="auto"/>
        <w:jc w:val="center"/>
        <w:rPr>
          <w:rFonts w:eastAsia="Times New Roman" w:cstheme="minorHAnsi"/>
          <w:b/>
          <w:bCs/>
          <w:lang w:eastAsia="sl-SI"/>
        </w:rPr>
      </w:pPr>
      <w:r w:rsidRPr="00BC380E">
        <w:rPr>
          <w:rFonts w:eastAsia="Times New Roman" w:cstheme="minorHAnsi"/>
          <w:b/>
          <w:bCs/>
          <w:lang w:eastAsia="sl-SI"/>
        </w:rPr>
        <w:t>VZPOSTAV</w:t>
      </w:r>
      <w:r>
        <w:rPr>
          <w:rFonts w:eastAsia="Times New Roman" w:cstheme="minorHAnsi"/>
          <w:b/>
          <w:bCs/>
          <w:lang w:eastAsia="sl-SI"/>
        </w:rPr>
        <w:t>ITEV</w:t>
      </w:r>
      <w:r w:rsidRPr="00BC380E">
        <w:rPr>
          <w:rFonts w:eastAsia="Times New Roman" w:cstheme="minorHAnsi"/>
          <w:b/>
          <w:bCs/>
          <w:lang w:eastAsia="sl-SI"/>
        </w:rPr>
        <w:t xml:space="preserve"> ZDRAVEGA DELOVNEGA MESTA </w:t>
      </w:r>
    </w:p>
    <w:p w14:paraId="072BD3A5" w14:textId="77777777" w:rsidR="00F9709A" w:rsidRDefault="00F9709A" w:rsidP="00F9709A">
      <w:pPr>
        <w:spacing w:after="0" w:line="240" w:lineRule="auto"/>
        <w:jc w:val="center"/>
        <w:rPr>
          <w:rFonts w:ascii="Times New Roman" w:eastAsia="Times New Roman" w:hAnsi="Times New Roman" w:cs="Times New Roman"/>
          <w:b/>
          <w:bCs/>
          <w:sz w:val="24"/>
          <w:szCs w:val="24"/>
          <w:lang w:eastAsia="sl-SI"/>
        </w:rPr>
      </w:pPr>
      <w:r w:rsidRPr="00BC380E">
        <w:rPr>
          <w:rFonts w:eastAsia="Times New Roman" w:cstheme="minorHAnsi"/>
          <w:b/>
          <w:bCs/>
          <w:lang w:eastAsia="sl-SI"/>
        </w:rPr>
        <w:t xml:space="preserve"> V ČASU BOJA Z EPIDEMIJO COVID-19</w:t>
      </w:r>
    </w:p>
    <w:p w14:paraId="4A1CEF24" w14:textId="77777777" w:rsidR="00F9709A" w:rsidRDefault="00F9709A" w:rsidP="00BC380E">
      <w:pPr>
        <w:spacing w:after="0" w:line="240" w:lineRule="auto"/>
        <w:jc w:val="center"/>
        <w:rPr>
          <w:rFonts w:eastAsia="Times New Roman" w:cstheme="minorHAnsi"/>
          <w:lang w:eastAsia="sl-SI"/>
        </w:rPr>
      </w:pPr>
    </w:p>
    <w:p w14:paraId="7CDCA432" w14:textId="08FB0CAD" w:rsidR="00B4102E" w:rsidRPr="003276AD" w:rsidRDefault="00B4102E" w:rsidP="00F9709A">
      <w:pPr>
        <w:spacing w:after="0" w:line="240" w:lineRule="auto"/>
        <w:jc w:val="center"/>
        <w:rPr>
          <w:rFonts w:eastAsia="Times New Roman" w:cstheme="minorHAnsi"/>
          <w:lang w:eastAsia="sl-SI"/>
        </w:rPr>
      </w:pPr>
      <w:r w:rsidRPr="003276AD">
        <w:rPr>
          <w:rFonts w:eastAsia="Times New Roman" w:cstheme="minorHAnsi"/>
          <w:lang w:eastAsia="sl-SI"/>
        </w:rPr>
        <w:t>ki bo v</w:t>
      </w:r>
      <w:r w:rsidR="00F9709A" w:rsidRPr="003276AD">
        <w:rPr>
          <w:rFonts w:eastAsia="Times New Roman" w:cstheme="minorHAnsi"/>
          <w:lang w:eastAsia="sl-SI"/>
        </w:rPr>
        <w:t xml:space="preserve"> </w:t>
      </w:r>
      <w:r w:rsidR="00B13C6E" w:rsidRPr="003276AD">
        <w:rPr>
          <w:rFonts w:eastAsia="Times New Roman" w:cstheme="minorHAnsi"/>
          <w:lang w:eastAsia="sl-SI"/>
        </w:rPr>
        <w:t>petek, 18. junija 2021</w:t>
      </w:r>
      <w:r w:rsidRPr="003276AD">
        <w:rPr>
          <w:rFonts w:eastAsia="Times New Roman" w:cstheme="minorHAnsi"/>
          <w:lang w:eastAsia="sl-SI"/>
        </w:rPr>
        <w:t xml:space="preserve"> od </w:t>
      </w:r>
      <w:r w:rsidR="00143771" w:rsidRPr="003276AD">
        <w:rPr>
          <w:rFonts w:eastAsia="Times New Roman" w:cstheme="minorHAnsi"/>
          <w:lang w:eastAsia="sl-SI"/>
        </w:rPr>
        <w:t>09</w:t>
      </w:r>
      <w:r w:rsidRPr="003276AD">
        <w:rPr>
          <w:rFonts w:eastAsia="Times New Roman" w:cstheme="minorHAnsi"/>
          <w:lang w:eastAsia="sl-SI"/>
        </w:rPr>
        <w:t xml:space="preserve">:00 do </w:t>
      </w:r>
      <w:r w:rsidR="005023F2">
        <w:rPr>
          <w:rFonts w:eastAsia="Times New Roman" w:cstheme="minorHAnsi"/>
          <w:lang w:eastAsia="sl-SI"/>
        </w:rPr>
        <w:t>12</w:t>
      </w:r>
      <w:r w:rsidRPr="003276AD">
        <w:rPr>
          <w:rFonts w:eastAsia="Times New Roman" w:cstheme="minorHAnsi"/>
          <w:lang w:eastAsia="sl-SI"/>
        </w:rPr>
        <w:t>:</w:t>
      </w:r>
      <w:r w:rsidR="005023F2">
        <w:rPr>
          <w:rFonts w:eastAsia="Times New Roman" w:cstheme="minorHAnsi"/>
          <w:lang w:eastAsia="sl-SI"/>
        </w:rPr>
        <w:t>3</w:t>
      </w:r>
      <w:r w:rsidRPr="003276AD">
        <w:rPr>
          <w:rFonts w:eastAsia="Times New Roman" w:cstheme="minorHAnsi"/>
          <w:lang w:eastAsia="sl-SI"/>
        </w:rPr>
        <w:t>0 ure</w:t>
      </w:r>
    </w:p>
    <w:p w14:paraId="5086807B" w14:textId="77777777" w:rsidR="00AE6692" w:rsidRPr="00B4102E" w:rsidRDefault="00AE6692" w:rsidP="00AE6692">
      <w:pPr>
        <w:spacing w:after="0" w:line="240" w:lineRule="auto"/>
        <w:rPr>
          <w:rFonts w:eastAsia="Times New Roman" w:cstheme="minorHAnsi"/>
          <w:lang w:eastAsia="sl-SI"/>
        </w:rPr>
      </w:pPr>
    </w:p>
    <w:p w14:paraId="138DFC54" w14:textId="77777777" w:rsidR="00026B8A" w:rsidRDefault="00545BCE" w:rsidP="003276AD">
      <w:pPr>
        <w:spacing w:after="0" w:line="240" w:lineRule="auto"/>
        <w:jc w:val="both"/>
        <w:outlineLvl w:val="1"/>
        <w:rPr>
          <w:rFonts w:eastAsia="Times New Roman" w:cstheme="minorHAnsi"/>
          <w:i/>
          <w:iCs/>
          <w:kern w:val="36"/>
          <w:lang w:eastAsia="sl-SI"/>
        </w:rPr>
      </w:pPr>
      <w:r w:rsidRPr="00026B8A">
        <w:rPr>
          <w:rFonts w:eastAsia="Times New Roman" w:cstheme="minorHAnsi"/>
          <w:b/>
          <w:bCs/>
          <w:i/>
          <w:iCs/>
          <w:kern w:val="36"/>
          <w:lang w:eastAsia="sl-SI"/>
        </w:rPr>
        <w:t>Vzpostavitev zdravega delovnega mesta v sodelovanju tako zaposlenega ko</w:t>
      </w:r>
      <w:r w:rsidR="003276AD" w:rsidRPr="00026B8A">
        <w:rPr>
          <w:rFonts w:eastAsia="Times New Roman" w:cstheme="minorHAnsi"/>
          <w:b/>
          <w:bCs/>
          <w:i/>
          <w:iCs/>
          <w:kern w:val="36"/>
          <w:lang w:eastAsia="sl-SI"/>
        </w:rPr>
        <w:t>t</w:t>
      </w:r>
      <w:r w:rsidRPr="00026B8A">
        <w:rPr>
          <w:rFonts w:eastAsia="Times New Roman" w:cstheme="minorHAnsi"/>
          <w:b/>
          <w:bCs/>
          <w:i/>
          <w:iCs/>
          <w:kern w:val="36"/>
          <w:lang w:eastAsia="sl-SI"/>
        </w:rPr>
        <w:t xml:space="preserve"> delodaj</w:t>
      </w:r>
      <w:r w:rsidR="00F9709A" w:rsidRPr="00026B8A">
        <w:rPr>
          <w:rFonts w:eastAsia="Times New Roman" w:cstheme="minorHAnsi"/>
          <w:b/>
          <w:bCs/>
          <w:i/>
          <w:iCs/>
          <w:kern w:val="36"/>
          <w:lang w:eastAsia="sl-SI"/>
        </w:rPr>
        <w:t>a</w:t>
      </w:r>
      <w:r w:rsidRPr="00026B8A">
        <w:rPr>
          <w:rFonts w:eastAsia="Times New Roman" w:cstheme="minorHAnsi"/>
          <w:b/>
          <w:bCs/>
          <w:i/>
          <w:iCs/>
          <w:kern w:val="36"/>
          <w:lang w:eastAsia="sl-SI"/>
        </w:rPr>
        <w:t>lca</w:t>
      </w:r>
      <w:r w:rsidR="00F9709A" w:rsidRPr="00026B8A">
        <w:rPr>
          <w:rFonts w:eastAsia="Times New Roman" w:cstheme="minorHAnsi"/>
          <w:b/>
          <w:bCs/>
          <w:i/>
          <w:iCs/>
          <w:kern w:val="36"/>
          <w:lang w:eastAsia="sl-SI"/>
        </w:rPr>
        <w:t>,</w:t>
      </w:r>
      <w:r w:rsidRPr="00026B8A">
        <w:rPr>
          <w:rFonts w:eastAsia="Times New Roman" w:cstheme="minorHAnsi"/>
          <w:b/>
          <w:bCs/>
          <w:i/>
          <w:iCs/>
          <w:kern w:val="36"/>
          <w:lang w:eastAsia="sl-SI"/>
        </w:rPr>
        <w:t xml:space="preserve"> še nikoli na tako težki preizkušnji kot zadnje leto.</w:t>
      </w:r>
      <w:r w:rsidR="0056279E" w:rsidRPr="00026B8A">
        <w:rPr>
          <w:rFonts w:eastAsia="Times New Roman" w:cstheme="minorHAnsi"/>
          <w:i/>
          <w:iCs/>
          <w:kern w:val="36"/>
          <w:lang w:eastAsia="sl-SI"/>
        </w:rPr>
        <w:t xml:space="preserve"> </w:t>
      </w:r>
    </w:p>
    <w:p w14:paraId="6879C384" w14:textId="77777777" w:rsidR="00026B8A" w:rsidRDefault="00026B8A" w:rsidP="003276AD">
      <w:pPr>
        <w:spacing w:after="0" w:line="240" w:lineRule="auto"/>
        <w:jc w:val="both"/>
        <w:outlineLvl w:val="1"/>
        <w:rPr>
          <w:rFonts w:eastAsia="Times New Roman" w:cstheme="minorHAnsi"/>
          <w:i/>
          <w:iCs/>
          <w:kern w:val="36"/>
          <w:lang w:eastAsia="sl-SI"/>
        </w:rPr>
      </w:pPr>
    </w:p>
    <w:p w14:paraId="446E932D" w14:textId="4915E833" w:rsidR="0056279E" w:rsidRPr="00026B8A" w:rsidRDefault="0056279E" w:rsidP="003276AD">
      <w:pPr>
        <w:spacing w:after="0" w:line="240" w:lineRule="auto"/>
        <w:jc w:val="both"/>
        <w:outlineLvl w:val="1"/>
        <w:rPr>
          <w:rFonts w:eastAsia="Times New Roman" w:cstheme="minorHAnsi"/>
          <w:i/>
          <w:iCs/>
          <w:kern w:val="36"/>
          <w:lang w:eastAsia="sl-SI"/>
        </w:rPr>
      </w:pPr>
      <w:r w:rsidRPr="00026B8A">
        <w:rPr>
          <w:rFonts w:eastAsia="Times New Roman" w:cstheme="minorHAnsi"/>
          <w:i/>
          <w:iCs/>
          <w:kern w:val="36"/>
          <w:lang w:eastAsia="sl-SI"/>
        </w:rPr>
        <w:t xml:space="preserve">Zakon o varnosti in zdravju pri delu (ZVZD-1, Ur. L RS, št 43/11) delodajalcu nalaga obveznost zagotavljanja varnosti in zdravja delavcev pri delu. V ta namen mora izvajati vse ukrepe, ki so potrebni za zagotovitev varnosti in zdravja delavcev ter drugih oseb, ki so navzoče v delovnem procesu (vzdrževalci, pogodbeniki, čistilni servisi ipd.). </w:t>
      </w:r>
    </w:p>
    <w:p w14:paraId="6111045B" w14:textId="77777777" w:rsidR="0056279E" w:rsidRPr="00026B8A" w:rsidRDefault="0056279E" w:rsidP="003276AD">
      <w:pPr>
        <w:spacing w:after="0" w:line="240" w:lineRule="auto"/>
        <w:jc w:val="both"/>
        <w:outlineLvl w:val="1"/>
        <w:rPr>
          <w:rFonts w:eastAsia="Times New Roman" w:cstheme="minorHAnsi"/>
          <w:i/>
          <w:iCs/>
          <w:kern w:val="36"/>
          <w:lang w:eastAsia="sl-SI"/>
        </w:rPr>
      </w:pPr>
    </w:p>
    <w:p w14:paraId="64E0FD2F" w14:textId="77777777" w:rsidR="0056279E" w:rsidRPr="00026B8A" w:rsidRDefault="0056279E" w:rsidP="003276AD">
      <w:pPr>
        <w:spacing w:after="0" w:line="240" w:lineRule="auto"/>
        <w:jc w:val="both"/>
        <w:outlineLvl w:val="1"/>
        <w:rPr>
          <w:rFonts w:eastAsia="Times New Roman" w:cstheme="minorHAnsi"/>
          <w:i/>
          <w:iCs/>
          <w:kern w:val="36"/>
          <w:lang w:eastAsia="sl-SI"/>
        </w:rPr>
      </w:pPr>
      <w:r w:rsidRPr="00026B8A">
        <w:rPr>
          <w:rFonts w:eastAsia="Times New Roman" w:cstheme="minorHAnsi"/>
          <w:i/>
          <w:iCs/>
          <w:kern w:val="36"/>
          <w:lang w:eastAsia="sl-SI"/>
        </w:rPr>
        <w:t xml:space="preserve">V aktualni situaciji ukrepi, ki jih delodajalec zagotavlja na podlagi obstoječe ocene tveganj delovnih mest praviloma ne zadostujejo. Zato je potrebno sprejeti in izvajati dodatne ukrepe, s katerimi delodajalci v največji možni meri zagotavljajo varno in zdravo delo delavcem v danih okoliščinah. </w:t>
      </w:r>
    </w:p>
    <w:p w14:paraId="265DE405" w14:textId="77777777" w:rsidR="0056279E" w:rsidRPr="00026B8A" w:rsidRDefault="0056279E" w:rsidP="003276AD">
      <w:pPr>
        <w:spacing w:after="0" w:line="240" w:lineRule="auto"/>
        <w:jc w:val="both"/>
        <w:outlineLvl w:val="1"/>
        <w:rPr>
          <w:rFonts w:eastAsia="Times New Roman" w:cstheme="minorHAnsi"/>
          <w:i/>
          <w:iCs/>
          <w:kern w:val="36"/>
          <w:lang w:eastAsia="sl-SI"/>
        </w:rPr>
      </w:pPr>
    </w:p>
    <w:p w14:paraId="78877BB1" w14:textId="7B015586" w:rsidR="00545BCE" w:rsidRPr="00026B8A" w:rsidRDefault="0056279E" w:rsidP="003276AD">
      <w:pPr>
        <w:spacing w:after="0" w:line="240" w:lineRule="auto"/>
        <w:jc w:val="both"/>
        <w:outlineLvl w:val="1"/>
        <w:rPr>
          <w:rFonts w:eastAsia="Times New Roman" w:cstheme="minorHAnsi"/>
          <w:i/>
          <w:iCs/>
          <w:kern w:val="36"/>
          <w:lang w:eastAsia="sl-SI"/>
        </w:rPr>
      </w:pPr>
      <w:r w:rsidRPr="00026B8A">
        <w:rPr>
          <w:rFonts w:eastAsia="Times New Roman" w:cstheme="minorHAnsi"/>
          <w:i/>
          <w:iCs/>
          <w:kern w:val="36"/>
          <w:lang w:eastAsia="sl-SI"/>
        </w:rPr>
        <w:t xml:space="preserve">V času </w:t>
      </w:r>
      <w:proofErr w:type="spellStart"/>
      <w:r w:rsidRPr="00026B8A">
        <w:rPr>
          <w:rFonts w:eastAsia="Times New Roman" w:cstheme="minorHAnsi"/>
          <w:i/>
          <w:iCs/>
          <w:kern w:val="36"/>
          <w:lang w:eastAsia="sl-SI"/>
        </w:rPr>
        <w:t>Covid</w:t>
      </w:r>
      <w:proofErr w:type="spellEnd"/>
      <w:r w:rsidRPr="00026B8A">
        <w:rPr>
          <w:rFonts w:eastAsia="Times New Roman" w:cstheme="minorHAnsi"/>
          <w:i/>
          <w:iCs/>
          <w:kern w:val="36"/>
          <w:lang w:eastAsia="sl-SI"/>
        </w:rPr>
        <w:t xml:space="preserve"> krize pa je za podjetja zelo pomembno tudi prepoznavanje psihosocialnih tveganj na delovnem mestu in uvedba strategije za izboljšanje odpornosti in prilagodljivosti organizacije med epidemijo in po njej.</w:t>
      </w:r>
    </w:p>
    <w:p w14:paraId="66DBF7CE" w14:textId="7B14B31A" w:rsidR="0056279E" w:rsidRPr="00026B8A" w:rsidRDefault="0056279E" w:rsidP="00F9709A">
      <w:pPr>
        <w:spacing w:after="0" w:line="240" w:lineRule="auto"/>
        <w:outlineLvl w:val="1"/>
        <w:rPr>
          <w:rFonts w:eastAsia="Times New Roman" w:cstheme="minorHAnsi"/>
          <w:i/>
          <w:iCs/>
          <w:kern w:val="36"/>
          <w:lang w:eastAsia="sl-SI"/>
        </w:rPr>
      </w:pPr>
    </w:p>
    <w:p w14:paraId="553D23B7" w14:textId="62532EFD" w:rsidR="00F9709A" w:rsidRPr="00026B8A" w:rsidRDefault="00F9709A" w:rsidP="00F9709A">
      <w:pPr>
        <w:spacing w:after="0" w:line="240" w:lineRule="auto"/>
        <w:outlineLvl w:val="1"/>
        <w:rPr>
          <w:rFonts w:eastAsia="Times New Roman" w:cstheme="minorHAnsi"/>
          <w:i/>
          <w:iCs/>
          <w:kern w:val="36"/>
          <w:lang w:eastAsia="sl-SI"/>
        </w:rPr>
      </w:pPr>
      <w:r w:rsidRPr="00026B8A">
        <w:rPr>
          <w:rFonts w:eastAsia="Times New Roman" w:cstheme="minorHAnsi"/>
          <w:i/>
          <w:iCs/>
          <w:kern w:val="36"/>
          <w:lang w:eastAsia="sl-SI"/>
        </w:rPr>
        <w:t>Izmenjava izkušenj in dobrih praks</w:t>
      </w:r>
      <w:r w:rsidR="0056279E" w:rsidRPr="00026B8A">
        <w:rPr>
          <w:rFonts w:eastAsia="Times New Roman" w:cstheme="minorHAnsi"/>
          <w:i/>
          <w:iCs/>
          <w:kern w:val="36"/>
          <w:lang w:eastAsia="sl-SI"/>
        </w:rPr>
        <w:t xml:space="preserve"> je</w:t>
      </w:r>
      <w:r w:rsidR="003276AD" w:rsidRPr="00026B8A">
        <w:rPr>
          <w:rFonts w:eastAsia="Times New Roman" w:cstheme="minorHAnsi"/>
          <w:i/>
          <w:iCs/>
          <w:kern w:val="36"/>
          <w:lang w:eastAsia="sl-SI"/>
        </w:rPr>
        <w:t xml:space="preserve"> v tem času toliko bolj</w:t>
      </w:r>
      <w:r w:rsidR="0056279E" w:rsidRPr="00026B8A">
        <w:rPr>
          <w:rFonts w:eastAsia="Times New Roman" w:cstheme="minorHAnsi"/>
          <w:i/>
          <w:iCs/>
          <w:kern w:val="36"/>
          <w:lang w:eastAsia="sl-SI"/>
        </w:rPr>
        <w:t xml:space="preserve"> dobr</w:t>
      </w:r>
      <w:r w:rsidR="003276AD" w:rsidRPr="00026B8A">
        <w:rPr>
          <w:rFonts w:eastAsia="Times New Roman" w:cstheme="minorHAnsi"/>
          <w:i/>
          <w:iCs/>
          <w:kern w:val="36"/>
          <w:lang w:eastAsia="sl-SI"/>
        </w:rPr>
        <w:t>o</w:t>
      </w:r>
      <w:r w:rsidR="0056279E" w:rsidRPr="00026B8A">
        <w:rPr>
          <w:rFonts w:eastAsia="Times New Roman" w:cstheme="minorHAnsi"/>
          <w:i/>
          <w:iCs/>
          <w:kern w:val="36"/>
          <w:lang w:eastAsia="sl-SI"/>
        </w:rPr>
        <w:t>došla.</w:t>
      </w:r>
    </w:p>
    <w:p w14:paraId="1F74AA48" w14:textId="77777777" w:rsidR="00F9709A" w:rsidRPr="00BC380E" w:rsidRDefault="00F9709A" w:rsidP="00BC380E">
      <w:pPr>
        <w:spacing w:after="0" w:line="240" w:lineRule="auto"/>
        <w:outlineLvl w:val="1"/>
        <w:rPr>
          <w:rFonts w:eastAsia="Times New Roman" w:cstheme="minorHAnsi"/>
          <w:kern w:val="36"/>
          <w:lang w:eastAsia="sl-SI"/>
        </w:rPr>
      </w:pPr>
    </w:p>
    <w:p w14:paraId="7262FFD3" w14:textId="7E10ADC0" w:rsidR="00BC380E" w:rsidRPr="00143771" w:rsidRDefault="00BC380E" w:rsidP="00BC380E">
      <w:pPr>
        <w:spacing w:after="0" w:line="240" w:lineRule="auto"/>
        <w:outlineLvl w:val="1"/>
        <w:rPr>
          <w:rFonts w:eastAsia="Times New Roman" w:cstheme="minorHAnsi"/>
          <w:b/>
          <w:bCs/>
          <w:kern w:val="36"/>
          <w:lang w:eastAsia="sl-SI"/>
        </w:rPr>
      </w:pPr>
      <w:r w:rsidRPr="00143771">
        <w:rPr>
          <w:rFonts w:eastAsia="Times New Roman" w:cstheme="minorHAnsi"/>
          <w:b/>
          <w:bCs/>
          <w:kern w:val="36"/>
          <w:lang w:eastAsia="sl-SI"/>
        </w:rPr>
        <w:t>PROGRAM:</w:t>
      </w:r>
    </w:p>
    <w:p w14:paraId="60E68B05" w14:textId="07702ACB" w:rsidR="00BC380E" w:rsidRDefault="00BC380E" w:rsidP="00BC380E">
      <w:pPr>
        <w:spacing w:after="0" w:line="240" w:lineRule="auto"/>
        <w:outlineLvl w:val="1"/>
        <w:rPr>
          <w:rFonts w:eastAsia="Times New Roman" w:cstheme="minorHAnsi"/>
          <w:kern w:val="36"/>
          <w:lang w:eastAsia="sl-SI"/>
        </w:rPr>
      </w:pPr>
    </w:p>
    <w:p w14:paraId="6D9AEBB7" w14:textId="6F664C70" w:rsidR="00545BCE" w:rsidRPr="00BB6F32" w:rsidRDefault="00BC380E" w:rsidP="00BB6F32">
      <w:pPr>
        <w:spacing w:after="0" w:line="240" w:lineRule="auto"/>
        <w:jc w:val="both"/>
        <w:outlineLvl w:val="1"/>
        <w:rPr>
          <w:rFonts w:eastAsia="Times New Roman" w:cstheme="minorHAnsi"/>
          <w:b/>
          <w:bCs/>
          <w:kern w:val="36"/>
          <w:highlight w:val="lightGray"/>
          <w:lang w:eastAsia="sl-SI"/>
        </w:rPr>
      </w:pPr>
      <w:r w:rsidRPr="00BB6F32">
        <w:rPr>
          <w:rFonts w:eastAsia="Times New Roman" w:cstheme="minorHAnsi"/>
          <w:b/>
          <w:bCs/>
          <w:kern w:val="36"/>
          <w:highlight w:val="lightGray"/>
          <w:lang w:eastAsia="sl-SI"/>
        </w:rPr>
        <w:t xml:space="preserve">1. Varnost in zdravje pri delu v povezavi z novo </w:t>
      </w:r>
      <w:proofErr w:type="spellStart"/>
      <w:r w:rsidRPr="00BB6F32">
        <w:rPr>
          <w:rFonts w:eastAsia="Times New Roman" w:cstheme="minorHAnsi"/>
          <w:b/>
          <w:bCs/>
          <w:kern w:val="36"/>
          <w:highlight w:val="lightGray"/>
          <w:lang w:eastAsia="sl-SI"/>
        </w:rPr>
        <w:t>koronavirusno</w:t>
      </w:r>
      <w:proofErr w:type="spellEnd"/>
      <w:r w:rsidRPr="00BB6F32">
        <w:rPr>
          <w:rFonts w:eastAsia="Times New Roman" w:cstheme="minorHAnsi"/>
          <w:b/>
          <w:bCs/>
          <w:kern w:val="36"/>
          <w:highlight w:val="lightGray"/>
          <w:lang w:eastAsia="sl-SI"/>
        </w:rPr>
        <w:t xml:space="preserve"> boleznijo:</w:t>
      </w:r>
    </w:p>
    <w:p w14:paraId="5795A25C" w14:textId="27C64AD0" w:rsidR="00545BCE" w:rsidRDefault="003276AD" w:rsidP="00BB6F32">
      <w:pPr>
        <w:spacing w:after="0" w:line="240" w:lineRule="auto"/>
        <w:jc w:val="both"/>
        <w:outlineLvl w:val="1"/>
        <w:rPr>
          <w:rFonts w:eastAsia="Times New Roman" w:cstheme="minorHAnsi"/>
          <w:b/>
          <w:bCs/>
          <w:kern w:val="36"/>
          <w:lang w:eastAsia="sl-SI"/>
        </w:rPr>
      </w:pPr>
      <w:r w:rsidRPr="00BB6F32">
        <w:rPr>
          <w:rFonts w:eastAsia="Times New Roman" w:cstheme="minorHAnsi"/>
          <w:b/>
          <w:bCs/>
          <w:kern w:val="36"/>
          <w:highlight w:val="lightGray"/>
          <w:lang w:eastAsia="sl-SI"/>
        </w:rPr>
        <w:t xml:space="preserve">    </w:t>
      </w:r>
      <w:r w:rsidR="00545BCE" w:rsidRPr="00BB6F32">
        <w:rPr>
          <w:rFonts w:eastAsia="Times New Roman" w:cstheme="minorHAnsi"/>
          <w:b/>
          <w:bCs/>
          <w:kern w:val="36"/>
          <w:highlight w:val="lightGray"/>
          <w:lang w:eastAsia="sl-SI"/>
        </w:rPr>
        <w:t>09:00 – 10:30</w:t>
      </w:r>
    </w:p>
    <w:p w14:paraId="45C6C245" w14:textId="2612EA81" w:rsidR="0056279E" w:rsidRDefault="0056279E" w:rsidP="00BC380E">
      <w:pPr>
        <w:spacing w:after="0" w:line="240" w:lineRule="auto"/>
        <w:outlineLvl w:val="1"/>
        <w:rPr>
          <w:rFonts w:eastAsia="Times New Roman" w:cstheme="minorHAnsi"/>
          <w:b/>
          <w:bCs/>
          <w:kern w:val="36"/>
          <w:lang w:eastAsia="sl-SI"/>
        </w:rPr>
      </w:pPr>
    </w:p>
    <w:p w14:paraId="06CA6730" w14:textId="08CC7033" w:rsidR="00BC380E" w:rsidRPr="00BC380E" w:rsidRDefault="00BC380E" w:rsidP="003276AD">
      <w:pPr>
        <w:pStyle w:val="Brezrazmikov"/>
        <w:numPr>
          <w:ilvl w:val="0"/>
          <w:numId w:val="13"/>
        </w:numPr>
        <w:jc w:val="both"/>
        <w:rPr>
          <w:lang w:eastAsia="sl-SI"/>
        </w:rPr>
      </w:pPr>
      <w:r w:rsidRPr="00BC380E">
        <w:rPr>
          <w:lang w:eastAsia="sl-SI"/>
        </w:rPr>
        <w:t>Zakonske podlage, kdo mora imeti oceno tveganja, kdo pripravlja strokovne podlage?</w:t>
      </w:r>
    </w:p>
    <w:p w14:paraId="1DE53E02" w14:textId="37363C3F" w:rsidR="00BC380E" w:rsidRPr="00BC380E" w:rsidRDefault="00BC380E" w:rsidP="003276AD">
      <w:pPr>
        <w:pStyle w:val="Brezrazmikov"/>
        <w:numPr>
          <w:ilvl w:val="0"/>
          <w:numId w:val="13"/>
        </w:numPr>
        <w:jc w:val="both"/>
        <w:rPr>
          <w:lang w:eastAsia="sl-SI"/>
        </w:rPr>
      </w:pPr>
      <w:r w:rsidRPr="00BC380E">
        <w:rPr>
          <w:lang w:eastAsia="sl-SI"/>
        </w:rPr>
        <w:t>Dopolnitve ocene tveganja</w:t>
      </w:r>
    </w:p>
    <w:p w14:paraId="7E889496" w14:textId="36B20711" w:rsidR="00BC380E" w:rsidRPr="00BC380E" w:rsidRDefault="00BC380E" w:rsidP="003276AD">
      <w:pPr>
        <w:pStyle w:val="Brezrazmikov"/>
        <w:numPr>
          <w:ilvl w:val="0"/>
          <w:numId w:val="13"/>
        </w:numPr>
        <w:jc w:val="both"/>
        <w:rPr>
          <w:lang w:eastAsia="sl-SI"/>
        </w:rPr>
      </w:pPr>
      <w:r w:rsidRPr="00BC380E">
        <w:rPr>
          <w:lang w:eastAsia="sl-SI"/>
        </w:rPr>
        <w:t>Ali potrebujemo dopolnitev ocene tveganja zaradi epidemije?</w:t>
      </w:r>
    </w:p>
    <w:p w14:paraId="58B931BB" w14:textId="66C5EA45" w:rsidR="00BC380E" w:rsidRPr="00BC380E" w:rsidRDefault="00BC380E" w:rsidP="003276AD">
      <w:pPr>
        <w:pStyle w:val="Brezrazmikov"/>
        <w:numPr>
          <w:ilvl w:val="0"/>
          <w:numId w:val="13"/>
        </w:numPr>
        <w:jc w:val="both"/>
        <w:rPr>
          <w:lang w:eastAsia="sl-SI"/>
        </w:rPr>
      </w:pPr>
      <w:r w:rsidRPr="00BC380E">
        <w:rPr>
          <w:lang w:eastAsia="sl-SI"/>
        </w:rPr>
        <w:t>Nova tveganja na delovnem mestu (identifikacija delovnih mest s povečanim tveganjem za okužbo, definicija kritičnih točk v podjetju, interakcija z drugimi preventivnimi ukrepi …)</w:t>
      </w:r>
    </w:p>
    <w:p w14:paraId="53B5BADC" w14:textId="51B943C3" w:rsidR="00BC380E" w:rsidRPr="00BC380E" w:rsidRDefault="00BC380E" w:rsidP="003276AD">
      <w:pPr>
        <w:pStyle w:val="Brezrazmikov"/>
        <w:numPr>
          <w:ilvl w:val="0"/>
          <w:numId w:val="13"/>
        </w:numPr>
        <w:jc w:val="both"/>
        <w:rPr>
          <w:lang w:eastAsia="sl-SI"/>
        </w:rPr>
      </w:pPr>
      <w:r w:rsidRPr="00BC380E">
        <w:rPr>
          <w:lang w:eastAsia="sl-SI"/>
        </w:rPr>
        <w:t>Identifikacija nevarnosti v zvezi s SARS CoV-2, ki so prisotne pri izvajanju del</w:t>
      </w:r>
    </w:p>
    <w:p w14:paraId="7DCE6149" w14:textId="4B6982DB" w:rsidR="00BC380E" w:rsidRPr="00BC380E" w:rsidRDefault="00BC380E" w:rsidP="003276AD">
      <w:pPr>
        <w:pStyle w:val="Brezrazmikov"/>
        <w:numPr>
          <w:ilvl w:val="0"/>
          <w:numId w:val="13"/>
        </w:numPr>
        <w:jc w:val="both"/>
        <w:rPr>
          <w:lang w:eastAsia="sl-SI"/>
        </w:rPr>
      </w:pPr>
      <w:r w:rsidRPr="00BC380E">
        <w:rPr>
          <w:lang w:eastAsia="sl-SI"/>
        </w:rPr>
        <w:t>Ocenitev tveganja za okvaro zdravja delavcev zaradi nevarnosti za okužbo in širjenje okužbe</w:t>
      </w:r>
    </w:p>
    <w:p w14:paraId="717725C7" w14:textId="29CDDE6E" w:rsidR="00BC380E" w:rsidRPr="00BC380E" w:rsidRDefault="00BC380E" w:rsidP="003276AD">
      <w:pPr>
        <w:pStyle w:val="Brezrazmikov"/>
        <w:numPr>
          <w:ilvl w:val="0"/>
          <w:numId w:val="13"/>
        </w:numPr>
        <w:jc w:val="both"/>
        <w:rPr>
          <w:lang w:eastAsia="sl-SI"/>
        </w:rPr>
      </w:pPr>
      <w:r w:rsidRPr="00BC380E">
        <w:rPr>
          <w:lang w:eastAsia="sl-SI"/>
        </w:rPr>
        <w:t>Ali je tveganje za okužbo in za širjenje okužbe sprejemljivo?</w:t>
      </w:r>
    </w:p>
    <w:p w14:paraId="02F131AB" w14:textId="59DAF7C1" w:rsidR="00BC380E" w:rsidRPr="00BC380E" w:rsidRDefault="00BC380E" w:rsidP="003276AD">
      <w:pPr>
        <w:pStyle w:val="Brezrazmikov"/>
        <w:numPr>
          <w:ilvl w:val="0"/>
          <w:numId w:val="13"/>
        </w:numPr>
        <w:jc w:val="both"/>
        <w:rPr>
          <w:lang w:eastAsia="sl-SI"/>
        </w:rPr>
      </w:pPr>
      <w:r w:rsidRPr="00BC380E">
        <w:rPr>
          <w:lang w:eastAsia="sl-SI"/>
        </w:rPr>
        <w:t>Uvedba ukrepov za zmanjšanje nesprejemljivega tveganja za okužbo in za širjenje okužbe v delovnem okolju</w:t>
      </w:r>
    </w:p>
    <w:p w14:paraId="7A0B0FA9" w14:textId="405F8021" w:rsidR="00BC380E" w:rsidRPr="00BC380E" w:rsidRDefault="00BC380E" w:rsidP="003276AD">
      <w:pPr>
        <w:pStyle w:val="Brezrazmikov"/>
        <w:numPr>
          <w:ilvl w:val="0"/>
          <w:numId w:val="13"/>
        </w:numPr>
        <w:jc w:val="both"/>
        <w:rPr>
          <w:lang w:eastAsia="sl-SI"/>
        </w:rPr>
      </w:pPr>
      <w:r w:rsidRPr="00BC380E">
        <w:rPr>
          <w:lang w:eastAsia="sl-SI"/>
        </w:rPr>
        <w:t>Določitev potrebnih ukrepov in odgovornih oseb (vrste ukrepov; hitra testiranja, tehnični ukrepi, organizacijski ukrepi idr.)</w:t>
      </w:r>
    </w:p>
    <w:p w14:paraId="1564BC7D" w14:textId="2AC343BD" w:rsidR="00BC380E" w:rsidRPr="00BC380E" w:rsidRDefault="00BC380E" w:rsidP="003276AD">
      <w:pPr>
        <w:pStyle w:val="Brezrazmikov"/>
        <w:numPr>
          <w:ilvl w:val="0"/>
          <w:numId w:val="13"/>
        </w:numPr>
        <w:jc w:val="both"/>
        <w:rPr>
          <w:lang w:eastAsia="sl-SI"/>
        </w:rPr>
      </w:pPr>
      <w:r w:rsidRPr="00BC380E">
        <w:rPr>
          <w:lang w:eastAsia="sl-SI"/>
        </w:rPr>
        <w:lastRenderedPageBreak/>
        <w:t>Dopolnitev dokumentacije na področju varnosti in zdravja pri delu in virus SARS-CoV-2 (obveznost pisnega obveščanja delavcev, programi usposabljanja ipd.)</w:t>
      </w:r>
    </w:p>
    <w:p w14:paraId="38DF1A72" w14:textId="42F1E74C" w:rsidR="00BC380E" w:rsidRDefault="00BC380E" w:rsidP="00BC380E">
      <w:pPr>
        <w:spacing w:after="0" w:line="240" w:lineRule="auto"/>
        <w:outlineLvl w:val="1"/>
        <w:rPr>
          <w:rFonts w:eastAsia="Times New Roman" w:cstheme="minorHAnsi"/>
          <w:kern w:val="36"/>
          <w:lang w:eastAsia="sl-SI"/>
        </w:rPr>
      </w:pPr>
    </w:p>
    <w:p w14:paraId="54057BCF" w14:textId="1B431B60" w:rsidR="003276AD" w:rsidRPr="0056279E" w:rsidRDefault="00BB6F32" w:rsidP="003276AD">
      <w:pPr>
        <w:spacing w:after="0" w:line="240" w:lineRule="auto"/>
        <w:jc w:val="both"/>
        <w:outlineLvl w:val="1"/>
        <w:rPr>
          <w:rFonts w:eastAsia="Times New Roman" w:cstheme="minorHAnsi"/>
          <w:kern w:val="36"/>
          <w:lang w:eastAsia="sl-SI"/>
        </w:rPr>
      </w:pPr>
      <w:r w:rsidRPr="00BB6F32">
        <w:rPr>
          <w:rFonts w:eastAsia="Times New Roman" w:cstheme="minorHAnsi"/>
          <w:kern w:val="36"/>
          <w:lang w:eastAsia="sl-SI"/>
        </w:rPr>
        <w:t xml:space="preserve">Predavateljica </w:t>
      </w:r>
      <w:r>
        <w:rPr>
          <w:rFonts w:eastAsia="Times New Roman" w:cstheme="minorHAnsi"/>
          <w:b/>
          <w:bCs/>
          <w:kern w:val="36"/>
          <w:lang w:eastAsia="sl-SI"/>
        </w:rPr>
        <w:t>m</w:t>
      </w:r>
      <w:r w:rsidR="003276AD" w:rsidRPr="0056279E">
        <w:rPr>
          <w:rFonts w:eastAsia="Times New Roman" w:cstheme="minorHAnsi"/>
          <w:b/>
          <w:bCs/>
          <w:kern w:val="36"/>
          <w:lang w:eastAsia="sl-SI"/>
        </w:rPr>
        <w:t xml:space="preserve">ag. Katarina Železnik Logar </w:t>
      </w:r>
      <w:r w:rsidR="003276AD" w:rsidRPr="0056279E">
        <w:rPr>
          <w:rFonts w:eastAsia="Times New Roman" w:cstheme="minorHAnsi"/>
          <w:kern w:val="36"/>
          <w:lang w:eastAsia="sl-SI"/>
        </w:rPr>
        <w:t>opravlja delo vodje podružnice IVD Maribor, preko 17 let izvaja strokovne naloge na področju varnosti in zdravja pri delu, usposabljanja na področju  varnosti pri delu, izdeluje strokovne podlage za ocenjevanje tveganja, piše strokovne članke, ima opravljeno strokovno usposabljanje za promotorje zdravja pri Kliničnem inštitutu za medicino dela, prometa in športa, svetuje delodajalcem na področju varnosti pri delu in kot članica sodeluje v nacionalni mreži za sodelovanje z EU-OSHA</w:t>
      </w:r>
    </w:p>
    <w:p w14:paraId="6A6FAD0A" w14:textId="716BA62A" w:rsidR="00143771" w:rsidRDefault="00143771" w:rsidP="00BC380E">
      <w:pPr>
        <w:spacing w:after="0" w:line="240" w:lineRule="auto"/>
        <w:outlineLvl w:val="1"/>
        <w:rPr>
          <w:rFonts w:eastAsia="Times New Roman" w:cstheme="minorHAnsi"/>
          <w:kern w:val="36"/>
          <w:lang w:eastAsia="sl-SI"/>
        </w:rPr>
      </w:pPr>
    </w:p>
    <w:p w14:paraId="49D27DA9" w14:textId="77777777" w:rsidR="003276AD" w:rsidRDefault="003276AD" w:rsidP="00BC380E">
      <w:pPr>
        <w:spacing w:after="0" w:line="240" w:lineRule="auto"/>
        <w:outlineLvl w:val="1"/>
        <w:rPr>
          <w:rFonts w:eastAsia="Times New Roman" w:cstheme="minorHAnsi"/>
          <w:kern w:val="36"/>
          <w:lang w:eastAsia="sl-SI"/>
        </w:rPr>
      </w:pPr>
    </w:p>
    <w:p w14:paraId="324A25E6" w14:textId="2B2BA585" w:rsidR="00545BCE" w:rsidRPr="00BB6F32" w:rsidRDefault="00143771" w:rsidP="00143771">
      <w:pPr>
        <w:spacing w:after="0" w:line="240" w:lineRule="auto"/>
        <w:outlineLvl w:val="1"/>
        <w:rPr>
          <w:rFonts w:eastAsia="Times New Roman" w:cstheme="minorHAnsi"/>
          <w:b/>
          <w:bCs/>
          <w:kern w:val="36"/>
          <w:highlight w:val="lightGray"/>
          <w:lang w:eastAsia="sl-SI"/>
        </w:rPr>
      </w:pPr>
      <w:r w:rsidRPr="00BB6F32">
        <w:rPr>
          <w:rFonts w:eastAsia="Times New Roman" w:cstheme="minorHAnsi"/>
          <w:b/>
          <w:bCs/>
          <w:kern w:val="36"/>
          <w:highlight w:val="lightGray"/>
          <w:lang w:eastAsia="sl-SI"/>
        </w:rPr>
        <w:t>2. Trdoživost organizacij in kolektivov v izzivih epidemije</w:t>
      </w:r>
      <w:r w:rsidR="00545BCE" w:rsidRPr="00BB6F32">
        <w:rPr>
          <w:rFonts w:eastAsia="Times New Roman" w:cstheme="minorHAnsi"/>
          <w:b/>
          <w:bCs/>
          <w:kern w:val="36"/>
          <w:highlight w:val="lightGray"/>
          <w:lang w:eastAsia="sl-SI"/>
        </w:rPr>
        <w:t>:</w:t>
      </w:r>
    </w:p>
    <w:p w14:paraId="547E9E03" w14:textId="3607B8F5" w:rsidR="00545BCE" w:rsidRPr="00BB6F32" w:rsidRDefault="003276AD" w:rsidP="00143771">
      <w:pPr>
        <w:spacing w:after="0" w:line="240" w:lineRule="auto"/>
        <w:outlineLvl w:val="1"/>
        <w:rPr>
          <w:rFonts w:eastAsia="Times New Roman" w:cstheme="minorHAnsi"/>
          <w:b/>
          <w:bCs/>
          <w:kern w:val="36"/>
          <w:highlight w:val="lightGray"/>
          <w:lang w:eastAsia="sl-SI"/>
        </w:rPr>
      </w:pPr>
      <w:r w:rsidRPr="00BB6F32">
        <w:rPr>
          <w:rFonts w:eastAsia="Times New Roman" w:cstheme="minorHAnsi"/>
          <w:b/>
          <w:bCs/>
          <w:kern w:val="36"/>
          <w:highlight w:val="lightGray"/>
          <w:lang w:eastAsia="sl-SI"/>
        </w:rPr>
        <w:t xml:space="preserve">    </w:t>
      </w:r>
      <w:r w:rsidR="00545BCE" w:rsidRPr="00BB6F32">
        <w:rPr>
          <w:rFonts w:eastAsia="Times New Roman" w:cstheme="minorHAnsi"/>
          <w:b/>
          <w:bCs/>
          <w:kern w:val="36"/>
          <w:highlight w:val="lightGray"/>
          <w:lang w:eastAsia="sl-SI"/>
        </w:rPr>
        <w:t>10:30 – 11:30</w:t>
      </w:r>
    </w:p>
    <w:p w14:paraId="0C06BF7A" w14:textId="77777777" w:rsidR="003276AD" w:rsidRDefault="003276AD" w:rsidP="003276AD">
      <w:pPr>
        <w:spacing w:after="0" w:line="240" w:lineRule="auto"/>
        <w:outlineLvl w:val="1"/>
        <w:rPr>
          <w:rFonts w:eastAsia="Times New Roman" w:cstheme="minorHAnsi"/>
          <w:b/>
          <w:bCs/>
          <w:kern w:val="36"/>
          <w:lang w:eastAsia="sl-SI"/>
        </w:rPr>
      </w:pPr>
    </w:p>
    <w:p w14:paraId="5401CCC7" w14:textId="3AADACC8" w:rsidR="00143771" w:rsidRPr="00143771" w:rsidRDefault="00143771" w:rsidP="003276AD">
      <w:pPr>
        <w:pStyle w:val="Odstavekseznama"/>
        <w:numPr>
          <w:ilvl w:val="0"/>
          <w:numId w:val="12"/>
        </w:numPr>
        <w:spacing w:after="0" w:line="240" w:lineRule="auto"/>
        <w:jc w:val="both"/>
        <w:outlineLvl w:val="1"/>
        <w:rPr>
          <w:rFonts w:eastAsia="Times New Roman" w:cstheme="minorHAnsi"/>
          <w:kern w:val="36"/>
          <w:lang w:eastAsia="sl-SI"/>
        </w:rPr>
      </w:pPr>
      <w:r w:rsidRPr="00143771">
        <w:rPr>
          <w:rFonts w:eastAsia="Times New Roman" w:cstheme="minorHAnsi"/>
          <w:kern w:val="36"/>
          <w:lang w:eastAsia="sl-SI"/>
        </w:rPr>
        <w:t>So zdravi in motivirani zaposleni samoumevni?</w:t>
      </w:r>
    </w:p>
    <w:p w14:paraId="6419CFEC" w14:textId="3A363887" w:rsidR="00143771" w:rsidRPr="00143771" w:rsidRDefault="00143771" w:rsidP="003276AD">
      <w:pPr>
        <w:pStyle w:val="Odstavekseznama"/>
        <w:numPr>
          <w:ilvl w:val="0"/>
          <w:numId w:val="12"/>
        </w:numPr>
        <w:spacing w:after="0" w:line="240" w:lineRule="auto"/>
        <w:jc w:val="both"/>
        <w:outlineLvl w:val="1"/>
        <w:rPr>
          <w:rFonts w:eastAsia="Times New Roman" w:cstheme="minorHAnsi"/>
          <w:kern w:val="36"/>
          <w:lang w:eastAsia="sl-SI"/>
        </w:rPr>
      </w:pPr>
      <w:r w:rsidRPr="00143771">
        <w:rPr>
          <w:rFonts w:eastAsia="Times New Roman" w:cstheme="minorHAnsi"/>
          <w:kern w:val="36"/>
          <w:lang w:eastAsia="sl-SI"/>
        </w:rPr>
        <w:t>Tveganja in izzivi za zdravje in dobro počutje zaposlenih: od varnosti zaposlitve, delovnih obremenitev, socialne mreže do ravnotežja med delom in zasebnim življenjem.</w:t>
      </w:r>
    </w:p>
    <w:p w14:paraId="4D4A8493" w14:textId="486C16E4" w:rsidR="00143771" w:rsidRPr="00143771" w:rsidRDefault="00143771" w:rsidP="003276AD">
      <w:pPr>
        <w:pStyle w:val="Odstavekseznama"/>
        <w:numPr>
          <w:ilvl w:val="0"/>
          <w:numId w:val="12"/>
        </w:numPr>
        <w:spacing w:after="0" w:line="240" w:lineRule="auto"/>
        <w:jc w:val="both"/>
        <w:outlineLvl w:val="1"/>
        <w:rPr>
          <w:rFonts w:eastAsia="Times New Roman" w:cstheme="minorHAnsi"/>
          <w:kern w:val="36"/>
          <w:lang w:eastAsia="sl-SI"/>
        </w:rPr>
      </w:pPr>
      <w:r w:rsidRPr="00143771">
        <w:rPr>
          <w:rFonts w:eastAsia="Times New Roman" w:cstheme="minorHAnsi"/>
          <w:kern w:val="36"/>
          <w:lang w:eastAsia="sl-SI"/>
        </w:rPr>
        <w:t>Davek negotovosti in sprememb za zaposlene in za njihove vodje.</w:t>
      </w:r>
    </w:p>
    <w:p w14:paraId="3ECCCE33" w14:textId="6644A00C" w:rsidR="00143771" w:rsidRPr="00143771" w:rsidRDefault="00143771" w:rsidP="003276AD">
      <w:pPr>
        <w:pStyle w:val="Odstavekseznama"/>
        <w:numPr>
          <w:ilvl w:val="0"/>
          <w:numId w:val="12"/>
        </w:numPr>
        <w:spacing w:after="0" w:line="240" w:lineRule="auto"/>
        <w:jc w:val="both"/>
        <w:outlineLvl w:val="1"/>
        <w:rPr>
          <w:rFonts w:eastAsia="Times New Roman" w:cstheme="minorHAnsi"/>
          <w:kern w:val="36"/>
          <w:lang w:eastAsia="sl-SI"/>
        </w:rPr>
      </w:pPr>
      <w:r w:rsidRPr="00143771">
        <w:rPr>
          <w:rFonts w:eastAsia="Times New Roman" w:cstheme="minorHAnsi"/>
          <w:kern w:val="36"/>
          <w:lang w:eastAsia="sl-SI"/>
        </w:rPr>
        <w:t xml:space="preserve">Psihosocialni vplivi delovnega okolja na absentizem, </w:t>
      </w:r>
      <w:proofErr w:type="spellStart"/>
      <w:r w:rsidRPr="00143771">
        <w:rPr>
          <w:rFonts w:eastAsia="Times New Roman" w:cstheme="minorHAnsi"/>
          <w:kern w:val="36"/>
          <w:lang w:eastAsia="sl-SI"/>
        </w:rPr>
        <w:t>prezentizem</w:t>
      </w:r>
      <w:proofErr w:type="spellEnd"/>
      <w:r w:rsidRPr="00143771">
        <w:rPr>
          <w:rFonts w:eastAsia="Times New Roman" w:cstheme="minorHAnsi"/>
          <w:kern w:val="36"/>
          <w:lang w:eastAsia="sl-SI"/>
        </w:rPr>
        <w:t>, zavzetost in delovno uspešnost - kako ukrepati?</w:t>
      </w:r>
    </w:p>
    <w:p w14:paraId="520F495A" w14:textId="054DE39C" w:rsidR="00143771" w:rsidRPr="00143771" w:rsidRDefault="00143771" w:rsidP="003276AD">
      <w:pPr>
        <w:pStyle w:val="Odstavekseznama"/>
        <w:numPr>
          <w:ilvl w:val="0"/>
          <w:numId w:val="12"/>
        </w:numPr>
        <w:spacing w:after="0" w:line="240" w:lineRule="auto"/>
        <w:jc w:val="both"/>
        <w:outlineLvl w:val="1"/>
        <w:rPr>
          <w:rFonts w:eastAsia="Times New Roman" w:cstheme="minorHAnsi"/>
          <w:kern w:val="36"/>
          <w:lang w:eastAsia="sl-SI"/>
        </w:rPr>
      </w:pPr>
      <w:r w:rsidRPr="00143771">
        <w:rPr>
          <w:rFonts w:eastAsia="Times New Roman" w:cstheme="minorHAnsi"/>
          <w:kern w:val="36"/>
          <w:lang w:eastAsia="sl-SI"/>
        </w:rPr>
        <w:t xml:space="preserve">5 stebrov psihološke odpornosti v </w:t>
      </w:r>
      <w:proofErr w:type="spellStart"/>
      <w:r w:rsidRPr="00143771">
        <w:rPr>
          <w:rFonts w:eastAsia="Times New Roman" w:cstheme="minorHAnsi"/>
          <w:kern w:val="36"/>
          <w:lang w:eastAsia="sl-SI"/>
        </w:rPr>
        <w:t>Covid</w:t>
      </w:r>
      <w:proofErr w:type="spellEnd"/>
      <w:r w:rsidRPr="00143771">
        <w:rPr>
          <w:rFonts w:eastAsia="Times New Roman" w:cstheme="minorHAnsi"/>
          <w:kern w:val="36"/>
          <w:lang w:eastAsia="sl-SI"/>
        </w:rPr>
        <w:t xml:space="preserve"> časih.</w:t>
      </w:r>
    </w:p>
    <w:p w14:paraId="2B45F75A" w14:textId="2F7DDED5" w:rsidR="00143771" w:rsidRDefault="00143771" w:rsidP="00BC380E">
      <w:pPr>
        <w:spacing w:after="0" w:line="240" w:lineRule="auto"/>
        <w:outlineLvl w:val="1"/>
        <w:rPr>
          <w:rFonts w:eastAsia="Times New Roman" w:cstheme="minorHAnsi"/>
          <w:kern w:val="36"/>
          <w:lang w:eastAsia="sl-SI"/>
        </w:rPr>
      </w:pPr>
    </w:p>
    <w:p w14:paraId="1E558743" w14:textId="4DA58722" w:rsidR="003276AD" w:rsidRDefault="00BB6F32" w:rsidP="003276AD">
      <w:pPr>
        <w:spacing w:after="0" w:line="240" w:lineRule="auto"/>
        <w:jc w:val="both"/>
        <w:outlineLvl w:val="1"/>
        <w:rPr>
          <w:rFonts w:eastAsia="Times New Roman" w:cstheme="minorHAnsi"/>
          <w:kern w:val="36"/>
          <w:lang w:eastAsia="sl-SI"/>
        </w:rPr>
      </w:pPr>
      <w:r w:rsidRPr="00BB6F32">
        <w:rPr>
          <w:rFonts w:eastAsia="Times New Roman" w:cstheme="minorHAnsi"/>
          <w:kern w:val="36"/>
          <w:lang w:eastAsia="sl-SI"/>
        </w:rPr>
        <w:t>Predavateljica</w:t>
      </w:r>
      <w:r>
        <w:rPr>
          <w:rFonts w:eastAsia="Times New Roman" w:cstheme="minorHAnsi"/>
          <w:b/>
          <w:bCs/>
          <w:kern w:val="36"/>
          <w:lang w:eastAsia="sl-SI"/>
        </w:rPr>
        <w:t xml:space="preserve"> </w:t>
      </w:r>
      <w:r w:rsidR="003276AD" w:rsidRPr="003276AD">
        <w:rPr>
          <w:rFonts w:eastAsia="Times New Roman" w:cstheme="minorHAnsi"/>
          <w:b/>
          <w:bCs/>
          <w:kern w:val="36"/>
          <w:lang w:eastAsia="sl-SI"/>
        </w:rPr>
        <w:t>Magdalena Fabčič</w:t>
      </w:r>
      <w:r w:rsidR="003276AD" w:rsidRPr="003276AD">
        <w:rPr>
          <w:rFonts w:eastAsia="Times New Roman" w:cstheme="minorHAnsi"/>
          <w:kern w:val="36"/>
          <w:lang w:eastAsia="sl-SI"/>
        </w:rPr>
        <w:t xml:space="preserve"> </w:t>
      </w:r>
      <w:r w:rsidR="003276AD">
        <w:rPr>
          <w:rFonts w:eastAsia="Times New Roman" w:cstheme="minorHAnsi"/>
          <w:kern w:val="36"/>
          <w:lang w:eastAsia="sl-SI"/>
        </w:rPr>
        <w:t>j</w:t>
      </w:r>
      <w:r w:rsidR="003276AD" w:rsidRPr="003276AD">
        <w:rPr>
          <w:rFonts w:eastAsia="Times New Roman" w:cstheme="minorHAnsi"/>
          <w:kern w:val="36"/>
          <w:lang w:eastAsia="sl-SI"/>
        </w:rPr>
        <w:t xml:space="preserve">e univ. dipl. biologinja z dolgoletnimi izkušnjami v farmacevtski industriji, </w:t>
      </w:r>
      <w:proofErr w:type="spellStart"/>
      <w:r w:rsidR="003276AD" w:rsidRPr="003276AD">
        <w:rPr>
          <w:rFonts w:eastAsia="Times New Roman" w:cstheme="minorHAnsi"/>
          <w:kern w:val="36"/>
          <w:lang w:eastAsia="sl-SI"/>
        </w:rPr>
        <w:t>coach</w:t>
      </w:r>
      <w:proofErr w:type="spellEnd"/>
      <w:r w:rsidR="003276AD" w:rsidRPr="003276AD">
        <w:rPr>
          <w:rFonts w:eastAsia="Times New Roman" w:cstheme="minorHAnsi"/>
          <w:kern w:val="36"/>
          <w:lang w:eastAsia="sl-SI"/>
        </w:rPr>
        <w:t xml:space="preserve"> po ACTP in poslovni </w:t>
      </w:r>
      <w:proofErr w:type="spellStart"/>
      <w:r w:rsidR="003276AD" w:rsidRPr="003276AD">
        <w:rPr>
          <w:rFonts w:eastAsia="Times New Roman" w:cstheme="minorHAnsi"/>
          <w:kern w:val="36"/>
          <w:lang w:eastAsia="sl-SI"/>
        </w:rPr>
        <w:t>coach</w:t>
      </w:r>
      <w:proofErr w:type="spellEnd"/>
      <w:r w:rsidR="003276AD" w:rsidRPr="003276AD">
        <w:rPr>
          <w:rFonts w:eastAsia="Times New Roman" w:cstheme="minorHAnsi"/>
          <w:kern w:val="36"/>
          <w:lang w:eastAsia="sl-SI"/>
        </w:rPr>
        <w:t xml:space="preserve"> (</w:t>
      </w:r>
      <w:proofErr w:type="spellStart"/>
      <w:r w:rsidR="003276AD" w:rsidRPr="003276AD">
        <w:rPr>
          <w:rFonts w:eastAsia="Times New Roman" w:cstheme="minorHAnsi"/>
          <w:kern w:val="36"/>
          <w:lang w:eastAsia="sl-SI"/>
        </w:rPr>
        <w:t>Glotta</w:t>
      </w:r>
      <w:proofErr w:type="spellEnd"/>
      <w:r w:rsidR="003276AD" w:rsidRPr="003276AD">
        <w:rPr>
          <w:rFonts w:eastAsia="Times New Roman" w:cstheme="minorHAnsi"/>
          <w:kern w:val="36"/>
          <w:lang w:eastAsia="sl-SI"/>
        </w:rPr>
        <w:t xml:space="preserve"> Nova) ter moderatorka (DMS).</w:t>
      </w:r>
      <w:r w:rsidR="003276AD">
        <w:rPr>
          <w:rFonts w:eastAsia="Times New Roman" w:cstheme="minorHAnsi"/>
          <w:kern w:val="36"/>
          <w:lang w:eastAsia="sl-SI"/>
        </w:rPr>
        <w:t xml:space="preserve"> J</w:t>
      </w:r>
      <w:r w:rsidR="003276AD" w:rsidRPr="003276AD">
        <w:rPr>
          <w:rFonts w:eastAsia="Times New Roman" w:cstheme="minorHAnsi"/>
          <w:kern w:val="36"/>
          <w:lang w:eastAsia="sl-SI"/>
        </w:rPr>
        <w:t>e izkušena svetovalka za izzive srednjih let, ki pomaga posameznicam in organizacijam ohranjati polno angažiranost ter zmanjšati vpliv stresa in hormonskih težav na uspešnost in odnose na delovnem mestu ter na kvaliteto življenja.</w:t>
      </w:r>
      <w:r w:rsidR="003276AD">
        <w:rPr>
          <w:rFonts w:eastAsia="Times New Roman" w:cstheme="minorHAnsi"/>
          <w:kern w:val="36"/>
          <w:lang w:eastAsia="sl-SI"/>
        </w:rPr>
        <w:t xml:space="preserve"> </w:t>
      </w:r>
      <w:r w:rsidR="003276AD" w:rsidRPr="003276AD">
        <w:rPr>
          <w:rFonts w:eastAsia="Times New Roman" w:cstheme="minorHAnsi"/>
          <w:kern w:val="36"/>
          <w:lang w:eastAsia="sl-SI"/>
        </w:rPr>
        <w:t xml:space="preserve">Udeležila se je programov »Znanje za zdravje delavcev« (NIJZ) in »Kako z boljšo organizacijo dela in boljšim vodenjem do varnega in zdravega delovnega okolja« (MDDSZ), 7. Mednarodnega simpozija o zdravem življenjskem slogu (RC IKTS) ter </w:t>
      </w:r>
      <w:proofErr w:type="spellStart"/>
      <w:r w:rsidR="003276AD" w:rsidRPr="003276AD">
        <w:rPr>
          <w:rFonts w:eastAsia="Times New Roman" w:cstheme="minorHAnsi"/>
          <w:kern w:val="36"/>
          <w:lang w:eastAsia="sl-SI"/>
        </w:rPr>
        <w:t>Menopavzne</w:t>
      </w:r>
      <w:proofErr w:type="spellEnd"/>
      <w:r w:rsidR="003276AD" w:rsidRPr="003276AD">
        <w:rPr>
          <w:rFonts w:eastAsia="Times New Roman" w:cstheme="minorHAnsi"/>
          <w:kern w:val="36"/>
          <w:lang w:eastAsia="sl-SI"/>
        </w:rPr>
        <w:t xml:space="preserve"> šole (Slov. </w:t>
      </w:r>
      <w:proofErr w:type="spellStart"/>
      <w:r w:rsidR="003276AD" w:rsidRPr="003276AD">
        <w:rPr>
          <w:rFonts w:eastAsia="Times New Roman" w:cstheme="minorHAnsi"/>
          <w:kern w:val="36"/>
          <w:lang w:eastAsia="sl-SI"/>
        </w:rPr>
        <w:t>menopavzno</w:t>
      </w:r>
      <w:proofErr w:type="spellEnd"/>
      <w:r w:rsidR="003276AD" w:rsidRPr="003276AD">
        <w:rPr>
          <w:rFonts w:eastAsia="Times New Roman" w:cstheme="minorHAnsi"/>
          <w:kern w:val="36"/>
          <w:lang w:eastAsia="sl-SI"/>
        </w:rPr>
        <w:t xml:space="preserve"> društvo pri SZD).</w:t>
      </w:r>
    </w:p>
    <w:p w14:paraId="18E6CAE7" w14:textId="6902C05B" w:rsidR="003276AD" w:rsidRDefault="003276AD" w:rsidP="00BC380E">
      <w:pPr>
        <w:spacing w:after="0" w:line="240" w:lineRule="auto"/>
        <w:outlineLvl w:val="1"/>
        <w:rPr>
          <w:rFonts w:eastAsia="Times New Roman" w:cstheme="minorHAnsi"/>
          <w:kern w:val="36"/>
          <w:lang w:eastAsia="sl-SI"/>
        </w:rPr>
      </w:pPr>
    </w:p>
    <w:p w14:paraId="299A44FE" w14:textId="77777777" w:rsidR="003276AD" w:rsidRDefault="003276AD" w:rsidP="00BC380E">
      <w:pPr>
        <w:spacing w:after="0" w:line="240" w:lineRule="auto"/>
        <w:outlineLvl w:val="1"/>
        <w:rPr>
          <w:rFonts w:eastAsia="Times New Roman" w:cstheme="minorHAnsi"/>
          <w:kern w:val="36"/>
          <w:lang w:eastAsia="sl-SI"/>
        </w:rPr>
      </w:pPr>
    </w:p>
    <w:p w14:paraId="56987086" w14:textId="3ECAF88A" w:rsidR="0056279E" w:rsidRPr="00BB6F32" w:rsidRDefault="0056279E" w:rsidP="00BC380E">
      <w:pPr>
        <w:spacing w:after="0" w:line="240" w:lineRule="auto"/>
        <w:outlineLvl w:val="1"/>
        <w:rPr>
          <w:rFonts w:eastAsia="Times New Roman" w:cstheme="minorHAnsi"/>
          <w:b/>
          <w:bCs/>
          <w:kern w:val="36"/>
          <w:highlight w:val="lightGray"/>
          <w:lang w:eastAsia="sl-SI"/>
        </w:rPr>
      </w:pPr>
      <w:r w:rsidRPr="00BB6F32">
        <w:rPr>
          <w:rFonts w:eastAsia="Times New Roman" w:cstheme="minorHAnsi"/>
          <w:b/>
          <w:bCs/>
          <w:kern w:val="36"/>
          <w:highlight w:val="lightGray"/>
          <w:lang w:eastAsia="sl-SI"/>
        </w:rPr>
        <w:t>3. Predstavitev dobrih praks</w:t>
      </w:r>
      <w:r w:rsidR="00BB6F32" w:rsidRPr="00BB6F32">
        <w:rPr>
          <w:rFonts w:eastAsia="Times New Roman" w:cstheme="minorHAnsi"/>
          <w:b/>
          <w:bCs/>
          <w:kern w:val="36"/>
          <w:highlight w:val="lightGray"/>
          <w:lang w:eastAsia="sl-SI"/>
        </w:rPr>
        <w:t xml:space="preserve"> in razprava</w:t>
      </w:r>
      <w:r w:rsidR="00EA29A8">
        <w:rPr>
          <w:rFonts w:eastAsia="Times New Roman" w:cstheme="minorHAnsi"/>
          <w:b/>
          <w:bCs/>
          <w:kern w:val="36"/>
          <w:highlight w:val="lightGray"/>
          <w:lang w:eastAsia="sl-SI"/>
        </w:rPr>
        <w:t xml:space="preserve"> (vprašanja in odgovori)</w:t>
      </w:r>
    </w:p>
    <w:p w14:paraId="2A92E518" w14:textId="0F9FBA8E" w:rsidR="00143771" w:rsidRPr="00026B8A" w:rsidRDefault="00026B8A" w:rsidP="00BC380E">
      <w:pPr>
        <w:spacing w:after="0" w:line="240" w:lineRule="auto"/>
        <w:outlineLvl w:val="1"/>
        <w:rPr>
          <w:rFonts w:eastAsia="Times New Roman" w:cstheme="minorHAnsi"/>
          <w:b/>
          <w:bCs/>
          <w:kern w:val="36"/>
          <w:lang w:eastAsia="sl-SI"/>
        </w:rPr>
      </w:pPr>
      <w:r w:rsidRPr="00BB6F32">
        <w:rPr>
          <w:rFonts w:eastAsia="Times New Roman" w:cstheme="minorHAnsi"/>
          <w:kern w:val="36"/>
          <w:highlight w:val="lightGray"/>
          <w:lang w:eastAsia="sl-SI"/>
        </w:rPr>
        <w:t xml:space="preserve">    </w:t>
      </w:r>
      <w:r w:rsidRPr="00BB6F32">
        <w:rPr>
          <w:rFonts w:eastAsia="Times New Roman" w:cstheme="minorHAnsi"/>
          <w:b/>
          <w:bCs/>
          <w:kern w:val="36"/>
          <w:highlight w:val="lightGray"/>
          <w:lang w:eastAsia="sl-SI"/>
        </w:rPr>
        <w:t>11:30 – 12:</w:t>
      </w:r>
      <w:r w:rsidR="00BB6F32" w:rsidRPr="00BB6F32">
        <w:rPr>
          <w:rFonts w:eastAsia="Times New Roman" w:cstheme="minorHAnsi"/>
          <w:b/>
          <w:bCs/>
          <w:kern w:val="36"/>
          <w:highlight w:val="lightGray"/>
          <w:lang w:eastAsia="sl-SI"/>
        </w:rPr>
        <w:t>30</w:t>
      </w:r>
    </w:p>
    <w:p w14:paraId="77831872" w14:textId="313A2977" w:rsidR="00AE6692" w:rsidRDefault="00AE6692" w:rsidP="00AE6692">
      <w:pPr>
        <w:spacing w:after="0" w:line="240" w:lineRule="auto"/>
        <w:jc w:val="both"/>
        <w:rPr>
          <w:rFonts w:cstheme="minorHAnsi"/>
        </w:rPr>
      </w:pPr>
    </w:p>
    <w:p w14:paraId="0186CB86" w14:textId="77777777" w:rsidR="00AA6BC5" w:rsidRDefault="00AA6BC5" w:rsidP="00026B8A">
      <w:pPr>
        <w:spacing w:after="0" w:line="240" w:lineRule="auto"/>
        <w:jc w:val="both"/>
        <w:rPr>
          <w:rFonts w:cstheme="minorHAnsi"/>
          <w:b/>
          <w:bCs/>
        </w:rPr>
      </w:pPr>
    </w:p>
    <w:p w14:paraId="2087406F" w14:textId="77777777" w:rsidR="0054653C" w:rsidRDefault="0056279E" w:rsidP="00026B8A">
      <w:pPr>
        <w:spacing w:after="0" w:line="240" w:lineRule="auto"/>
        <w:jc w:val="both"/>
        <w:rPr>
          <w:rFonts w:cstheme="minorHAnsi"/>
        </w:rPr>
      </w:pPr>
      <w:r w:rsidRPr="0056279E">
        <w:rPr>
          <w:rFonts w:cstheme="minorHAnsi"/>
        </w:rPr>
        <w:t>Udeležba na posvetu je brezplačna. Zaradi omejenega števila mest je obvezna prijava preko e-prijavnice. Prijave sprejemamo do zapolnitve razpoložljivih mest.</w:t>
      </w:r>
      <w:r w:rsidR="00026B8A">
        <w:rPr>
          <w:rFonts w:cstheme="minorHAnsi"/>
        </w:rPr>
        <w:t xml:space="preserve"> </w:t>
      </w:r>
    </w:p>
    <w:p w14:paraId="77C53E65" w14:textId="77777777" w:rsidR="0054653C" w:rsidRDefault="0054653C" w:rsidP="00026B8A">
      <w:pPr>
        <w:spacing w:after="0" w:line="240" w:lineRule="auto"/>
        <w:jc w:val="both"/>
        <w:rPr>
          <w:rFonts w:cstheme="minorHAnsi"/>
        </w:rPr>
      </w:pPr>
    </w:p>
    <w:p w14:paraId="0B0EB6D7" w14:textId="1FD7A6C1" w:rsidR="0054653C" w:rsidRDefault="00D00BF6" w:rsidP="00026B8A">
      <w:pPr>
        <w:spacing w:after="0" w:line="240" w:lineRule="auto"/>
        <w:jc w:val="both"/>
        <w:rPr>
          <w:rFonts w:cstheme="minorHAnsi"/>
        </w:rPr>
      </w:pPr>
      <w:r w:rsidRPr="00D00BF6">
        <w:rPr>
          <w:rFonts w:cstheme="minorHAnsi"/>
        </w:rPr>
        <w:t xml:space="preserve">Program </w:t>
      </w:r>
      <w:r>
        <w:rPr>
          <w:rFonts w:cstheme="minorHAnsi"/>
        </w:rPr>
        <w:t xml:space="preserve">na </w:t>
      </w:r>
      <w:hyperlink r:id="rId8" w:history="1">
        <w:r w:rsidR="006E4B38" w:rsidRPr="005A0E3F">
          <w:rPr>
            <w:rStyle w:val="Hiperpovezava"/>
            <w:rFonts w:cstheme="minorHAnsi"/>
          </w:rPr>
          <w:t>https://www.svetovanje.si/svetovanje/izobrazevanje/a0N6700001Y3Q9EEAV</w:t>
        </w:r>
      </w:hyperlink>
      <w:r w:rsidR="0054653C">
        <w:rPr>
          <w:rFonts w:cstheme="minorHAnsi"/>
        </w:rPr>
        <w:t xml:space="preserve">. </w:t>
      </w:r>
      <w:r w:rsidR="0054653C">
        <w:t xml:space="preserve">Na dnu te strani najdete na   </w:t>
      </w:r>
      <w:hyperlink r:id="rId9" w:history="1">
        <w:r w:rsidR="0054653C">
          <w:rPr>
            <w:rStyle w:val="Hiperpovezava"/>
          </w:rPr>
          <w:t>SPLETNO PRIJAVNICO.</w:t>
        </w:r>
      </w:hyperlink>
      <w:r w:rsidR="0054653C">
        <w:rPr>
          <w:rFonts w:cstheme="minorHAnsi"/>
        </w:rPr>
        <w:t xml:space="preserve"> </w:t>
      </w:r>
    </w:p>
    <w:p w14:paraId="7BADC3A6" w14:textId="77777777" w:rsidR="0056279E" w:rsidRPr="0056279E" w:rsidRDefault="0056279E" w:rsidP="00026B8A">
      <w:pPr>
        <w:spacing w:after="0" w:line="240" w:lineRule="auto"/>
        <w:jc w:val="both"/>
        <w:rPr>
          <w:rFonts w:cstheme="minorHAnsi"/>
        </w:rPr>
      </w:pPr>
    </w:p>
    <w:p w14:paraId="5437A8AC" w14:textId="77777777" w:rsidR="0056279E" w:rsidRPr="0056279E" w:rsidRDefault="0056279E" w:rsidP="00026B8A">
      <w:pPr>
        <w:spacing w:after="0" w:line="240" w:lineRule="auto"/>
        <w:jc w:val="both"/>
        <w:rPr>
          <w:rFonts w:cstheme="minorHAnsi"/>
        </w:rPr>
      </w:pPr>
      <w:r w:rsidRPr="0056279E">
        <w:rPr>
          <w:rFonts w:cstheme="minorHAnsi"/>
        </w:rPr>
        <w:t>Vljudno vabljeni.</w:t>
      </w:r>
    </w:p>
    <w:p w14:paraId="41999577" w14:textId="68F0E787" w:rsidR="0056279E" w:rsidRPr="0056279E" w:rsidRDefault="0056279E" w:rsidP="00026B8A">
      <w:pPr>
        <w:spacing w:after="0" w:line="240" w:lineRule="auto"/>
        <w:jc w:val="both"/>
        <w:rPr>
          <w:rFonts w:cstheme="minorHAnsi"/>
        </w:rPr>
      </w:pPr>
    </w:p>
    <w:p w14:paraId="10CC2AFA" w14:textId="6DF0E0DC" w:rsidR="0056279E" w:rsidRPr="0056279E" w:rsidRDefault="0056279E" w:rsidP="00026B8A">
      <w:pPr>
        <w:spacing w:after="0" w:line="240" w:lineRule="auto"/>
        <w:jc w:val="both"/>
        <w:rPr>
          <w:rFonts w:cstheme="minorHAnsi"/>
        </w:rPr>
      </w:pPr>
      <w:r w:rsidRPr="0056279E">
        <w:rPr>
          <w:rFonts w:cstheme="minorHAnsi"/>
        </w:rPr>
        <w:t xml:space="preserve">Spremljajte spletno stran projekta </w:t>
      </w:r>
      <w:hyperlink r:id="rId10" w:history="1">
        <w:r w:rsidRPr="007C5C3B">
          <w:rPr>
            <w:rStyle w:val="Hiperpovezava"/>
            <w:rFonts w:cstheme="minorHAnsi"/>
          </w:rPr>
          <w:t>https://projekt-polet.si</w:t>
        </w:r>
      </w:hyperlink>
      <w:r w:rsidRPr="0056279E">
        <w:rPr>
          <w:rFonts w:cstheme="minorHAnsi"/>
        </w:rPr>
        <w:t>, kjer lahko izveste več o podobnih vsebinah.</w:t>
      </w:r>
    </w:p>
    <w:p w14:paraId="63A26BDF" w14:textId="77777777" w:rsidR="00BF4EFB" w:rsidRPr="00B4102E" w:rsidRDefault="00BF4EFB" w:rsidP="00AE6692">
      <w:pPr>
        <w:spacing w:after="0" w:line="240" w:lineRule="auto"/>
        <w:rPr>
          <w:rFonts w:cstheme="minorHAnsi"/>
        </w:rPr>
      </w:pPr>
    </w:p>
    <w:sectPr w:rsidR="00BF4EFB" w:rsidRPr="00B4102E">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5BCCCA" w14:textId="77777777" w:rsidR="009341AC" w:rsidRDefault="009341AC" w:rsidP="00BF4EFB">
      <w:pPr>
        <w:spacing w:after="0" w:line="240" w:lineRule="auto"/>
      </w:pPr>
      <w:r>
        <w:separator/>
      </w:r>
    </w:p>
  </w:endnote>
  <w:endnote w:type="continuationSeparator" w:id="0">
    <w:p w14:paraId="71B2E647" w14:textId="77777777" w:rsidR="009341AC" w:rsidRDefault="009341AC" w:rsidP="00BF4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9BD4A" w14:textId="3AB2B542" w:rsidR="00AB6776" w:rsidRDefault="00AB6776">
    <w:pPr>
      <w:pStyle w:val="Noga"/>
    </w:pPr>
    <w:r w:rsidRPr="00AB6776">
      <w:rPr>
        <w:noProof/>
        <w:lang w:eastAsia="sl-SI"/>
      </w:rPr>
      <w:drawing>
        <wp:inline distT="0" distB="0" distL="0" distR="0" wp14:anchorId="57EFEDF4" wp14:editId="2CC76C41">
          <wp:extent cx="5778269" cy="777240"/>
          <wp:effectExtent l="0" t="0" r="0" b="381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92060" cy="77909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AA35CC" w14:textId="77777777" w:rsidR="009341AC" w:rsidRDefault="009341AC" w:rsidP="00BF4EFB">
      <w:pPr>
        <w:spacing w:after="0" w:line="240" w:lineRule="auto"/>
      </w:pPr>
      <w:r>
        <w:separator/>
      </w:r>
    </w:p>
  </w:footnote>
  <w:footnote w:type="continuationSeparator" w:id="0">
    <w:p w14:paraId="5200A41F" w14:textId="77777777" w:rsidR="009341AC" w:rsidRDefault="009341AC" w:rsidP="00BF4E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C97F84" w14:textId="701B9BB1" w:rsidR="00BF4EFB" w:rsidRDefault="00BF4EFB">
    <w:pPr>
      <w:pStyle w:val="Glava"/>
    </w:pPr>
    <w:r w:rsidRPr="00BF4EFB">
      <w:rPr>
        <w:noProof/>
        <w:lang w:eastAsia="sl-SI"/>
      </w:rPr>
      <w:drawing>
        <wp:inline distT="0" distB="0" distL="0" distR="0" wp14:anchorId="1E700D4E" wp14:editId="433F57E4">
          <wp:extent cx="5509260" cy="73152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0926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E456E5"/>
    <w:multiLevelType w:val="multilevel"/>
    <w:tmpl w:val="C9E4D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735D03"/>
    <w:multiLevelType w:val="hybridMultilevel"/>
    <w:tmpl w:val="FCFCECF4"/>
    <w:lvl w:ilvl="0" w:tplc="0B701EF8">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18215BD1"/>
    <w:multiLevelType w:val="hybridMultilevel"/>
    <w:tmpl w:val="651C6644"/>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 w15:restartNumberingAfterBreak="0">
    <w:nsid w:val="25F85DBF"/>
    <w:multiLevelType w:val="hybridMultilevel"/>
    <w:tmpl w:val="30FA4D28"/>
    <w:lvl w:ilvl="0" w:tplc="0BFE741E">
      <w:numFmt w:val="bullet"/>
      <w:lvlText w:val="•"/>
      <w:lvlJc w:val="left"/>
      <w:pPr>
        <w:ind w:left="705" w:hanging="705"/>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4AF9671C"/>
    <w:multiLevelType w:val="multilevel"/>
    <w:tmpl w:val="FA3A4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BD254B"/>
    <w:multiLevelType w:val="hybridMultilevel"/>
    <w:tmpl w:val="909C3464"/>
    <w:lvl w:ilvl="0" w:tplc="0B701EF8">
      <w:numFmt w:val="bullet"/>
      <w:lvlText w:val="•"/>
      <w:lvlJc w:val="left"/>
      <w:pPr>
        <w:ind w:left="1065" w:hanging="705"/>
      </w:pPr>
      <w:rPr>
        <w:rFonts w:ascii="Calibri" w:eastAsia="Times New Roman"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5F01D34"/>
    <w:multiLevelType w:val="multilevel"/>
    <w:tmpl w:val="FB220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5553D0"/>
    <w:multiLevelType w:val="hybridMultilevel"/>
    <w:tmpl w:val="9A44C68A"/>
    <w:lvl w:ilvl="0" w:tplc="04240001">
      <w:start w:val="1"/>
      <w:numFmt w:val="bullet"/>
      <w:lvlText w:val=""/>
      <w:lvlJc w:val="left"/>
      <w:pPr>
        <w:ind w:left="720" w:hanging="360"/>
      </w:pPr>
      <w:rPr>
        <w:rFonts w:ascii="Symbol" w:hAnsi="Symbol" w:hint="default"/>
      </w:rPr>
    </w:lvl>
    <w:lvl w:ilvl="1" w:tplc="0EA4268C">
      <w:numFmt w:val="bullet"/>
      <w:lvlText w:val="•"/>
      <w:lvlJc w:val="left"/>
      <w:pPr>
        <w:ind w:left="1785" w:hanging="705"/>
      </w:pPr>
      <w:rPr>
        <w:rFonts w:ascii="Calibri" w:eastAsia="Times New Roman"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3FA28C2"/>
    <w:multiLevelType w:val="hybridMultilevel"/>
    <w:tmpl w:val="AFA6279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BA200A8"/>
    <w:multiLevelType w:val="hybridMultilevel"/>
    <w:tmpl w:val="0660CAE6"/>
    <w:lvl w:ilvl="0" w:tplc="BBDC92D2">
      <w:start w:val="1"/>
      <w:numFmt w:val="decimal"/>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718962C4"/>
    <w:multiLevelType w:val="multilevel"/>
    <w:tmpl w:val="8CA89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B9674F7"/>
    <w:multiLevelType w:val="hybridMultilevel"/>
    <w:tmpl w:val="0618429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F33130F"/>
    <w:multiLevelType w:val="hybridMultilevel"/>
    <w:tmpl w:val="A364C418"/>
    <w:lvl w:ilvl="0" w:tplc="04240001">
      <w:start w:val="1"/>
      <w:numFmt w:val="bullet"/>
      <w:lvlText w:val=""/>
      <w:lvlJc w:val="left"/>
      <w:pPr>
        <w:ind w:left="705" w:hanging="705"/>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10"/>
  </w:num>
  <w:num w:numId="3">
    <w:abstractNumId w:val="0"/>
  </w:num>
  <w:num w:numId="4">
    <w:abstractNumId w:val="4"/>
  </w:num>
  <w:num w:numId="5">
    <w:abstractNumId w:val="9"/>
  </w:num>
  <w:num w:numId="6">
    <w:abstractNumId w:val="8"/>
  </w:num>
  <w:num w:numId="7">
    <w:abstractNumId w:val="5"/>
  </w:num>
  <w:num w:numId="8">
    <w:abstractNumId w:val="1"/>
  </w:num>
  <w:num w:numId="9">
    <w:abstractNumId w:val="3"/>
  </w:num>
  <w:num w:numId="10">
    <w:abstractNumId w:val="12"/>
  </w:num>
  <w:num w:numId="11">
    <w:abstractNumId w:val="7"/>
  </w:num>
  <w:num w:numId="12">
    <w:abstractNumId w:val="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02E"/>
    <w:rsid w:val="00026B8A"/>
    <w:rsid w:val="00120744"/>
    <w:rsid w:val="00143771"/>
    <w:rsid w:val="003276AD"/>
    <w:rsid w:val="00462533"/>
    <w:rsid w:val="004730B1"/>
    <w:rsid w:val="00494085"/>
    <w:rsid w:val="005023F2"/>
    <w:rsid w:val="00545BCE"/>
    <w:rsid w:val="0054653C"/>
    <w:rsid w:val="0056279E"/>
    <w:rsid w:val="00611BF3"/>
    <w:rsid w:val="006E4B38"/>
    <w:rsid w:val="00720A89"/>
    <w:rsid w:val="008906D9"/>
    <w:rsid w:val="008F5AFB"/>
    <w:rsid w:val="009341AC"/>
    <w:rsid w:val="009C0B54"/>
    <w:rsid w:val="00A105A5"/>
    <w:rsid w:val="00AA6BC5"/>
    <w:rsid w:val="00AB6776"/>
    <w:rsid w:val="00AE6692"/>
    <w:rsid w:val="00B13C6E"/>
    <w:rsid w:val="00B4102E"/>
    <w:rsid w:val="00B81C31"/>
    <w:rsid w:val="00BB6F32"/>
    <w:rsid w:val="00BC380E"/>
    <w:rsid w:val="00BF4EFB"/>
    <w:rsid w:val="00C371D8"/>
    <w:rsid w:val="00D00BF6"/>
    <w:rsid w:val="00D94592"/>
    <w:rsid w:val="00EA29A8"/>
    <w:rsid w:val="00F9709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12E0F3"/>
  <w15:docId w15:val="{C8A9B9C4-CD31-443A-9A8C-6DDF09B4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link w:val="Naslov1Znak"/>
    <w:uiPriority w:val="9"/>
    <w:qFormat/>
    <w:rsid w:val="00B4102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B4102E"/>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4102E"/>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B4102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B4102E"/>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B4102E"/>
    <w:rPr>
      <w:b/>
      <w:bCs/>
    </w:rPr>
  </w:style>
  <w:style w:type="character" w:styleId="Hiperpovezava">
    <w:name w:val="Hyperlink"/>
    <w:basedOn w:val="Privzetapisavaodstavka"/>
    <w:uiPriority w:val="99"/>
    <w:unhideWhenUsed/>
    <w:rsid w:val="00BF4EFB"/>
    <w:rPr>
      <w:color w:val="0000FF"/>
      <w:u w:val="single"/>
    </w:rPr>
  </w:style>
  <w:style w:type="paragraph" w:styleId="Glava">
    <w:name w:val="header"/>
    <w:basedOn w:val="Navaden"/>
    <w:link w:val="GlavaZnak"/>
    <w:uiPriority w:val="99"/>
    <w:unhideWhenUsed/>
    <w:rsid w:val="00BF4EFB"/>
    <w:pPr>
      <w:tabs>
        <w:tab w:val="center" w:pos="4536"/>
        <w:tab w:val="right" w:pos="9072"/>
      </w:tabs>
      <w:spacing w:after="0" w:line="240" w:lineRule="auto"/>
    </w:pPr>
  </w:style>
  <w:style w:type="character" w:customStyle="1" w:styleId="GlavaZnak">
    <w:name w:val="Glava Znak"/>
    <w:basedOn w:val="Privzetapisavaodstavka"/>
    <w:link w:val="Glava"/>
    <w:uiPriority w:val="99"/>
    <w:rsid w:val="00BF4EFB"/>
  </w:style>
  <w:style w:type="paragraph" w:styleId="Noga">
    <w:name w:val="footer"/>
    <w:basedOn w:val="Navaden"/>
    <w:link w:val="NogaZnak"/>
    <w:uiPriority w:val="99"/>
    <w:unhideWhenUsed/>
    <w:rsid w:val="00BF4EFB"/>
    <w:pPr>
      <w:tabs>
        <w:tab w:val="center" w:pos="4536"/>
        <w:tab w:val="right" w:pos="9072"/>
      </w:tabs>
      <w:spacing w:after="0" w:line="240" w:lineRule="auto"/>
    </w:pPr>
  </w:style>
  <w:style w:type="character" w:customStyle="1" w:styleId="NogaZnak">
    <w:name w:val="Noga Znak"/>
    <w:basedOn w:val="Privzetapisavaodstavka"/>
    <w:link w:val="Noga"/>
    <w:uiPriority w:val="99"/>
    <w:rsid w:val="00BF4EFB"/>
  </w:style>
  <w:style w:type="character" w:customStyle="1" w:styleId="shortened-text-ellipsis">
    <w:name w:val="shortened-text-ellipsis"/>
    <w:basedOn w:val="Privzetapisavaodstavka"/>
    <w:rsid w:val="00AE6692"/>
  </w:style>
  <w:style w:type="character" w:customStyle="1" w:styleId="Nerazreenaomemba1">
    <w:name w:val="Nerazrešena omemba1"/>
    <w:basedOn w:val="Privzetapisavaodstavka"/>
    <w:uiPriority w:val="99"/>
    <w:semiHidden/>
    <w:unhideWhenUsed/>
    <w:rsid w:val="00AE6692"/>
    <w:rPr>
      <w:color w:val="605E5C"/>
      <w:shd w:val="clear" w:color="auto" w:fill="E1DFDD"/>
    </w:rPr>
  </w:style>
  <w:style w:type="paragraph" w:styleId="Odstavekseznama">
    <w:name w:val="List Paragraph"/>
    <w:basedOn w:val="Navaden"/>
    <w:uiPriority w:val="34"/>
    <w:qFormat/>
    <w:rsid w:val="008F5AFB"/>
    <w:pPr>
      <w:ind w:left="720"/>
      <w:contextualSpacing/>
    </w:pPr>
  </w:style>
  <w:style w:type="paragraph" w:styleId="Brezrazmikov">
    <w:name w:val="No Spacing"/>
    <w:uiPriority w:val="1"/>
    <w:qFormat/>
    <w:rsid w:val="00BC380E"/>
    <w:pPr>
      <w:spacing w:after="0" w:line="240" w:lineRule="auto"/>
    </w:pPr>
  </w:style>
  <w:style w:type="paragraph" w:styleId="Besedilooblaka">
    <w:name w:val="Balloon Text"/>
    <w:basedOn w:val="Navaden"/>
    <w:link w:val="BesedilooblakaZnak"/>
    <w:uiPriority w:val="99"/>
    <w:semiHidden/>
    <w:unhideWhenUsed/>
    <w:rsid w:val="00EA29A8"/>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EA29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4140316">
      <w:bodyDiv w:val="1"/>
      <w:marLeft w:val="0"/>
      <w:marRight w:val="0"/>
      <w:marTop w:val="0"/>
      <w:marBottom w:val="0"/>
      <w:divBdr>
        <w:top w:val="none" w:sz="0" w:space="0" w:color="auto"/>
        <w:left w:val="none" w:sz="0" w:space="0" w:color="auto"/>
        <w:bottom w:val="none" w:sz="0" w:space="0" w:color="auto"/>
        <w:right w:val="none" w:sz="0" w:space="0" w:color="auto"/>
      </w:divBdr>
    </w:div>
    <w:div w:id="1076707374">
      <w:bodyDiv w:val="1"/>
      <w:marLeft w:val="0"/>
      <w:marRight w:val="0"/>
      <w:marTop w:val="0"/>
      <w:marBottom w:val="0"/>
      <w:divBdr>
        <w:top w:val="none" w:sz="0" w:space="0" w:color="auto"/>
        <w:left w:val="none" w:sz="0" w:space="0" w:color="auto"/>
        <w:bottom w:val="none" w:sz="0" w:space="0" w:color="auto"/>
        <w:right w:val="none" w:sz="0" w:space="0" w:color="auto"/>
      </w:divBdr>
      <w:divsChild>
        <w:div w:id="214702049">
          <w:marLeft w:val="0"/>
          <w:marRight w:val="0"/>
          <w:marTop w:val="0"/>
          <w:marBottom w:val="0"/>
          <w:divBdr>
            <w:top w:val="none" w:sz="0" w:space="0" w:color="auto"/>
            <w:left w:val="none" w:sz="0" w:space="0" w:color="auto"/>
            <w:bottom w:val="none" w:sz="0" w:space="0" w:color="auto"/>
            <w:right w:val="none" w:sz="0" w:space="0" w:color="auto"/>
          </w:divBdr>
        </w:div>
      </w:divsChild>
    </w:div>
    <w:div w:id="1412896300">
      <w:bodyDiv w:val="1"/>
      <w:marLeft w:val="0"/>
      <w:marRight w:val="0"/>
      <w:marTop w:val="0"/>
      <w:marBottom w:val="0"/>
      <w:divBdr>
        <w:top w:val="none" w:sz="0" w:space="0" w:color="auto"/>
        <w:left w:val="none" w:sz="0" w:space="0" w:color="auto"/>
        <w:bottom w:val="none" w:sz="0" w:space="0" w:color="auto"/>
        <w:right w:val="none" w:sz="0" w:space="0" w:color="auto"/>
      </w:divBdr>
    </w:div>
    <w:div w:id="17194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etovanje.si/svetovanje/izobrazevanje/a0N6700001Y3Q9EEA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projekt-polet.si" TargetMode="External"/><Relationship Id="rId4" Type="http://schemas.openxmlformats.org/officeDocument/2006/relationships/webSettings" Target="webSettings.xml"/><Relationship Id="rId9" Type="http://schemas.openxmlformats.org/officeDocument/2006/relationships/hyperlink" Target="https://www.svetovanje.si/svetovanje/dogodek_prijavnica?id=a0N6700001Y3Q9EEAV"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734</Words>
  <Characters>4185</Characters>
  <Application>Microsoft Office Word</Application>
  <DocSecurity>4</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Scortegagna</dc:creator>
  <cp:lastModifiedBy>Marija Črešnik</cp:lastModifiedBy>
  <cp:revision>2</cp:revision>
  <dcterms:created xsi:type="dcterms:W3CDTF">2021-05-25T06:45:00Z</dcterms:created>
  <dcterms:modified xsi:type="dcterms:W3CDTF">2021-05-25T06:45:00Z</dcterms:modified>
</cp:coreProperties>
</file>