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05" w:rsidRDefault="00694A05" w:rsidP="00694A05">
      <w:pPr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Vabilo in s</w:t>
      </w:r>
      <w:r w:rsidRPr="00F11667">
        <w:rPr>
          <w:rFonts w:ascii="Tahoma" w:hAnsi="Tahoma" w:cs="Tahoma"/>
          <w:bCs/>
          <w:sz w:val="22"/>
          <w:szCs w:val="22"/>
        </w:rPr>
        <w:t>poročilo medijem</w:t>
      </w:r>
    </w:p>
    <w:p w:rsidR="00694A05" w:rsidRDefault="00694A05" w:rsidP="00694A05">
      <w:pPr>
        <w:outlineLvl w:val="0"/>
        <w:rPr>
          <w:rFonts w:ascii="Tahoma" w:hAnsi="Tahoma" w:cs="Tahoma"/>
          <w:bCs/>
          <w:sz w:val="22"/>
          <w:szCs w:val="22"/>
        </w:rPr>
      </w:pPr>
    </w:p>
    <w:p w:rsidR="008807C7" w:rsidRPr="00F11667" w:rsidRDefault="008807C7" w:rsidP="00694A05">
      <w:pPr>
        <w:jc w:val="right"/>
        <w:outlineLvl w:val="0"/>
        <w:rPr>
          <w:rFonts w:ascii="Tahoma" w:hAnsi="Tahoma" w:cs="Tahoma"/>
          <w:sz w:val="22"/>
          <w:szCs w:val="22"/>
        </w:rPr>
      </w:pPr>
      <w:r w:rsidRPr="00F11667">
        <w:rPr>
          <w:rFonts w:ascii="Tahoma" w:hAnsi="Tahoma" w:cs="Tahoma"/>
          <w:sz w:val="22"/>
          <w:szCs w:val="22"/>
        </w:rPr>
        <w:t xml:space="preserve">Ljubljana, </w:t>
      </w:r>
      <w:r w:rsidR="009B6A16">
        <w:rPr>
          <w:rFonts w:ascii="Tahoma" w:hAnsi="Tahoma" w:cs="Tahoma"/>
          <w:sz w:val="22"/>
          <w:szCs w:val="22"/>
        </w:rPr>
        <w:t>19. junij 2015</w:t>
      </w:r>
    </w:p>
    <w:p w:rsidR="008807C7" w:rsidRPr="00F11667" w:rsidRDefault="008807C7" w:rsidP="008807C7">
      <w:pPr>
        <w:rPr>
          <w:rFonts w:ascii="Tahoma" w:hAnsi="Tahoma" w:cs="Tahoma"/>
          <w:b/>
          <w:sz w:val="22"/>
          <w:szCs w:val="22"/>
        </w:rPr>
      </w:pPr>
    </w:p>
    <w:p w:rsidR="008807C7" w:rsidRDefault="008807C7" w:rsidP="008807C7">
      <w:pPr>
        <w:rPr>
          <w:rFonts w:ascii="Tahoma" w:hAnsi="Tahoma" w:cs="Tahoma"/>
          <w:sz w:val="22"/>
          <w:szCs w:val="22"/>
        </w:rPr>
      </w:pPr>
    </w:p>
    <w:p w:rsidR="005243E8" w:rsidRPr="005243E8" w:rsidRDefault="006A11F3" w:rsidP="003C19C6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Izbrani finalisti tekmovanja</w:t>
      </w:r>
      <w:r w:rsidR="005243E8" w:rsidRPr="005243E8">
        <w:rPr>
          <w:rFonts w:ascii="Tahoma" w:hAnsi="Tahoma" w:cs="Tahoma"/>
          <w:b/>
          <w:sz w:val="22"/>
          <w:szCs w:val="22"/>
        </w:rPr>
        <w:t xml:space="preserve"> EuroCloud Award</w:t>
      </w:r>
      <w:r>
        <w:rPr>
          <w:rFonts w:ascii="Tahoma" w:hAnsi="Tahoma" w:cs="Tahoma"/>
          <w:b/>
          <w:sz w:val="22"/>
          <w:szCs w:val="22"/>
        </w:rPr>
        <w:t xml:space="preserve"> Slovenije</w:t>
      </w:r>
    </w:p>
    <w:p w:rsidR="006A11F3" w:rsidRPr="00694A05" w:rsidRDefault="004D0964" w:rsidP="00694A05">
      <w:pPr>
        <w:pStyle w:val="Navadensplet"/>
        <w:jc w:val="both"/>
        <w:rPr>
          <w:rFonts w:ascii="Tahoma" w:hAnsi="Tahoma" w:cs="Tahoma"/>
          <w:b/>
          <w:sz w:val="22"/>
          <w:szCs w:val="22"/>
        </w:rPr>
      </w:pPr>
      <w:r w:rsidRPr="00F11667">
        <w:rPr>
          <w:rFonts w:ascii="Tahoma" w:hAnsi="Tahoma" w:cs="Tahoma"/>
          <w:b/>
          <w:bCs/>
          <w:sz w:val="22"/>
          <w:szCs w:val="22"/>
        </w:rPr>
        <w:t>L</w:t>
      </w:r>
      <w:r w:rsidR="008807C7" w:rsidRPr="00F11667">
        <w:rPr>
          <w:rFonts w:ascii="Tahoma" w:hAnsi="Tahoma" w:cs="Tahoma"/>
          <w:b/>
          <w:bCs/>
          <w:sz w:val="22"/>
          <w:szCs w:val="22"/>
        </w:rPr>
        <w:t xml:space="preserve">etos je </w:t>
      </w:r>
      <w:r w:rsidR="006A11F3">
        <w:rPr>
          <w:rFonts w:ascii="Tahoma" w:hAnsi="Tahoma" w:cs="Tahoma"/>
          <w:b/>
          <w:bCs/>
          <w:sz w:val="22"/>
          <w:szCs w:val="22"/>
        </w:rPr>
        <w:t xml:space="preserve">potekalo že peto zaporedno tekmovanje </w:t>
      </w:r>
      <w:proofErr w:type="spellStart"/>
      <w:r w:rsidR="006A11F3" w:rsidRPr="005243E8">
        <w:rPr>
          <w:rFonts w:ascii="Tahoma" w:hAnsi="Tahoma" w:cs="Tahoma"/>
          <w:b/>
          <w:sz w:val="22"/>
          <w:szCs w:val="22"/>
        </w:rPr>
        <w:t>EuroCloud</w:t>
      </w:r>
      <w:proofErr w:type="spellEnd"/>
      <w:r w:rsidR="006A11F3" w:rsidRPr="005243E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6A11F3" w:rsidRPr="005243E8">
        <w:rPr>
          <w:rFonts w:ascii="Tahoma" w:hAnsi="Tahoma" w:cs="Tahoma"/>
          <w:b/>
          <w:sz w:val="22"/>
          <w:szCs w:val="22"/>
        </w:rPr>
        <w:t>Award</w:t>
      </w:r>
      <w:proofErr w:type="spellEnd"/>
      <w:r w:rsidR="006A11F3">
        <w:rPr>
          <w:rFonts w:ascii="Tahoma" w:hAnsi="Tahoma" w:cs="Tahoma"/>
          <w:b/>
          <w:sz w:val="22"/>
          <w:szCs w:val="22"/>
        </w:rPr>
        <w:t xml:space="preserve"> Slovenije.</w:t>
      </w:r>
      <w:r w:rsidR="00694A05">
        <w:rPr>
          <w:rFonts w:ascii="Tahoma" w:hAnsi="Tahoma" w:cs="Tahoma"/>
          <w:b/>
          <w:sz w:val="22"/>
          <w:szCs w:val="22"/>
        </w:rPr>
        <w:t xml:space="preserve"> </w:t>
      </w:r>
      <w:r w:rsidR="006A11F3" w:rsidRPr="006A11F3">
        <w:rPr>
          <w:rFonts w:ascii="Tahoma" w:hAnsi="Tahoma" w:cs="Tahoma"/>
          <w:b/>
          <w:sz w:val="22"/>
          <w:szCs w:val="22"/>
        </w:rPr>
        <w:t xml:space="preserve">Tekmovanja se je udeležilo 16 podjetij, ki so tekmovala v </w:t>
      </w:r>
      <w:r w:rsidR="00694A05">
        <w:rPr>
          <w:rFonts w:ascii="Tahoma" w:hAnsi="Tahoma" w:cs="Tahoma"/>
          <w:b/>
          <w:sz w:val="22"/>
          <w:szCs w:val="22"/>
        </w:rPr>
        <w:t xml:space="preserve">štirih </w:t>
      </w:r>
      <w:r w:rsidR="006A11F3" w:rsidRPr="006A11F3">
        <w:rPr>
          <w:rFonts w:ascii="Tahoma" w:hAnsi="Tahoma" w:cs="Tahoma"/>
          <w:b/>
          <w:sz w:val="22"/>
          <w:szCs w:val="22"/>
        </w:rPr>
        <w:t>kategorijah</w:t>
      </w:r>
      <w:r w:rsidR="00694A05">
        <w:rPr>
          <w:rFonts w:ascii="Tahoma" w:hAnsi="Tahoma" w:cs="Tahoma"/>
          <w:b/>
          <w:sz w:val="22"/>
          <w:szCs w:val="22"/>
        </w:rPr>
        <w:t>.</w:t>
      </w:r>
      <w:r w:rsidR="006A11F3">
        <w:rPr>
          <w:rFonts w:ascii="Tahoma" w:hAnsi="Tahoma" w:cs="Tahoma"/>
          <w:b/>
          <w:sz w:val="22"/>
          <w:szCs w:val="22"/>
        </w:rPr>
        <w:t xml:space="preserve"> </w:t>
      </w:r>
      <w:r w:rsidR="006D0FFC">
        <w:rPr>
          <w:rFonts w:ascii="Tahoma" w:hAnsi="Tahoma" w:cs="Tahoma"/>
          <w:b/>
          <w:sz w:val="22"/>
          <w:szCs w:val="22"/>
        </w:rPr>
        <w:t>Nagrajen</w:t>
      </w:r>
      <w:r w:rsidR="00CD36FB">
        <w:rPr>
          <w:rFonts w:ascii="Tahoma" w:hAnsi="Tahoma" w:cs="Tahoma"/>
          <w:b/>
          <w:sz w:val="22"/>
          <w:szCs w:val="22"/>
        </w:rPr>
        <w:t>c</w:t>
      </w:r>
      <w:bookmarkStart w:id="0" w:name="_GoBack"/>
      <w:bookmarkEnd w:id="0"/>
      <w:r w:rsidR="006D0FFC">
        <w:rPr>
          <w:rFonts w:ascii="Tahoma" w:hAnsi="Tahoma" w:cs="Tahoma"/>
          <w:b/>
          <w:sz w:val="22"/>
          <w:szCs w:val="22"/>
        </w:rPr>
        <w:t>i</w:t>
      </w:r>
      <w:r w:rsidR="00A739F1">
        <w:rPr>
          <w:rFonts w:ascii="Tahoma" w:hAnsi="Tahoma" w:cs="Tahoma"/>
          <w:b/>
          <w:sz w:val="22"/>
          <w:szCs w:val="22"/>
        </w:rPr>
        <w:t xml:space="preserve"> bodo proglašeni </w:t>
      </w:r>
      <w:r w:rsidR="00694A05">
        <w:rPr>
          <w:rFonts w:ascii="Tahoma" w:hAnsi="Tahoma" w:cs="Tahoma"/>
          <w:b/>
          <w:sz w:val="22"/>
          <w:szCs w:val="22"/>
        </w:rPr>
        <w:t xml:space="preserve">na zaključni prireditvi </w:t>
      </w:r>
      <w:proofErr w:type="spellStart"/>
      <w:r w:rsidR="00694A05">
        <w:rPr>
          <w:rFonts w:ascii="Tahoma" w:hAnsi="Tahoma" w:cs="Tahoma"/>
          <w:b/>
          <w:sz w:val="22"/>
          <w:szCs w:val="22"/>
        </w:rPr>
        <w:t>EuroCloud</w:t>
      </w:r>
      <w:proofErr w:type="spellEnd"/>
      <w:r w:rsidR="00694A0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694A05">
        <w:rPr>
          <w:rFonts w:ascii="Tahoma" w:hAnsi="Tahoma" w:cs="Tahoma"/>
          <w:b/>
          <w:sz w:val="22"/>
          <w:szCs w:val="22"/>
        </w:rPr>
        <w:t>Award</w:t>
      </w:r>
      <w:proofErr w:type="spellEnd"/>
      <w:r w:rsidR="00694A05">
        <w:rPr>
          <w:rFonts w:ascii="Tahoma" w:hAnsi="Tahoma" w:cs="Tahoma"/>
          <w:b/>
          <w:sz w:val="22"/>
          <w:szCs w:val="22"/>
        </w:rPr>
        <w:t xml:space="preserve"> 2015 Slovenije.</w:t>
      </w:r>
    </w:p>
    <w:p w:rsidR="00694A05" w:rsidRDefault="007B32D6" w:rsidP="009B285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11667">
        <w:rPr>
          <w:rFonts w:ascii="Tahoma" w:hAnsi="Tahoma" w:cs="Tahoma"/>
          <w:sz w:val="22"/>
          <w:szCs w:val="22"/>
        </w:rPr>
        <w:t xml:space="preserve">Prijave je ocenjevala strokovna komisija v sestavi: Marko Šmid (direktor poslovnega razvoja - SRC d.o.o.), Matej Rus (višji predavatelj na Univerzi Maribor), Boštjan Rubežnik (IT direktor - Akrapovič d.d.), Mitja Vavpotič (poslovni razvoj - Xlab), </w:t>
      </w:r>
      <w:r>
        <w:rPr>
          <w:rFonts w:ascii="Tahoma" w:hAnsi="Tahoma" w:cs="Tahoma"/>
          <w:sz w:val="22"/>
          <w:szCs w:val="22"/>
        </w:rPr>
        <w:t xml:space="preserve">prof.dr. </w:t>
      </w:r>
      <w:r w:rsidRPr="009B2858">
        <w:rPr>
          <w:rFonts w:ascii="Tahoma" w:hAnsi="Tahoma" w:cs="Tahoma"/>
          <w:sz w:val="22"/>
          <w:szCs w:val="22"/>
        </w:rPr>
        <w:t>Marjan Krisper</w:t>
      </w:r>
      <w:r>
        <w:rPr>
          <w:rFonts w:ascii="Tahoma" w:hAnsi="Tahoma" w:cs="Tahoma"/>
          <w:sz w:val="22"/>
          <w:szCs w:val="22"/>
        </w:rPr>
        <w:t xml:space="preserve"> (profesor na Fakulteti za računalništvo, in informatiko v Ljubljani), prof.dr. Matjaž Jurič (profesor na Fakulteti za računalništvo, in informatiko v Ljubljani),</w:t>
      </w:r>
      <w:r w:rsidRPr="00F11667">
        <w:rPr>
          <w:rFonts w:ascii="Tahoma" w:hAnsi="Tahoma" w:cs="Tahoma"/>
          <w:sz w:val="22"/>
          <w:szCs w:val="22"/>
        </w:rPr>
        <w:t xml:space="preserve"> Dušan Zupančič, direktor ZIT (GZS) in Dalibor Baškovč (direktor Zavoda e-Oblak – EuroCloud Slovenija). Pri ocenjevanju je komisija uporabljala kriterije, ki jih uporabljajo tudi v vseh ostalih državah, članicah EuroCloud Europa. </w:t>
      </w:r>
    </w:p>
    <w:p w:rsidR="00694A05" w:rsidRDefault="00694A05" w:rsidP="009B285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B32D6" w:rsidRPr="00694A05" w:rsidRDefault="007B32D6" w:rsidP="009B285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694A05">
        <w:rPr>
          <w:rFonts w:ascii="Tahoma" w:hAnsi="Tahoma" w:cs="Tahoma"/>
          <w:b/>
          <w:sz w:val="22"/>
          <w:szCs w:val="22"/>
        </w:rPr>
        <w:t>Izmed prijav v posamezni kategorij je komisija najprej izbrala finaliste:</w:t>
      </w:r>
    </w:p>
    <w:p w:rsidR="009B2858" w:rsidRDefault="009B2858" w:rsidP="009B285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B2858" w:rsidRPr="00694A05" w:rsidRDefault="009B2858" w:rsidP="009B285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694A05">
        <w:rPr>
          <w:rFonts w:ascii="Tahoma" w:hAnsi="Tahoma" w:cs="Tahoma"/>
          <w:b/>
          <w:sz w:val="22"/>
          <w:szCs w:val="22"/>
        </w:rPr>
        <w:t>Najboljša storitev v oblaku za horizontalne trge:</w:t>
      </w:r>
    </w:p>
    <w:p w:rsidR="009B2858" w:rsidRDefault="009B2858" w:rsidP="009B285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B2858">
        <w:rPr>
          <w:rFonts w:ascii="Tahoma" w:hAnsi="Tahoma" w:cs="Tahoma"/>
          <w:sz w:val="22"/>
          <w:szCs w:val="22"/>
        </w:rPr>
        <w:t>BASS d.o.o., Celje</w:t>
      </w:r>
      <w:r w:rsidR="00276122">
        <w:rPr>
          <w:rFonts w:ascii="Tahoma" w:hAnsi="Tahoma" w:cs="Tahoma"/>
          <w:sz w:val="22"/>
          <w:szCs w:val="22"/>
        </w:rPr>
        <w:t xml:space="preserve"> s storitvijo </w:t>
      </w:r>
      <w:r w:rsidR="00EB68B4" w:rsidRPr="00EB68B4">
        <w:rPr>
          <w:rFonts w:ascii="Tahoma" w:hAnsi="Tahoma" w:cs="Tahoma"/>
          <w:sz w:val="22"/>
          <w:szCs w:val="22"/>
        </w:rPr>
        <w:t>e-</w:t>
      </w:r>
      <w:proofErr w:type="spellStart"/>
      <w:r w:rsidR="00EB68B4" w:rsidRPr="00EB68B4">
        <w:rPr>
          <w:rFonts w:ascii="Tahoma" w:hAnsi="Tahoma" w:cs="Tahoma"/>
          <w:sz w:val="22"/>
          <w:szCs w:val="22"/>
        </w:rPr>
        <w:t>invoices</w:t>
      </w:r>
      <w:proofErr w:type="spellEnd"/>
      <w:r w:rsidR="00EB68B4" w:rsidRPr="00EB68B4">
        <w:rPr>
          <w:rFonts w:ascii="Tahoma" w:hAnsi="Tahoma" w:cs="Tahoma"/>
          <w:sz w:val="22"/>
          <w:szCs w:val="22"/>
        </w:rPr>
        <w:t xml:space="preserve"> </w:t>
      </w:r>
      <w:r w:rsidR="003C6F53">
        <w:rPr>
          <w:rFonts w:ascii="Tahoma" w:hAnsi="Tahoma" w:cs="Tahoma"/>
          <w:sz w:val="22"/>
          <w:szCs w:val="22"/>
        </w:rPr>
        <w:t>–</w:t>
      </w:r>
      <w:r w:rsidR="00EB68B4" w:rsidRPr="00EB68B4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3B4830" w:rsidRPr="00FA207E">
          <w:rPr>
            <w:rStyle w:val="Hiperpovezava"/>
            <w:rFonts w:ascii="Tahoma" w:hAnsi="Tahoma" w:cs="Tahoma"/>
            <w:sz w:val="22"/>
            <w:szCs w:val="22"/>
          </w:rPr>
          <w:t>www.eracuni.info</w:t>
        </w:r>
      </w:hyperlink>
      <w:r w:rsidR="003B4830">
        <w:rPr>
          <w:rFonts w:ascii="Tahoma" w:hAnsi="Tahoma" w:cs="Tahoma"/>
          <w:sz w:val="22"/>
          <w:szCs w:val="22"/>
        </w:rPr>
        <w:t xml:space="preserve"> </w:t>
      </w:r>
    </w:p>
    <w:p w:rsidR="009B2858" w:rsidRDefault="009B2858" w:rsidP="00276122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B2858">
        <w:rPr>
          <w:rFonts w:ascii="Tahoma" w:hAnsi="Tahoma" w:cs="Tahoma"/>
          <w:sz w:val="22"/>
          <w:szCs w:val="22"/>
        </w:rPr>
        <w:t>MARG Inženiring d.o.o.</w:t>
      </w:r>
      <w:r w:rsidR="00276122">
        <w:rPr>
          <w:rFonts w:ascii="Tahoma" w:hAnsi="Tahoma" w:cs="Tahoma"/>
          <w:sz w:val="22"/>
          <w:szCs w:val="22"/>
        </w:rPr>
        <w:t xml:space="preserve"> s storitvijo </w:t>
      </w:r>
      <w:r w:rsidR="00276122" w:rsidRPr="00276122">
        <w:rPr>
          <w:rFonts w:ascii="Tahoma" w:hAnsi="Tahoma" w:cs="Tahoma"/>
          <w:sz w:val="22"/>
          <w:szCs w:val="22"/>
        </w:rPr>
        <w:t>4th Office</w:t>
      </w:r>
      <w:r w:rsidR="00276122">
        <w:rPr>
          <w:rFonts w:ascii="Tahoma" w:hAnsi="Tahoma" w:cs="Tahoma"/>
          <w:sz w:val="22"/>
          <w:szCs w:val="22"/>
        </w:rPr>
        <w:t>-</w:t>
      </w:r>
      <w:r w:rsidR="00276122" w:rsidRPr="00276122">
        <w:rPr>
          <w:rFonts w:ascii="Tahoma" w:hAnsi="Tahoma" w:cs="Tahoma"/>
          <w:sz w:val="22"/>
          <w:szCs w:val="22"/>
        </w:rPr>
        <w:t>www.4thoffice.com</w:t>
      </w:r>
      <w:r w:rsidR="003B4830">
        <w:rPr>
          <w:rFonts w:ascii="Tahoma" w:hAnsi="Tahoma" w:cs="Tahoma"/>
          <w:sz w:val="22"/>
          <w:szCs w:val="22"/>
        </w:rPr>
        <w:t xml:space="preserve"> </w:t>
      </w:r>
    </w:p>
    <w:p w:rsidR="009B2858" w:rsidRDefault="009B2858" w:rsidP="009B285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B2858">
        <w:rPr>
          <w:rFonts w:ascii="Tahoma" w:hAnsi="Tahoma" w:cs="Tahoma"/>
          <w:sz w:val="22"/>
          <w:szCs w:val="22"/>
        </w:rPr>
        <w:t>Agilcon, d.o.o.</w:t>
      </w:r>
      <w:r w:rsidR="00276122">
        <w:rPr>
          <w:rFonts w:ascii="Tahoma" w:hAnsi="Tahoma" w:cs="Tahoma"/>
          <w:sz w:val="22"/>
          <w:szCs w:val="22"/>
        </w:rPr>
        <w:t xml:space="preserve"> s storitvijo</w:t>
      </w:r>
      <w:r w:rsidRPr="009B285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B2858">
        <w:rPr>
          <w:rFonts w:ascii="Tahoma" w:hAnsi="Tahoma" w:cs="Tahoma"/>
          <w:sz w:val="22"/>
          <w:szCs w:val="22"/>
        </w:rPr>
        <w:t>Gecko</w:t>
      </w:r>
      <w:proofErr w:type="spellEnd"/>
      <w:r w:rsidRPr="009B2858">
        <w:rPr>
          <w:rFonts w:ascii="Tahoma" w:hAnsi="Tahoma" w:cs="Tahoma"/>
          <w:sz w:val="22"/>
          <w:szCs w:val="22"/>
        </w:rPr>
        <w:t xml:space="preserve"> HRM</w:t>
      </w:r>
      <w:r>
        <w:rPr>
          <w:rFonts w:ascii="Tahoma" w:hAnsi="Tahoma" w:cs="Tahoma"/>
          <w:sz w:val="22"/>
          <w:szCs w:val="22"/>
        </w:rPr>
        <w:t>-</w:t>
      </w:r>
      <w:r w:rsidR="003C6F53" w:rsidRPr="009B2858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3C6F53" w:rsidRPr="00FA207E">
          <w:rPr>
            <w:rStyle w:val="Hiperpovezava"/>
            <w:rFonts w:ascii="Tahoma" w:hAnsi="Tahoma" w:cs="Tahoma"/>
            <w:sz w:val="22"/>
            <w:szCs w:val="22"/>
          </w:rPr>
          <w:t>www.geckohrm.com</w:t>
        </w:r>
      </w:hyperlink>
    </w:p>
    <w:p w:rsidR="003C6F53" w:rsidRPr="003C6F53" w:rsidRDefault="003C6F53" w:rsidP="003C6F5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B2858">
        <w:rPr>
          <w:rFonts w:ascii="Tahoma" w:hAnsi="Tahoma" w:cs="Tahoma"/>
          <w:sz w:val="22"/>
          <w:szCs w:val="22"/>
        </w:rPr>
        <w:t xml:space="preserve">Nil </w:t>
      </w:r>
      <w:proofErr w:type="spellStart"/>
      <w:r w:rsidRPr="009B2858">
        <w:rPr>
          <w:rFonts w:ascii="Tahoma" w:hAnsi="Tahoma" w:cs="Tahoma"/>
          <w:sz w:val="22"/>
          <w:szCs w:val="22"/>
        </w:rPr>
        <w:t>Ltd</w:t>
      </w:r>
      <w:proofErr w:type="spellEnd"/>
      <w:r>
        <w:rPr>
          <w:rFonts w:ascii="Tahoma" w:hAnsi="Tahoma" w:cs="Tahoma"/>
          <w:sz w:val="22"/>
          <w:szCs w:val="22"/>
        </w:rPr>
        <w:t xml:space="preserve"> s storitvijo </w:t>
      </w:r>
      <w:proofErr w:type="spellStart"/>
      <w:r>
        <w:rPr>
          <w:rFonts w:ascii="Tahoma" w:hAnsi="Tahoma" w:cs="Tahoma"/>
          <w:sz w:val="22"/>
          <w:szCs w:val="22"/>
        </w:rPr>
        <w:t>FlipIT</w:t>
      </w:r>
      <w:proofErr w:type="spellEnd"/>
      <w:r>
        <w:rPr>
          <w:rFonts w:ascii="Tahoma" w:hAnsi="Tahoma" w:cs="Tahoma"/>
          <w:sz w:val="22"/>
          <w:szCs w:val="22"/>
        </w:rPr>
        <w:t xml:space="preserve"> - </w:t>
      </w:r>
      <w:hyperlink r:id="rId9" w:history="1">
        <w:r w:rsidR="003B4830" w:rsidRPr="00FA207E">
          <w:rPr>
            <w:rStyle w:val="Hiperpovezava"/>
            <w:rFonts w:ascii="Tahoma" w:hAnsi="Tahoma" w:cs="Tahoma"/>
            <w:sz w:val="22"/>
            <w:szCs w:val="22"/>
          </w:rPr>
          <w:t>www.flipitcloud.com</w:t>
        </w:r>
      </w:hyperlink>
      <w:r w:rsidR="003B4830">
        <w:rPr>
          <w:rFonts w:ascii="Tahoma" w:hAnsi="Tahoma" w:cs="Tahoma"/>
          <w:sz w:val="22"/>
          <w:szCs w:val="22"/>
        </w:rPr>
        <w:t xml:space="preserve"> </w:t>
      </w:r>
    </w:p>
    <w:p w:rsidR="009B2858" w:rsidRPr="009B2858" w:rsidRDefault="009B2858" w:rsidP="009B285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B2858" w:rsidRPr="00694A05" w:rsidRDefault="009B2858" w:rsidP="009B285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694A05">
        <w:rPr>
          <w:rFonts w:ascii="Tahoma" w:hAnsi="Tahoma" w:cs="Tahoma"/>
          <w:b/>
          <w:sz w:val="22"/>
          <w:szCs w:val="22"/>
        </w:rPr>
        <w:t>Najboljša storitev v oblaku za vertikalne trge</w:t>
      </w:r>
      <w:r w:rsidR="003C6F53" w:rsidRPr="00694A05">
        <w:rPr>
          <w:rFonts w:ascii="Tahoma" w:hAnsi="Tahoma" w:cs="Tahoma"/>
          <w:b/>
          <w:sz w:val="22"/>
          <w:szCs w:val="22"/>
        </w:rPr>
        <w:t>:</w:t>
      </w:r>
    </w:p>
    <w:p w:rsidR="003C6F53" w:rsidRPr="003C6F53" w:rsidRDefault="003C6F53" w:rsidP="003C6F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6F53">
        <w:rPr>
          <w:rFonts w:ascii="Tahoma" w:hAnsi="Tahoma" w:cs="Tahoma"/>
          <w:sz w:val="22"/>
          <w:szCs w:val="22"/>
        </w:rPr>
        <w:t>Žejn d.o.o.</w:t>
      </w:r>
      <w:r>
        <w:rPr>
          <w:rFonts w:ascii="Tahoma" w:hAnsi="Tahoma" w:cs="Tahoma"/>
          <w:sz w:val="22"/>
          <w:szCs w:val="22"/>
        </w:rPr>
        <w:t xml:space="preserve"> s storitvijo </w:t>
      </w:r>
      <w:r w:rsidRPr="003C6F53">
        <w:rPr>
          <w:rFonts w:ascii="Tahoma" w:hAnsi="Tahoma" w:cs="Tahoma"/>
          <w:sz w:val="22"/>
          <w:szCs w:val="22"/>
        </w:rPr>
        <w:t xml:space="preserve">Shake Invioce Processor, Shake PANTHEON DMS </w:t>
      </w:r>
      <w:proofErr w:type="spellStart"/>
      <w:r w:rsidRPr="003C6F53">
        <w:rPr>
          <w:rFonts w:ascii="Tahoma" w:hAnsi="Tahoma" w:cs="Tahoma"/>
          <w:sz w:val="22"/>
          <w:szCs w:val="22"/>
        </w:rPr>
        <w:t>Cloud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hyperlink r:id="rId10" w:history="1">
        <w:r w:rsidR="003B4830" w:rsidRPr="00FA207E">
          <w:rPr>
            <w:rStyle w:val="Hiperpovezava"/>
            <w:rFonts w:ascii="Tahoma" w:hAnsi="Tahoma" w:cs="Tahoma"/>
            <w:sz w:val="22"/>
            <w:szCs w:val="22"/>
          </w:rPr>
          <w:t>www.datalab.si/eposlovanje/edokumentacija/</w:t>
        </w:r>
      </w:hyperlink>
      <w:r w:rsidR="003B4830">
        <w:rPr>
          <w:rFonts w:ascii="Tahoma" w:hAnsi="Tahoma" w:cs="Tahoma"/>
          <w:sz w:val="22"/>
          <w:szCs w:val="22"/>
        </w:rPr>
        <w:t xml:space="preserve"> </w:t>
      </w:r>
    </w:p>
    <w:p w:rsidR="003C6F53" w:rsidRDefault="003C6F53" w:rsidP="003C6F5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6F53">
        <w:rPr>
          <w:rFonts w:ascii="Tahoma" w:hAnsi="Tahoma" w:cs="Tahoma"/>
          <w:sz w:val="22"/>
          <w:szCs w:val="22"/>
        </w:rPr>
        <w:t>Elektrina d.o.o.</w:t>
      </w:r>
      <w:r>
        <w:rPr>
          <w:rFonts w:ascii="Tahoma" w:hAnsi="Tahoma" w:cs="Tahoma"/>
          <w:sz w:val="22"/>
          <w:szCs w:val="22"/>
        </w:rPr>
        <w:t xml:space="preserve"> s storitvijo </w:t>
      </w:r>
      <w:r w:rsidRPr="003C6F53">
        <w:rPr>
          <w:rFonts w:ascii="Tahoma" w:hAnsi="Tahoma" w:cs="Tahoma"/>
          <w:sz w:val="22"/>
          <w:szCs w:val="22"/>
        </w:rPr>
        <w:t xml:space="preserve">Elektrina </w:t>
      </w:r>
      <w:proofErr w:type="spellStart"/>
      <w:r w:rsidRPr="003C6F53">
        <w:rPr>
          <w:rFonts w:ascii="Tahoma" w:hAnsi="Tahoma" w:cs="Tahoma"/>
          <w:sz w:val="22"/>
          <w:szCs w:val="22"/>
        </w:rPr>
        <w:t>Cloud</w:t>
      </w:r>
      <w:proofErr w:type="spellEnd"/>
      <w:r w:rsidRPr="003C6F5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6F53">
        <w:rPr>
          <w:rFonts w:ascii="Tahoma" w:hAnsi="Tahoma" w:cs="Tahoma"/>
          <w:sz w:val="22"/>
          <w:szCs w:val="22"/>
        </w:rPr>
        <w:t>Solution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hyperlink r:id="rId11" w:history="1">
        <w:r w:rsidR="003B4830" w:rsidRPr="00FA207E">
          <w:rPr>
            <w:rStyle w:val="Hiperpovezava"/>
            <w:rFonts w:ascii="Tahoma" w:hAnsi="Tahoma" w:cs="Tahoma"/>
            <w:sz w:val="22"/>
            <w:szCs w:val="22"/>
          </w:rPr>
          <w:t>https://cloud.kronoterm.com/</w:t>
        </w:r>
      </w:hyperlink>
      <w:r w:rsidR="003B4830">
        <w:rPr>
          <w:rFonts w:ascii="Tahoma" w:hAnsi="Tahoma" w:cs="Tahoma"/>
          <w:sz w:val="22"/>
          <w:szCs w:val="22"/>
        </w:rPr>
        <w:t xml:space="preserve"> </w:t>
      </w:r>
    </w:p>
    <w:p w:rsidR="003C6F53" w:rsidRDefault="003C6F53" w:rsidP="009B285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B2858" w:rsidRPr="00694A05" w:rsidRDefault="009B2858" w:rsidP="009B285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694A05">
        <w:rPr>
          <w:rFonts w:ascii="Tahoma" w:hAnsi="Tahoma" w:cs="Tahoma"/>
          <w:b/>
          <w:sz w:val="22"/>
          <w:szCs w:val="22"/>
        </w:rPr>
        <w:t>Najboljša storitev v oblaku Startup podjetja</w:t>
      </w:r>
      <w:r w:rsidR="003C6F53" w:rsidRPr="00694A05">
        <w:rPr>
          <w:rFonts w:ascii="Tahoma" w:hAnsi="Tahoma" w:cs="Tahoma"/>
          <w:b/>
          <w:sz w:val="22"/>
          <w:szCs w:val="22"/>
        </w:rPr>
        <w:t>:</w:t>
      </w:r>
    </w:p>
    <w:p w:rsidR="003C6F53" w:rsidRPr="003C6F53" w:rsidRDefault="003C6F53" w:rsidP="003C6F5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6F53">
        <w:rPr>
          <w:rFonts w:ascii="Tahoma" w:hAnsi="Tahoma" w:cs="Tahoma"/>
          <w:sz w:val="22"/>
          <w:szCs w:val="22"/>
        </w:rPr>
        <w:t xml:space="preserve">SmartPA d.o.o. </w:t>
      </w:r>
      <w:r>
        <w:rPr>
          <w:rFonts w:ascii="Tahoma" w:hAnsi="Tahoma" w:cs="Tahoma"/>
          <w:sz w:val="22"/>
          <w:szCs w:val="22"/>
        </w:rPr>
        <w:t>s storitvijo</w:t>
      </w:r>
      <w:r w:rsidR="001154CF">
        <w:rPr>
          <w:rFonts w:ascii="Tahoma" w:hAnsi="Tahoma" w:cs="Tahoma"/>
          <w:sz w:val="22"/>
          <w:szCs w:val="22"/>
        </w:rPr>
        <w:t xml:space="preserve"> </w:t>
      </w:r>
      <w:r w:rsidR="001154CF" w:rsidRPr="003C6F53">
        <w:rPr>
          <w:rFonts w:ascii="Tahoma" w:hAnsi="Tahoma" w:cs="Tahoma"/>
          <w:sz w:val="22"/>
          <w:szCs w:val="22"/>
        </w:rPr>
        <w:t>Datafy.it</w:t>
      </w:r>
      <w:r w:rsidR="001154CF">
        <w:rPr>
          <w:rFonts w:ascii="Tahoma" w:hAnsi="Tahoma" w:cs="Tahoma"/>
          <w:sz w:val="22"/>
          <w:szCs w:val="22"/>
        </w:rPr>
        <w:t>,</w:t>
      </w:r>
      <w:r w:rsidR="001154CF" w:rsidRPr="003C6F53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1154CF" w:rsidRPr="00FA207E">
          <w:rPr>
            <w:rStyle w:val="Hiperpovezava"/>
            <w:rFonts w:ascii="Tahoma" w:hAnsi="Tahoma" w:cs="Tahoma"/>
            <w:sz w:val="22"/>
            <w:szCs w:val="22"/>
          </w:rPr>
          <w:t>https://datafy.it</w:t>
        </w:r>
      </w:hyperlink>
    </w:p>
    <w:p w:rsidR="003C6F53" w:rsidRPr="003C6F53" w:rsidRDefault="003C6F53" w:rsidP="003C6F5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6F53">
        <w:rPr>
          <w:rFonts w:ascii="Tahoma" w:hAnsi="Tahoma" w:cs="Tahoma"/>
          <w:sz w:val="22"/>
          <w:szCs w:val="22"/>
        </w:rPr>
        <w:t xml:space="preserve">ULU B.V. </w:t>
      </w:r>
      <w:r>
        <w:rPr>
          <w:rFonts w:ascii="Tahoma" w:hAnsi="Tahoma" w:cs="Tahoma"/>
          <w:sz w:val="22"/>
          <w:szCs w:val="22"/>
        </w:rPr>
        <w:t>s storitvijo</w:t>
      </w:r>
      <w:r w:rsidR="001154CF">
        <w:rPr>
          <w:rFonts w:ascii="Tahoma" w:hAnsi="Tahoma" w:cs="Tahoma"/>
          <w:sz w:val="22"/>
          <w:szCs w:val="22"/>
        </w:rPr>
        <w:t xml:space="preserve">, </w:t>
      </w:r>
      <w:r w:rsidR="001154CF" w:rsidRPr="003C6F53">
        <w:rPr>
          <w:rFonts w:ascii="Tahoma" w:hAnsi="Tahoma" w:cs="Tahoma"/>
          <w:sz w:val="22"/>
          <w:szCs w:val="22"/>
        </w:rPr>
        <w:t>ULU</w:t>
      </w:r>
      <w:r w:rsidR="001154CF">
        <w:rPr>
          <w:rFonts w:ascii="Tahoma" w:hAnsi="Tahoma" w:cs="Tahoma"/>
          <w:sz w:val="22"/>
          <w:szCs w:val="22"/>
        </w:rPr>
        <w:t>,</w:t>
      </w:r>
      <w:r w:rsidR="001154CF" w:rsidRPr="003C6F53">
        <w:rPr>
          <w:rFonts w:ascii="Tahoma" w:hAnsi="Tahoma" w:cs="Tahoma"/>
          <w:sz w:val="22"/>
          <w:szCs w:val="22"/>
        </w:rPr>
        <w:t xml:space="preserve"> </w:t>
      </w:r>
      <w:hyperlink r:id="rId13" w:history="1">
        <w:r w:rsidR="001154CF" w:rsidRPr="00FA207E">
          <w:rPr>
            <w:rStyle w:val="Hiperpovezava"/>
            <w:rFonts w:ascii="Tahoma" w:hAnsi="Tahoma" w:cs="Tahoma"/>
            <w:sz w:val="22"/>
            <w:szCs w:val="22"/>
          </w:rPr>
          <w:t>http://www.ulu.io</w:t>
        </w:r>
      </w:hyperlink>
    </w:p>
    <w:p w:rsidR="003C6F53" w:rsidRDefault="003C6F53" w:rsidP="003C6F5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C6F53">
        <w:rPr>
          <w:rFonts w:ascii="Tahoma" w:hAnsi="Tahoma" w:cs="Tahoma"/>
          <w:sz w:val="22"/>
          <w:szCs w:val="22"/>
        </w:rPr>
        <w:t xml:space="preserve">Oprof d.o.o. </w:t>
      </w:r>
      <w:r>
        <w:rPr>
          <w:rFonts w:ascii="Tahoma" w:hAnsi="Tahoma" w:cs="Tahoma"/>
          <w:sz w:val="22"/>
          <w:szCs w:val="22"/>
        </w:rPr>
        <w:t>s storitvijo</w:t>
      </w:r>
      <w:r w:rsidR="001154CF">
        <w:rPr>
          <w:rFonts w:ascii="Tahoma" w:hAnsi="Tahoma" w:cs="Tahoma"/>
          <w:sz w:val="22"/>
          <w:szCs w:val="22"/>
        </w:rPr>
        <w:t xml:space="preserve">, </w:t>
      </w:r>
      <w:r w:rsidR="001154CF" w:rsidRPr="003C6F53">
        <w:rPr>
          <w:rFonts w:ascii="Tahoma" w:hAnsi="Tahoma" w:cs="Tahoma"/>
          <w:sz w:val="22"/>
          <w:szCs w:val="22"/>
        </w:rPr>
        <w:t>OpenProf.com</w:t>
      </w:r>
      <w:r w:rsidR="001154CF">
        <w:rPr>
          <w:rFonts w:ascii="Tahoma" w:hAnsi="Tahoma" w:cs="Tahoma"/>
          <w:sz w:val="22"/>
          <w:szCs w:val="22"/>
        </w:rPr>
        <w:t xml:space="preserve">, </w:t>
      </w:r>
      <w:hyperlink r:id="rId14" w:history="1">
        <w:r w:rsidR="001154CF" w:rsidRPr="00FA207E">
          <w:rPr>
            <w:rStyle w:val="Hiperpovezava"/>
            <w:rFonts w:ascii="Tahoma" w:hAnsi="Tahoma" w:cs="Tahoma"/>
            <w:sz w:val="22"/>
            <w:szCs w:val="22"/>
          </w:rPr>
          <w:t>http://www.openprof.com</w:t>
        </w:r>
      </w:hyperlink>
    </w:p>
    <w:p w:rsidR="00813BB0" w:rsidRDefault="00813BB0" w:rsidP="00813BB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13BB0" w:rsidRPr="00694A05" w:rsidRDefault="00813BB0" w:rsidP="00813BB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694A05">
        <w:rPr>
          <w:rFonts w:ascii="Tahoma" w:hAnsi="Tahoma" w:cs="Tahoma"/>
          <w:b/>
          <w:sz w:val="22"/>
          <w:szCs w:val="22"/>
        </w:rPr>
        <w:t>Najbolj inovativna storitev računalništva v oblaku:</w:t>
      </w:r>
    </w:p>
    <w:p w:rsidR="00813BB0" w:rsidRDefault="00813BB0" w:rsidP="00813BB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13BB0">
        <w:rPr>
          <w:rFonts w:ascii="Tahoma" w:hAnsi="Tahoma" w:cs="Tahoma"/>
          <w:sz w:val="22"/>
          <w:szCs w:val="22"/>
        </w:rPr>
        <w:t>XLAB d.o.o.</w:t>
      </w:r>
      <w:r>
        <w:rPr>
          <w:rFonts w:ascii="Tahoma" w:hAnsi="Tahoma" w:cs="Tahoma"/>
          <w:sz w:val="22"/>
          <w:szCs w:val="22"/>
        </w:rPr>
        <w:t xml:space="preserve"> s storitvijo</w:t>
      </w:r>
      <w:r w:rsidRPr="00813BB0">
        <w:rPr>
          <w:rFonts w:ascii="Tahoma" w:hAnsi="Tahoma" w:cs="Tahoma"/>
          <w:sz w:val="22"/>
          <w:szCs w:val="22"/>
        </w:rPr>
        <w:t xml:space="preserve"> Smart Locator</w:t>
      </w:r>
      <w:r>
        <w:rPr>
          <w:rFonts w:ascii="Tahoma" w:hAnsi="Tahoma" w:cs="Tahoma"/>
          <w:sz w:val="22"/>
          <w:szCs w:val="22"/>
        </w:rPr>
        <w:t>,</w:t>
      </w:r>
      <w:r w:rsidRPr="00813BB0">
        <w:rPr>
          <w:rFonts w:ascii="Tahoma" w:hAnsi="Tahoma" w:cs="Tahoma"/>
          <w:sz w:val="22"/>
          <w:szCs w:val="22"/>
        </w:rPr>
        <w:t xml:space="preserve"> http://smart.gaeaplus.eu</w:t>
      </w:r>
    </w:p>
    <w:p w:rsidR="006A11F3" w:rsidRPr="00694A05" w:rsidRDefault="007B32D6" w:rsidP="00694A05">
      <w:pPr>
        <w:pStyle w:val="Navadensplet"/>
        <w:jc w:val="both"/>
        <w:rPr>
          <w:rFonts w:ascii="Tahoma" w:hAnsi="Tahoma" w:cs="Tahoma"/>
          <w:bCs/>
          <w:sz w:val="22"/>
          <w:szCs w:val="22"/>
        </w:rPr>
      </w:pPr>
      <w:r w:rsidRPr="00694A05">
        <w:rPr>
          <w:rFonts w:ascii="Tahoma" w:hAnsi="Tahoma" w:cs="Tahoma"/>
          <w:bCs/>
          <w:sz w:val="22"/>
          <w:szCs w:val="22"/>
        </w:rPr>
        <w:t>Storitve je komisija ocenjevala skozi kriterij pote</w:t>
      </w:r>
      <w:r w:rsidR="00694A05">
        <w:rPr>
          <w:rFonts w:ascii="Tahoma" w:hAnsi="Tahoma" w:cs="Tahoma"/>
          <w:bCs/>
          <w:sz w:val="22"/>
          <w:szCs w:val="22"/>
        </w:rPr>
        <w:t>n</w:t>
      </w:r>
      <w:r w:rsidRPr="00694A05">
        <w:rPr>
          <w:rFonts w:ascii="Tahoma" w:hAnsi="Tahoma" w:cs="Tahoma"/>
          <w:bCs/>
          <w:sz w:val="22"/>
          <w:szCs w:val="22"/>
        </w:rPr>
        <w:t>ciala i</w:t>
      </w:r>
      <w:r w:rsidR="006A11F3" w:rsidRPr="00694A05">
        <w:rPr>
          <w:rFonts w:ascii="Tahoma" w:hAnsi="Tahoma" w:cs="Tahoma"/>
          <w:bCs/>
          <w:sz w:val="22"/>
          <w:szCs w:val="22"/>
        </w:rPr>
        <w:t>novacij</w:t>
      </w:r>
      <w:r w:rsidRPr="00694A05">
        <w:rPr>
          <w:rFonts w:ascii="Tahoma" w:hAnsi="Tahoma" w:cs="Tahoma"/>
          <w:bCs/>
          <w:sz w:val="22"/>
          <w:szCs w:val="22"/>
        </w:rPr>
        <w:t xml:space="preserve"> oz</w:t>
      </w:r>
      <w:r w:rsidR="00694A05">
        <w:rPr>
          <w:rFonts w:ascii="Tahoma" w:hAnsi="Tahoma" w:cs="Tahoma"/>
          <w:bCs/>
          <w:sz w:val="22"/>
          <w:szCs w:val="22"/>
        </w:rPr>
        <w:t>.</w:t>
      </w:r>
      <w:r w:rsidRPr="00694A05">
        <w:rPr>
          <w:rFonts w:ascii="Tahoma" w:hAnsi="Tahoma" w:cs="Tahoma"/>
          <w:bCs/>
          <w:sz w:val="22"/>
          <w:szCs w:val="22"/>
        </w:rPr>
        <w:t xml:space="preserve"> potenciala njihovega </w:t>
      </w:r>
      <w:r w:rsidR="006A11F3" w:rsidRPr="00694A05">
        <w:rPr>
          <w:rFonts w:ascii="Tahoma" w:hAnsi="Tahoma" w:cs="Tahoma"/>
          <w:bCs/>
          <w:sz w:val="22"/>
          <w:szCs w:val="22"/>
        </w:rPr>
        <w:t>razvoj</w:t>
      </w:r>
      <w:r w:rsidRPr="00694A05">
        <w:rPr>
          <w:rFonts w:ascii="Tahoma" w:hAnsi="Tahoma" w:cs="Tahoma"/>
          <w:bCs/>
          <w:sz w:val="22"/>
          <w:szCs w:val="22"/>
        </w:rPr>
        <w:t>a</w:t>
      </w:r>
      <w:r w:rsidR="006A11F3" w:rsidRPr="00694A05">
        <w:rPr>
          <w:rFonts w:ascii="Tahoma" w:hAnsi="Tahoma" w:cs="Tahoma"/>
          <w:bCs/>
          <w:sz w:val="22"/>
          <w:szCs w:val="22"/>
        </w:rPr>
        <w:t xml:space="preserve"> za nove storitve</w:t>
      </w:r>
      <w:r w:rsidRPr="00694A05">
        <w:rPr>
          <w:rFonts w:ascii="Tahoma" w:hAnsi="Tahoma" w:cs="Tahoma"/>
          <w:bCs/>
          <w:sz w:val="22"/>
          <w:szCs w:val="22"/>
        </w:rPr>
        <w:t xml:space="preserve"> ter ponujene izboljšave</w:t>
      </w:r>
      <w:r w:rsidR="006A11F3" w:rsidRPr="00694A05">
        <w:rPr>
          <w:rFonts w:ascii="Tahoma" w:hAnsi="Tahoma" w:cs="Tahoma"/>
          <w:bCs/>
          <w:sz w:val="22"/>
          <w:szCs w:val="22"/>
        </w:rPr>
        <w:t xml:space="preserve"> trenutne ponudbe na trgu (cena, dostava, nove storitve)</w:t>
      </w:r>
      <w:r w:rsidRPr="00694A05">
        <w:rPr>
          <w:rFonts w:ascii="Tahoma" w:hAnsi="Tahoma" w:cs="Tahoma"/>
          <w:bCs/>
          <w:sz w:val="22"/>
          <w:szCs w:val="22"/>
        </w:rPr>
        <w:t>. Drug kriterij, ki ga je</w:t>
      </w:r>
      <w:r w:rsidR="00694A05">
        <w:rPr>
          <w:rFonts w:ascii="Tahoma" w:hAnsi="Tahoma" w:cs="Tahoma"/>
          <w:bCs/>
          <w:sz w:val="22"/>
          <w:szCs w:val="22"/>
        </w:rPr>
        <w:t xml:space="preserve"> </w:t>
      </w:r>
      <w:r w:rsidRPr="00694A05">
        <w:rPr>
          <w:rFonts w:ascii="Tahoma" w:hAnsi="Tahoma" w:cs="Tahoma"/>
          <w:bCs/>
          <w:sz w:val="22"/>
          <w:szCs w:val="22"/>
        </w:rPr>
        <w:t>žirija</w:t>
      </w:r>
      <w:r w:rsidR="00694A05">
        <w:rPr>
          <w:rFonts w:ascii="Tahoma" w:hAnsi="Tahoma" w:cs="Tahoma"/>
          <w:bCs/>
          <w:sz w:val="22"/>
          <w:szCs w:val="22"/>
        </w:rPr>
        <w:t xml:space="preserve"> </w:t>
      </w:r>
      <w:r w:rsidRPr="00694A05">
        <w:rPr>
          <w:rFonts w:ascii="Tahoma" w:hAnsi="Tahoma" w:cs="Tahoma"/>
          <w:bCs/>
          <w:sz w:val="22"/>
          <w:szCs w:val="22"/>
        </w:rPr>
        <w:t>oc</w:t>
      </w:r>
      <w:r w:rsidR="00694A05">
        <w:rPr>
          <w:rFonts w:ascii="Tahoma" w:hAnsi="Tahoma" w:cs="Tahoma"/>
          <w:bCs/>
          <w:sz w:val="22"/>
          <w:szCs w:val="22"/>
        </w:rPr>
        <w:t>e</w:t>
      </w:r>
      <w:r w:rsidRPr="00694A05">
        <w:rPr>
          <w:rFonts w:ascii="Tahoma" w:hAnsi="Tahoma" w:cs="Tahoma"/>
          <w:bCs/>
          <w:sz w:val="22"/>
          <w:szCs w:val="22"/>
        </w:rPr>
        <w:t>njevala</w:t>
      </w:r>
      <w:r w:rsidR="00694A05">
        <w:rPr>
          <w:rFonts w:ascii="Tahoma" w:hAnsi="Tahoma" w:cs="Tahoma"/>
          <w:bCs/>
          <w:sz w:val="22"/>
          <w:szCs w:val="22"/>
        </w:rPr>
        <w:t>,</w:t>
      </w:r>
      <w:r w:rsidRPr="00694A05">
        <w:rPr>
          <w:rFonts w:ascii="Tahoma" w:hAnsi="Tahoma" w:cs="Tahoma"/>
          <w:bCs/>
          <w:sz w:val="22"/>
          <w:szCs w:val="22"/>
        </w:rPr>
        <w:t xml:space="preserve"> je bil v</w:t>
      </w:r>
      <w:r w:rsidR="006A11F3" w:rsidRPr="00694A05">
        <w:rPr>
          <w:rFonts w:ascii="Tahoma" w:hAnsi="Tahoma" w:cs="Tahoma"/>
          <w:bCs/>
          <w:sz w:val="22"/>
          <w:szCs w:val="22"/>
        </w:rPr>
        <w:t>pliv</w:t>
      </w:r>
      <w:r w:rsidRPr="00694A05">
        <w:rPr>
          <w:rFonts w:ascii="Tahoma" w:hAnsi="Tahoma" w:cs="Tahoma"/>
          <w:bCs/>
          <w:sz w:val="22"/>
          <w:szCs w:val="22"/>
        </w:rPr>
        <w:t xml:space="preserve"> na končne uporabnike in </w:t>
      </w:r>
      <w:proofErr w:type="spellStart"/>
      <w:r w:rsidRPr="00694A05">
        <w:rPr>
          <w:rFonts w:ascii="Tahoma" w:hAnsi="Tahoma" w:cs="Tahoma"/>
          <w:bCs/>
          <w:sz w:val="22"/>
          <w:szCs w:val="22"/>
        </w:rPr>
        <w:t>kosistem</w:t>
      </w:r>
      <w:proofErr w:type="spellEnd"/>
      <w:r w:rsidRPr="00694A05">
        <w:rPr>
          <w:rFonts w:ascii="Tahoma" w:hAnsi="Tahoma" w:cs="Tahoma"/>
          <w:bCs/>
          <w:sz w:val="22"/>
          <w:szCs w:val="22"/>
        </w:rPr>
        <w:t>, ki ga podjetja s storitvami naslavljajo</w:t>
      </w:r>
      <w:r w:rsidR="006A11F3" w:rsidRPr="00694A05">
        <w:rPr>
          <w:rFonts w:ascii="Tahoma" w:hAnsi="Tahoma" w:cs="Tahoma"/>
          <w:bCs/>
          <w:sz w:val="22"/>
          <w:szCs w:val="22"/>
        </w:rPr>
        <w:t xml:space="preserve"> </w:t>
      </w:r>
      <w:r w:rsidRPr="00694A05">
        <w:rPr>
          <w:rFonts w:ascii="Tahoma" w:hAnsi="Tahoma" w:cs="Tahoma"/>
          <w:bCs/>
          <w:sz w:val="22"/>
          <w:szCs w:val="22"/>
        </w:rPr>
        <w:t>in na koncu še p</w:t>
      </w:r>
      <w:r w:rsidR="006A11F3" w:rsidRPr="00694A05">
        <w:rPr>
          <w:rFonts w:ascii="Tahoma" w:hAnsi="Tahoma" w:cs="Tahoma"/>
          <w:bCs/>
          <w:sz w:val="22"/>
          <w:szCs w:val="22"/>
        </w:rPr>
        <w:t>otencial</w:t>
      </w:r>
      <w:r w:rsidRPr="00694A05">
        <w:rPr>
          <w:rFonts w:ascii="Tahoma" w:hAnsi="Tahoma" w:cs="Tahoma"/>
          <w:bCs/>
          <w:sz w:val="22"/>
          <w:szCs w:val="22"/>
        </w:rPr>
        <w:t>, ki ga imajo izbrane st</w:t>
      </w:r>
      <w:r w:rsidR="00694A05">
        <w:rPr>
          <w:rFonts w:ascii="Tahoma" w:hAnsi="Tahoma" w:cs="Tahoma"/>
          <w:bCs/>
          <w:sz w:val="22"/>
          <w:szCs w:val="22"/>
        </w:rPr>
        <w:t>ori</w:t>
      </w:r>
      <w:r w:rsidRPr="00694A05">
        <w:rPr>
          <w:rFonts w:ascii="Tahoma" w:hAnsi="Tahoma" w:cs="Tahoma"/>
          <w:bCs/>
          <w:sz w:val="22"/>
          <w:szCs w:val="22"/>
        </w:rPr>
        <w:t xml:space="preserve">tve na lokalnih ali globalnih trgih ter </w:t>
      </w:r>
      <w:r w:rsidR="00694A05">
        <w:rPr>
          <w:rFonts w:ascii="Tahoma" w:hAnsi="Tahoma" w:cs="Tahoma"/>
          <w:bCs/>
          <w:sz w:val="22"/>
          <w:szCs w:val="22"/>
        </w:rPr>
        <w:t xml:space="preserve">odprtost storitve in skladnost </w:t>
      </w:r>
      <w:r w:rsidRPr="00694A05">
        <w:rPr>
          <w:rFonts w:ascii="Tahoma" w:hAnsi="Tahoma" w:cs="Tahoma"/>
          <w:bCs/>
          <w:sz w:val="22"/>
          <w:szCs w:val="22"/>
        </w:rPr>
        <w:t>na področjih zakonodaje</w:t>
      </w:r>
      <w:r w:rsidR="006A11F3" w:rsidRPr="00694A05">
        <w:rPr>
          <w:rFonts w:ascii="Tahoma" w:hAnsi="Tahoma" w:cs="Tahoma"/>
          <w:bCs/>
          <w:sz w:val="22"/>
          <w:szCs w:val="22"/>
        </w:rPr>
        <w:t>, varnost</w:t>
      </w:r>
      <w:r w:rsidRPr="00694A05">
        <w:rPr>
          <w:rFonts w:ascii="Tahoma" w:hAnsi="Tahoma" w:cs="Tahoma"/>
          <w:bCs/>
          <w:sz w:val="22"/>
          <w:szCs w:val="22"/>
        </w:rPr>
        <w:t xml:space="preserve">i in </w:t>
      </w:r>
      <w:proofErr w:type="spellStart"/>
      <w:r w:rsidRPr="00694A05">
        <w:rPr>
          <w:rFonts w:ascii="Tahoma" w:hAnsi="Tahoma" w:cs="Tahoma"/>
          <w:bCs/>
          <w:sz w:val="22"/>
          <w:szCs w:val="22"/>
        </w:rPr>
        <w:t>interoperabilnosti</w:t>
      </w:r>
      <w:proofErr w:type="spellEnd"/>
      <w:r w:rsidRPr="00694A05">
        <w:rPr>
          <w:rFonts w:ascii="Tahoma" w:hAnsi="Tahoma" w:cs="Tahoma"/>
          <w:bCs/>
          <w:sz w:val="22"/>
          <w:szCs w:val="22"/>
        </w:rPr>
        <w:t>.</w:t>
      </w:r>
    </w:p>
    <w:p w:rsidR="00694A05" w:rsidRDefault="00694A05" w:rsidP="00870866">
      <w:pPr>
        <w:pStyle w:val="Navadensplet"/>
        <w:rPr>
          <w:rFonts w:ascii="Tahoma" w:hAnsi="Tahoma" w:cs="Tahoma"/>
          <w:b/>
          <w:sz w:val="22"/>
          <w:szCs w:val="22"/>
        </w:rPr>
      </w:pPr>
    </w:p>
    <w:p w:rsidR="00694A05" w:rsidRPr="00694A05" w:rsidRDefault="00694A05" w:rsidP="00870866">
      <w:pPr>
        <w:pStyle w:val="Navadensplet"/>
        <w:rPr>
          <w:rFonts w:ascii="Tahoma" w:hAnsi="Tahoma" w:cs="Tahoma"/>
          <w:sz w:val="22"/>
          <w:szCs w:val="22"/>
        </w:rPr>
      </w:pPr>
      <w:r w:rsidRPr="00694A05">
        <w:rPr>
          <w:rFonts w:ascii="Tahoma" w:hAnsi="Tahoma" w:cs="Tahoma"/>
          <w:sz w:val="22"/>
          <w:szCs w:val="22"/>
        </w:rPr>
        <w:t>Vljudno v</w:t>
      </w:r>
      <w:r w:rsidR="00813BB0" w:rsidRPr="00694A05">
        <w:rPr>
          <w:rFonts w:ascii="Tahoma" w:hAnsi="Tahoma" w:cs="Tahoma"/>
          <w:sz w:val="22"/>
          <w:szCs w:val="22"/>
        </w:rPr>
        <w:t xml:space="preserve">abljeni </w:t>
      </w:r>
    </w:p>
    <w:p w:rsidR="00813BB0" w:rsidRDefault="00694A05" w:rsidP="00694A05">
      <w:pPr>
        <w:pStyle w:val="Navadensple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 </w:t>
      </w:r>
      <w:r w:rsidR="00813BB0">
        <w:rPr>
          <w:rFonts w:ascii="Tahoma" w:hAnsi="Tahoma" w:cs="Tahoma"/>
          <w:b/>
          <w:sz w:val="22"/>
          <w:szCs w:val="22"/>
        </w:rPr>
        <w:t>zaključno prireditev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EuroCloud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Award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2015 Slovenije</w:t>
      </w:r>
    </w:p>
    <w:p w:rsidR="00813BB0" w:rsidRPr="00694A05" w:rsidRDefault="00694A05" w:rsidP="00694A05">
      <w:pPr>
        <w:pStyle w:val="Navadensplet"/>
        <w:jc w:val="center"/>
        <w:rPr>
          <w:rFonts w:ascii="Tahoma" w:hAnsi="Tahoma" w:cs="Tahoma"/>
          <w:sz w:val="22"/>
          <w:szCs w:val="22"/>
        </w:rPr>
      </w:pPr>
      <w:r w:rsidRPr="00694A05">
        <w:rPr>
          <w:rFonts w:ascii="Tahoma" w:hAnsi="Tahoma" w:cs="Tahoma"/>
          <w:sz w:val="22"/>
          <w:szCs w:val="22"/>
        </w:rPr>
        <w:t xml:space="preserve">v prostorih </w:t>
      </w:r>
      <w:r w:rsidR="00813BB0" w:rsidRPr="00694A05">
        <w:rPr>
          <w:rFonts w:ascii="Tahoma" w:hAnsi="Tahoma" w:cs="Tahoma"/>
          <w:sz w:val="22"/>
          <w:szCs w:val="22"/>
        </w:rPr>
        <w:t xml:space="preserve">GZS, </w:t>
      </w:r>
      <w:r w:rsidRPr="00694A05">
        <w:rPr>
          <w:rFonts w:ascii="Tahoma" w:hAnsi="Tahoma" w:cs="Tahoma"/>
          <w:sz w:val="22"/>
          <w:szCs w:val="22"/>
        </w:rPr>
        <w:t xml:space="preserve">Dimičeva 13, Ljubljana, </w:t>
      </w:r>
      <w:r w:rsidR="006E0494" w:rsidRPr="00694A05">
        <w:rPr>
          <w:rFonts w:ascii="Tahoma" w:hAnsi="Tahoma" w:cs="Tahoma"/>
          <w:sz w:val="22"/>
          <w:szCs w:val="22"/>
        </w:rPr>
        <w:t>Poslovna oaza v 7. nadstropju</w:t>
      </w:r>
    </w:p>
    <w:p w:rsidR="00813BB0" w:rsidRPr="00694A05" w:rsidRDefault="00813BB0" w:rsidP="00694A05">
      <w:pPr>
        <w:pStyle w:val="Navadensplet"/>
        <w:jc w:val="center"/>
        <w:rPr>
          <w:rFonts w:ascii="Tahoma" w:hAnsi="Tahoma" w:cs="Tahoma"/>
          <w:sz w:val="22"/>
          <w:szCs w:val="22"/>
        </w:rPr>
      </w:pPr>
      <w:r w:rsidRPr="00694A05">
        <w:rPr>
          <w:rFonts w:ascii="Tahoma" w:hAnsi="Tahoma" w:cs="Tahoma"/>
          <w:sz w:val="22"/>
          <w:szCs w:val="22"/>
        </w:rPr>
        <w:t>23.</w:t>
      </w:r>
      <w:r w:rsidR="00A739F1">
        <w:rPr>
          <w:rFonts w:ascii="Tahoma" w:hAnsi="Tahoma" w:cs="Tahoma"/>
          <w:sz w:val="22"/>
          <w:szCs w:val="22"/>
        </w:rPr>
        <w:t xml:space="preserve"> </w:t>
      </w:r>
      <w:r w:rsidRPr="00694A05">
        <w:rPr>
          <w:rFonts w:ascii="Tahoma" w:hAnsi="Tahoma" w:cs="Tahoma"/>
          <w:sz w:val="22"/>
          <w:szCs w:val="22"/>
        </w:rPr>
        <w:t>junija 2015 ob 14.00 uri</w:t>
      </w:r>
      <w:r w:rsidR="00694A05">
        <w:rPr>
          <w:rFonts w:ascii="Tahoma" w:hAnsi="Tahoma" w:cs="Tahoma"/>
          <w:sz w:val="22"/>
          <w:szCs w:val="22"/>
        </w:rPr>
        <w:t>.</w:t>
      </w:r>
    </w:p>
    <w:p w:rsidR="003B4830" w:rsidRPr="00F11667" w:rsidRDefault="003B4830" w:rsidP="00870866">
      <w:pPr>
        <w:pStyle w:val="Navadensple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Prijave sprejemamo tu: </w:t>
      </w:r>
      <w:hyperlink r:id="rId15" w:history="1">
        <w:r w:rsidRPr="00FA207E">
          <w:rPr>
            <w:rStyle w:val="Hiperpovezava"/>
            <w:rFonts w:ascii="Tahoma" w:hAnsi="Tahoma" w:cs="Tahoma"/>
            <w:b/>
            <w:sz w:val="22"/>
            <w:szCs w:val="22"/>
          </w:rPr>
          <w:t>https://www.eventbrite.co.uk/e/eurocloud-slovenia-award-program-podelitev-nagrad-najboljsim-v-kategorijah-tickets-17064157354</w:t>
        </w:r>
      </w:hyperlink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694A05" w:rsidRDefault="00694A05">
      <w:pPr>
        <w:rPr>
          <w:rFonts w:ascii="Tahoma" w:hAnsi="Tahoma" w:cs="Tahoma"/>
          <w:sz w:val="22"/>
          <w:szCs w:val="22"/>
        </w:rPr>
      </w:pPr>
    </w:p>
    <w:p w:rsidR="00870866" w:rsidRPr="00F11667" w:rsidRDefault="005F319D">
      <w:pPr>
        <w:rPr>
          <w:rFonts w:ascii="Tahoma" w:hAnsi="Tahoma" w:cs="Tahoma"/>
          <w:sz w:val="22"/>
          <w:szCs w:val="22"/>
        </w:rPr>
      </w:pPr>
      <w:r w:rsidRPr="00F11667">
        <w:rPr>
          <w:rFonts w:ascii="Tahoma" w:hAnsi="Tahoma" w:cs="Tahoma"/>
          <w:sz w:val="22"/>
          <w:szCs w:val="22"/>
        </w:rPr>
        <w:t>Združenje za informatiko in telekomunikacije pri GZS</w:t>
      </w:r>
      <w:r w:rsidR="00EF119E">
        <w:rPr>
          <w:rFonts w:ascii="Tahoma" w:hAnsi="Tahoma" w:cs="Tahoma"/>
          <w:sz w:val="22"/>
          <w:szCs w:val="22"/>
        </w:rPr>
        <w:t>&amp;Zavod e-Oblak</w:t>
      </w:r>
    </w:p>
    <w:sectPr w:rsidR="00870866" w:rsidRPr="00F1166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9A" w:rsidRDefault="0010149A">
      <w:r>
        <w:separator/>
      </w:r>
    </w:p>
  </w:endnote>
  <w:endnote w:type="continuationSeparator" w:id="0">
    <w:p w:rsidR="0010149A" w:rsidRDefault="0010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9A" w:rsidRDefault="0010149A">
      <w:r>
        <w:separator/>
      </w:r>
    </w:p>
  </w:footnote>
  <w:footnote w:type="continuationSeparator" w:id="0">
    <w:p w:rsidR="0010149A" w:rsidRDefault="0010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F1" w:rsidRDefault="00A739F1" w:rsidP="008807C7">
    <w:pPr>
      <w:pStyle w:val="Glava"/>
      <w:ind w:left="-1134"/>
    </w:pPr>
    <w:bookmarkStart w:id="1" w:name="OLE_LINK1"/>
    <w:bookmarkStart w:id="2" w:name="OLE_LINK2"/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AF1">
      <w:tab/>
    </w:r>
    <w:r w:rsidR="00D81AF1">
      <w:tab/>
    </w:r>
    <w:r>
      <w:rPr>
        <w:noProof/>
      </w:rPr>
      <w:drawing>
        <wp:inline distT="0" distB="0" distL="0" distR="0">
          <wp:extent cx="1362075" cy="523875"/>
          <wp:effectExtent l="0" t="0" r="9525" b="9525"/>
          <wp:docPr id="2" name="Slika 2" descr="logo_Eurocloud_Sloveni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urocloud_Slovenia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AF1" w:rsidRPr="008B4EC5" w:rsidRDefault="00D81AF1" w:rsidP="008807C7">
    <w:pPr>
      <w:pStyle w:val="Glava"/>
      <w:pBdr>
        <w:bottom w:val="single" w:sz="18" w:space="1" w:color="808080"/>
      </w:pBdr>
      <w:spacing w:before="120" w:line="240" w:lineRule="exact"/>
      <w:ind w:left="-1134" w:right="-1135"/>
      <w:rPr>
        <w:rFonts w:cs="Tahoma"/>
        <w:szCs w:val="14"/>
      </w:rPr>
    </w:pPr>
    <w:r w:rsidRPr="005748D9">
      <w:rPr>
        <w:rFonts w:cs="Tahoma"/>
        <w:noProof/>
        <w:szCs w:val="14"/>
      </w:rPr>
      <w:t>Združenje za informatiko in telekomunikacije</w:t>
    </w:r>
    <w:r>
      <w:rPr>
        <w:rFonts w:cs="Tahoma"/>
        <w:noProof/>
        <w:szCs w:val="14"/>
      </w:rPr>
      <w:t>&amp;Zavod e-Oblak</w:t>
    </w:r>
  </w:p>
  <w:p w:rsidR="00D81AF1" w:rsidRDefault="00D81AF1" w:rsidP="008807C7">
    <w:pPr>
      <w:ind w:left="-1134" w:right="-1276"/>
      <w:rPr>
        <w:rFonts w:ascii="Verdana" w:hAnsi="Verdana" w:cs="Tahoma"/>
        <w:sz w:val="14"/>
        <w:szCs w:val="14"/>
      </w:rPr>
    </w:pPr>
  </w:p>
  <w:bookmarkEnd w:id="1"/>
  <w:bookmarkEnd w:id="2"/>
  <w:p w:rsidR="00D81AF1" w:rsidRDefault="00D81AF1" w:rsidP="008807C7">
    <w:pPr>
      <w:ind w:left="-1134"/>
      <w:rPr>
        <w:rFonts w:ascii="Verdana" w:hAnsi="Verdana" w:cs="Tahoma"/>
        <w:sz w:val="14"/>
        <w:szCs w:val="14"/>
      </w:rPr>
    </w:pPr>
  </w:p>
  <w:p w:rsidR="00D81AF1" w:rsidRDefault="00D81AF1" w:rsidP="008807C7">
    <w:pPr>
      <w:pStyle w:val="Glava"/>
      <w:ind w:left="-1134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8EED0E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390045"/>
    <w:multiLevelType w:val="hybridMultilevel"/>
    <w:tmpl w:val="2E3865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50F55"/>
    <w:multiLevelType w:val="hybridMultilevel"/>
    <w:tmpl w:val="CE78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58B5"/>
    <w:multiLevelType w:val="hybridMultilevel"/>
    <w:tmpl w:val="40209FF8"/>
    <w:lvl w:ilvl="0" w:tplc="B7D860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33B3"/>
    <w:multiLevelType w:val="hybridMultilevel"/>
    <w:tmpl w:val="230E3978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72968B2"/>
    <w:multiLevelType w:val="hybridMultilevel"/>
    <w:tmpl w:val="7458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4356"/>
    <w:multiLevelType w:val="hybridMultilevel"/>
    <w:tmpl w:val="D88E6D6C"/>
    <w:lvl w:ilvl="0" w:tplc="E3B8BF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6E5CD8"/>
    <w:multiLevelType w:val="hybridMultilevel"/>
    <w:tmpl w:val="07A6AA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86E06FF"/>
    <w:multiLevelType w:val="hybridMultilevel"/>
    <w:tmpl w:val="92C0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277BC"/>
    <w:multiLevelType w:val="hybridMultilevel"/>
    <w:tmpl w:val="8482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34AE0"/>
    <w:multiLevelType w:val="hybridMultilevel"/>
    <w:tmpl w:val="DC146F12"/>
    <w:lvl w:ilvl="0" w:tplc="5AB402E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  <w:rPr>
        <w:rFonts w:cs="Times New Roman"/>
      </w:rPr>
    </w:lvl>
  </w:abstractNum>
  <w:abstractNum w:abstractNumId="11" w15:restartNumberingAfterBreak="0">
    <w:nsid w:val="70A53A06"/>
    <w:multiLevelType w:val="hybridMultilevel"/>
    <w:tmpl w:val="628893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5D7048"/>
    <w:multiLevelType w:val="hybridMultilevel"/>
    <w:tmpl w:val="AEB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5A"/>
    <w:rsid w:val="0010149A"/>
    <w:rsid w:val="001154CF"/>
    <w:rsid w:val="001256CC"/>
    <w:rsid w:val="00126B31"/>
    <w:rsid w:val="00131924"/>
    <w:rsid w:val="001C20B5"/>
    <w:rsid w:val="001C299F"/>
    <w:rsid w:val="00276122"/>
    <w:rsid w:val="002C540A"/>
    <w:rsid w:val="002F4A5E"/>
    <w:rsid w:val="00355398"/>
    <w:rsid w:val="00355643"/>
    <w:rsid w:val="00390026"/>
    <w:rsid w:val="003B4830"/>
    <w:rsid w:val="003C19C6"/>
    <w:rsid w:val="003C6F53"/>
    <w:rsid w:val="004D0964"/>
    <w:rsid w:val="005243E8"/>
    <w:rsid w:val="00594D76"/>
    <w:rsid w:val="005B418C"/>
    <w:rsid w:val="005B4287"/>
    <w:rsid w:val="005F319D"/>
    <w:rsid w:val="00694A05"/>
    <w:rsid w:val="006A11F3"/>
    <w:rsid w:val="006B1522"/>
    <w:rsid w:val="006D0FFC"/>
    <w:rsid w:val="006E0494"/>
    <w:rsid w:val="00781EC5"/>
    <w:rsid w:val="00790A70"/>
    <w:rsid w:val="007B32D6"/>
    <w:rsid w:val="00813BB0"/>
    <w:rsid w:val="00841ADC"/>
    <w:rsid w:val="00870866"/>
    <w:rsid w:val="008718FC"/>
    <w:rsid w:val="008807C7"/>
    <w:rsid w:val="009A59B4"/>
    <w:rsid w:val="009B2858"/>
    <w:rsid w:val="009B4FE6"/>
    <w:rsid w:val="009B6A16"/>
    <w:rsid w:val="00A739F1"/>
    <w:rsid w:val="00A76A3D"/>
    <w:rsid w:val="00B86BF7"/>
    <w:rsid w:val="00BD120D"/>
    <w:rsid w:val="00C2065A"/>
    <w:rsid w:val="00CD36FB"/>
    <w:rsid w:val="00CE2B25"/>
    <w:rsid w:val="00D81AF1"/>
    <w:rsid w:val="00D9672C"/>
    <w:rsid w:val="00EB68B4"/>
    <w:rsid w:val="00EF119E"/>
    <w:rsid w:val="00EF2AE6"/>
    <w:rsid w:val="00F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  <w15:chartTrackingRefBased/>
  <w15:docId w15:val="{A1BED0E7-661D-47BF-A3FF-02B25C7E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55398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  <w:lang w:val="en-US" w:eastAsia="en-US"/>
    </w:rPr>
  </w:style>
  <w:style w:type="paragraph" w:styleId="Naslov2">
    <w:name w:val="heading 2"/>
    <w:basedOn w:val="Navaden"/>
    <w:next w:val="Navaden"/>
    <w:qFormat/>
    <w:rsid w:val="009A5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70866"/>
    <w:pPr>
      <w:spacing w:before="100" w:beforeAutospacing="1" w:after="100" w:afterAutospacing="1"/>
    </w:pPr>
  </w:style>
  <w:style w:type="character" w:styleId="Krepko">
    <w:name w:val="Strong"/>
    <w:qFormat/>
    <w:rsid w:val="00870866"/>
    <w:rPr>
      <w:b/>
      <w:bCs/>
    </w:rPr>
  </w:style>
  <w:style w:type="character" w:styleId="Hiperpovezava">
    <w:name w:val="Hyperlink"/>
    <w:rsid w:val="00870866"/>
    <w:rPr>
      <w:color w:val="0000FF"/>
      <w:u w:val="single"/>
    </w:rPr>
  </w:style>
  <w:style w:type="paragraph" w:styleId="Zgradbadokumenta">
    <w:name w:val="Document Map"/>
    <w:basedOn w:val="Navaden"/>
    <w:link w:val="ZgradbadokumentaZnak"/>
    <w:rsid w:val="001C299F"/>
    <w:rPr>
      <w:rFonts w:ascii="Lucida Grande" w:hAnsi="Lucida Grande" w:cs="Lucida Grande"/>
    </w:rPr>
  </w:style>
  <w:style w:type="character" w:customStyle="1" w:styleId="ZgradbadokumentaZnak">
    <w:name w:val="Zgradba dokumenta Znak"/>
    <w:link w:val="Zgradbadokumenta"/>
    <w:rsid w:val="001C299F"/>
    <w:rPr>
      <w:rFonts w:ascii="Lucida Grande" w:hAnsi="Lucida Grande" w:cs="Lucida Grande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rsid w:val="001C29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rsid w:val="001C299F"/>
    <w:rPr>
      <w:rFonts w:ascii="Lucida Grande" w:hAnsi="Lucida Grande" w:cs="Lucida Grande"/>
      <w:sz w:val="18"/>
      <w:szCs w:val="18"/>
      <w:lang w:val="sl-SI" w:eastAsia="sl-SI"/>
    </w:rPr>
  </w:style>
  <w:style w:type="character" w:customStyle="1" w:styleId="Naslov1Znak">
    <w:name w:val="Naslov 1 Znak"/>
    <w:link w:val="Naslov1"/>
    <w:locked/>
    <w:rsid w:val="00355398"/>
    <w:rPr>
      <w:rFonts w:ascii="Calibri" w:eastAsia="MS ????" w:hAnsi="Calibri"/>
      <w:b/>
      <w:bCs/>
      <w:color w:val="345A8A"/>
      <w:sz w:val="32"/>
      <w:szCs w:val="32"/>
      <w:lang w:val="en-US" w:eastAsia="en-US" w:bidi="ar-SA"/>
    </w:rPr>
  </w:style>
  <w:style w:type="paragraph" w:customStyle="1" w:styleId="Barvniseznampoudarek11">
    <w:name w:val="Barvni seznam – poudarek 11"/>
    <w:basedOn w:val="Navaden"/>
    <w:qFormat/>
    <w:rsid w:val="00355398"/>
    <w:pPr>
      <w:ind w:left="720"/>
      <w:contextualSpacing/>
    </w:pPr>
    <w:rPr>
      <w:rFonts w:ascii="Cambria" w:eastAsia="MS ??" w:hAnsi="Cambria"/>
      <w:lang w:val="en-US" w:eastAsia="en-US"/>
    </w:rPr>
  </w:style>
  <w:style w:type="paragraph" w:styleId="Glava">
    <w:name w:val="header"/>
    <w:basedOn w:val="Navaden"/>
    <w:rsid w:val="008807C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07C7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rsid w:val="00694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ckohrm.com" TargetMode="External"/><Relationship Id="rId13" Type="http://schemas.openxmlformats.org/officeDocument/2006/relationships/hyperlink" Target="http://www.ulu.i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acuni.info" TargetMode="External"/><Relationship Id="rId12" Type="http://schemas.openxmlformats.org/officeDocument/2006/relationships/hyperlink" Target="https://datafy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kronoter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eurocloud-slovenia-award-program-podelitev-nagrad-najboljsim-v-kategorijah-tickets-17064157354" TargetMode="External"/><Relationship Id="rId10" Type="http://schemas.openxmlformats.org/officeDocument/2006/relationships/hyperlink" Target="http://www.datalab.si/eposlovanje/edokumentac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pitcloud.com" TargetMode="External"/><Relationship Id="rId14" Type="http://schemas.openxmlformats.org/officeDocument/2006/relationships/hyperlink" Target="http://www.openpro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2991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zbornica Slovenije – Izvozno prebojna sekcija ZITex in Zavod e-Oblak (EuroCloud Slovenija) sta 23</vt:lpstr>
      <vt:lpstr>Gospodarska zbornica Slovenije – Izvozno prebojna sekcija ZITex in Zavod e-Oblak (EuroCloud Slovenija) sta 23</vt:lpstr>
    </vt:vector>
  </TitlesOfParts>
  <Company>Gospodarska Zbornica Slovenije</Company>
  <LinksUpToDate>false</LinksUpToDate>
  <CharactersWithSpaces>3340</CharactersWithSpaces>
  <SharedDoc>false</SharedDoc>
  <HLinks>
    <vt:vector size="54" baseType="variant"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https://www.eventbrite.co.uk/e/eurocloud-slovenia-award-program-podelitev-nagrad-najboljsim-v-kategorijah-tickets-17064157354</vt:lpwstr>
      </vt:variant>
      <vt:variant>
        <vt:lpwstr/>
      </vt:variant>
      <vt:variant>
        <vt:i4>5242964</vt:i4>
      </vt:variant>
      <vt:variant>
        <vt:i4>21</vt:i4>
      </vt:variant>
      <vt:variant>
        <vt:i4>0</vt:i4>
      </vt:variant>
      <vt:variant>
        <vt:i4>5</vt:i4>
      </vt:variant>
      <vt:variant>
        <vt:lpwstr>http://www.openprof.com/</vt:lpwstr>
      </vt:variant>
      <vt:variant>
        <vt:lpwstr/>
      </vt:variant>
      <vt:variant>
        <vt:i4>7143549</vt:i4>
      </vt:variant>
      <vt:variant>
        <vt:i4>18</vt:i4>
      </vt:variant>
      <vt:variant>
        <vt:i4>0</vt:i4>
      </vt:variant>
      <vt:variant>
        <vt:i4>5</vt:i4>
      </vt:variant>
      <vt:variant>
        <vt:lpwstr>http://www.ulu.io/</vt:lpwstr>
      </vt:variant>
      <vt:variant>
        <vt:lpwstr/>
      </vt:variant>
      <vt:variant>
        <vt:i4>3014764</vt:i4>
      </vt:variant>
      <vt:variant>
        <vt:i4>15</vt:i4>
      </vt:variant>
      <vt:variant>
        <vt:i4>0</vt:i4>
      </vt:variant>
      <vt:variant>
        <vt:i4>5</vt:i4>
      </vt:variant>
      <vt:variant>
        <vt:lpwstr>https://datafy.it/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https://cloud.kronoterm.com/</vt:lpwstr>
      </vt:variant>
      <vt:variant>
        <vt:lpwstr/>
      </vt:variant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http://www.datalab.si/eposlovanje/edokumentacija/</vt:lpwstr>
      </vt:variant>
      <vt:variant>
        <vt:lpwstr/>
      </vt:variant>
      <vt:variant>
        <vt:i4>2818144</vt:i4>
      </vt:variant>
      <vt:variant>
        <vt:i4>6</vt:i4>
      </vt:variant>
      <vt:variant>
        <vt:i4>0</vt:i4>
      </vt:variant>
      <vt:variant>
        <vt:i4>5</vt:i4>
      </vt:variant>
      <vt:variant>
        <vt:lpwstr>http://www.flipitcloud.com/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http://www.geckohrm.com/</vt:lpwstr>
      </vt:variant>
      <vt:variant>
        <vt:lpwstr/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http://www.eracuni.info/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zbornica Slovenije – Izvozno prebojna sekcija ZITex in Zavod e-Oblak (EuroCloud Slovenija) sta 23</dc:title>
  <dc:subject/>
  <dc:creator>SVARCM</dc:creator>
  <cp:keywords/>
  <dc:description/>
  <cp:lastModifiedBy>Tajda Pelicon</cp:lastModifiedBy>
  <cp:revision>5</cp:revision>
  <dcterms:created xsi:type="dcterms:W3CDTF">2015-06-19T08:42:00Z</dcterms:created>
  <dcterms:modified xsi:type="dcterms:W3CDTF">2015-06-19T09:04:00Z</dcterms:modified>
</cp:coreProperties>
</file>