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F6" w:rsidRPr="00254D62" w:rsidRDefault="00FF10F6" w:rsidP="00FF10F6">
      <w:pPr>
        <w:rPr>
          <w:sz w:val="24"/>
          <w:szCs w:val="24"/>
          <w:lang w:val="en-GB"/>
        </w:rPr>
      </w:pPr>
      <w:r w:rsidRPr="00254D62">
        <w:rPr>
          <w:sz w:val="24"/>
          <w:szCs w:val="24"/>
          <w:lang w:val="en-GB"/>
        </w:rPr>
        <w:t>Reading technical documentation assessment</w:t>
      </w:r>
    </w:p>
    <w:p w:rsidR="00FF10F6" w:rsidRPr="00254D62" w:rsidRDefault="00FF10F6" w:rsidP="00FF10F6">
      <w:pPr>
        <w:rPr>
          <w:lang w:val="en-GB"/>
        </w:rPr>
      </w:pPr>
      <w:r w:rsidRPr="00254D6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59F4A" wp14:editId="333CB718">
                <wp:simplePos x="0" y="0"/>
                <wp:positionH relativeFrom="column">
                  <wp:posOffset>-3084</wp:posOffset>
                </wp:positionH>
                <wp:positionV relativeFrom="paragraph">
                  <wp:posOffset>5080</wp:posOffset>
                </wp:positionV>
                <wp:extent cx="5799455" cy="0"/>
                <wp:effectExtent l="0" t="19050" r="107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B4C8F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    <v:stroke linestyle="thinThin"/>
              </v:line>
            </w:pict>
          </mc:Fallback>
        </mc:AlternateContent>
      </w:r>
    </w:p>
    <w:p w:rsidR="00FF10F6" w:rsidRPr="00254D62" w:rsidRDefault="00FF10F6" w:rsidP="00FF10F6">
      <w:pPr>
        <w:spacing w:after="120"/>
        <w:rPr>
          <w:lang w:val="en-GB"/>
        </w:rPr>
      </w:pPr>
      <w:r w:rsidRPr="00254D62">
        <w:rPr>
          <w:lang w:val="en-GB"/>
        </w:rPr>
        <w:t>Name and surname: ____________________________</w:t>
      </w:r>
      <w:r w:rsidRPr="00254D62">
        <w:rPr>
          <w:lang w:val="en-GB"/>
        </w:rPr>
        <w:tab/>
        <w:t xml:space="preserve"> Date:  _____________________</w:t>
      </w:r>
    </w:p>
    <w:tbl>
      <w:tblPr>
        <w:tblStyle w:val="Tabela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725"/>
      </w:tblGrid>
      <w:tr w:rsidR="00FF10F6" w:rsidRPr="00254D62" w:rsidTr="008C6FEE">
        <w:trPr>
          <w:trHeight w:val="583"/>
        </w:trPr>
        <w:tc>
          <w:tcPr>
            <w:tcW w:w="1408" w:type="dxa"/>
            <w:vAlign w:val="center"/>
          </w:tcPr>
          <w:p w:rsidR="00FF10F6" w:rsidRPr="00254D62" w:rsidRDefault="00FF10F6" w:rsidP="008C6FEE">
            <w:pPr>
              <w:jc w:val="center"/>
              <w:rPr>
                <w:b/>
                <w:lang w:val="en-GB"/>
              </w:rPr>
            </w:pPr>
            <w:r w:rsidRPr="00254D62">
              <w:rPr>
                <w:b/>
                <w:lang w:val="en-GB"/>
              </w:rPr>
              <w:t>Ʃ 100  points</w:t>
            </w:r>
          </w:p>
        </w:tc>
        <w:tc>
          <w:tcPr>
            <w:tcW w:w="725" w:type="dxa"/>
          </w:tcPr>
          <w:p w:rsidR="00FF10F6" w:rsidRPr="00254D62" w:rsidRDefault="00FF10F6" w:rsidP="008C6FEE">
            <w:pPr>
              <w:rPr>
                <w:lang w:val="en-GB"/>
              </w:rPr>
            </w:pPr>
          </w:p>
        </w:tc>
      </w:tr>
    </w:tbl>
    <w:p w:rsidR="00FF10F6" w:rsidRPr="00254D62" w:rsidRDefault="00FF10F6" w:rsidP="00FF10F6">
      <w:pPr>
        <w:ind w:left="5664"/>
        <w:rPr>
          <w:lang w:val="en-GB"/>
        </w:rPr>
      </w:pPr>
      <w:r w:rsidRPr="00254D62">
        <w:rPr>
          <w:lang w:val="en-GB"/>
        </w:rPr>
        <w:t xml:space="preserve"> Points:</w:t>
      </w:r>
    </w:p>
    <w:p w:rsidR="00FF10F6" w:rsidRPr="00254D62" w:rsidRDefault="00FF10F6" w:rsidP="00FF10F6">
      <w:pPr>
        <w:ind w:left="5664"/>
        <w:rPr>
          <w:lang w:val="en-GB"/>
        </w:rPr>
      </w:pPr>
    </w:p>
    <w:p w:rsidR="00FF10F6" w:rsidRPr="00254D62" w:rsidRDefault="00FF10F6" w:rsidP="00254D62">
      <w:pPr>
        <w:tabs>
          <w:tab w:val="left" w:pos="4820"/>
        </w:tabs>
        <w:jc w:val="center"/>
        <w:rPr>
          <w:lang w:val="en-GB"/>
        </w:rPr>
      </w:pPr>
      <w:r w:rsidRPr="00254D6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EC0F" wp14:editId="7794DB34">
                <wp:simplePos x="0" y="0"/>
                <wp:positionH relativeFrom="column">
                  <wp:posOffset>1542</wp:posOffset>
                </wp:positionH>
                <wp:positionV relativeFrom="paragraph">
                  <wp:posOffset>23858</wp:posOffset>
                </wp:positionV>
                <wp:extent cx="5799455" cy="0"/>
                <wp:effectExtent l="0" t="19050" r="1079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A7D44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" strokecolor="black [3213]" strokeweight="3pt">
                <v:stroke linestyle="thinThin" joinstyle="miter"/>
              </v:line>
            </w:pict>
          </mc:Fallback>
        </mc:AlternateContent>
      </w:r>
    </w:p>
    <w:p w:rsidR="00FF10F6" w:rsidRDefault="00FF10F6" w:rsidP="00254D62">
      <w:pPr>
        <w:jc w:val="center"/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t>Written test</w:t>
      </w:r>
      <w:bookmarkStart w:id="0" w:name="_GoBack"/>
      <w:bookmarkEnd w:id="0"/>
    </w:p>
    <w:p w:rsidR="00254D62" w:rsidRPr="00254D62" w:rsidRDefault="00254D62" w:rsidP="00254D62">
      <w:pPr>
        <w:jc w:val="center"/>
        <w:rPr>
          <w:b/>
          <w:noProof/>
          <w:lang w:val="en-GB" w:eastAsia="sl-SI"/>
        </w:rPr>
      </w:pPr>
    </w:p>
    <w:p w:rsidR="00FF10F6" w:rsidRPr="00254D62" w:rsidRDefault="00FF10F6" w:rsidP="008C6FEE">
      <w:pPr>
        <w:jc w:val="both"/>
        <w:rPr>
          <w:rFonts w:eastAsia="SimSun"/>
          <w:b/>
          <w:lang w:val="en-GB" w:eastAsia="sl-SI"/>
        </w:rPr>
      </w:pPr>
      <w:r w:rsidRPr="00254D62">
        <w:rPr>
          <w:b/>
        </w:rPr>
        <w:t xml:space="preserve">Learning outcome 1: </w:t>
      </w:r>
      <w:r w:rsidRPr="00254D62">
        <w:rPr>
          <w:rFonts w:eastAsia="SimSun"/>
          <w:b/>
          <w:lang w:val="en-GB" w:eastAsia="sl-SI"/>
        </w:rPr>
        <w:t>Identify a type of documentation and follow the rules of Technical Documentation Management (TDM);</w:t>
      </w:r>
    </w:p>
    <w:p w:rsidR="00FF10F6" w:rsidRPr="00254D62" w:rsidRDefault="00FF10F6" w:rsidP="00FF10F6">
      <w:pPr>
        <w:jc w:val="both"/>
        <w:rPr>
          <w:rFonts w:eastAsia="SimSun"/>
          <w:b/>
          <w:lang w:val="en-GB" w:eastAsia="sl-SI"/>
        </w:rPr>
      </w:pPr>
      <w:r w:rsidRPr="00254D62">
        <w:rPr>
          <w:b/>
        </w:rPr>
        <w:t xml:space="preserve">Learning outcome 2: </w:t>
      </w:r>
      <w:r w:rsidRPr="00254D62">
        <w:rPr>
          <w:rFonts w:eastAsia="SimSun"/>
          <w:b/>
          <w:lang w:val="en-GB" w:eastAsia="sl-SI"/>
        </w:rPr>
        <w:t xml:space="preserve">Interpreting the handouts </w:t>
      </w:r>
    </w:p>
    <w:p w:rsidR="00FF10F6" w:rsidRPr="00254D62" w:rsidRDefault="00FF10F6" w:rsidP="00254D62">
      <w:pPr>
        <w:tabs>
          <w:tab w:val="left" w:pos="6005"/>
        </w:tabs>
        <w:rPr>
          <w:rFonts w:eastAsia="SimSun"/>
          <w:b/>
          <w:lang w:val="en-GB" w:eastAsia="sl-SI"/>
        </w:rPr>
      </w:pPr>
      <w:r w:rsidRPr="00254D62">
        <w:rPr>
          <w:b/>
        </w:rPr>
        <w:t xml:space="preserve">Learning outcome 3: </w:t>
      </w:r>
      <w:r w:rsidRPr="00254D62">
        <w:rPr>
          <w:rFonts w:eastAsia="SimSun"/>
          <w:b/>
          <w:lang w:val="en-GB" w:eastAsia="sl-SI"/>
        </w:rPr>
        <w:t>Determining machining and surface finish</w:t>
      </w:r>
      <w:r w:rsidRPr="00254D62">
        <w:rPr>
          <w:rFonts w:eastAsia="SimSun"/>
          <w:b/>
          <w:lang w:val="en-GB" w:eastAsia="sl-SI"/>
        </w:rPr>
        <w:tab/>
      </w:r>
    </w:p>
    <w:tbl>
      <w:tblPr>
        <w:tblStyle w:val="Tabela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9"/>
        <w:gridCol w:w="638"/>
      </w:tblGrid>
      <w:tr w:rsidR="00FF10F6" w:rsidRPr="00254D62" w:rsidTr="00254D62">
        <w:trPr>
          <w:trHeight w:val="417"/>
        </w:trPr>
        <w:tc>
          <w:tcPr>
            <w:tcW w:w="1539" w:type="dxa"/>
            <w:vAlign w:val="center"/>
          </w:tcPr>
          <w:p w:rsidR="00FF10F6" w:rsidRPr="00254D62" w:rsidRDefault="00FF10F6" w:rsidP="00FF10F6">
            <w:pPr>
              <w:jc w:val="center"/>
              <w:rPr>
                <w:b/>
                <w:lang w:val="en-GB"/>
              </w:rPr>
            </w:pPr>
            <w:r w:rsidRPr="00254D62">
              <w:rPr>
                <w:b/>
                <w:lang w:val="en-GB"/>
              </w:rPr>
              <w:t>Ʃ 50 points</w:t>
            </w:r>
          </w:p>
        </w:tc>
        <w:tc>
          <w:tcPr>
            <w:tcW w:w="638" w:type="dxa"/>
          </w:tcPr>
          <w:p w:rsidR="00FF10F6" w:rsidRPr="00254D62" w:rsidRDefault="00FF10F6" w:rsidP="008C6FEE">
            <w:pPr>
              <w:rPr>
                <w:lang w:val="en-GB"/>
              </w:rPr>
            </w:pPr>
          </w:p>
        </w:tc>
      </w:tr>
    </w:tbl>
    <w:p w:rsidR="00FF10F6" w:rsidRPr="00254D62" w:rsidRDefault="00FF10F6" w:rsidP="00FF10F6">
      <w:pPr>
        <w:rPr>
          <w:b/>
          <w:noProof/>
          <w:lang w:val="en-GB" w:eastAsia="sl-SI"/>
        </w:rPr>
      </w:pPr>
    </w:p>
    <w:p w:rsidR="00254D62" w:rsidRDefault="00254D62">
      <w:pPr>
        <w:spacing w:after="160" w:line="259" w:lineRule="auto"/>
        <w:rPr>
          <w:b/>
          <w:noProof/>
          <w:lang w:eastAsia="sl-SI"/>
        </w:rPr>
      </w:pPr>
      <w:r>
        <w:rPr>
          <w:b/>
          <w:noProof/>
          <w:lang w:eastAsia="sl-SI"/>
        </w:rPr>
        <w:br w:type="page"/>
      </w:r>
    </w:p>
    <w:p w:rsidR="00FF10F6" w:rsidRPr="00254D62" w:rsidRDefault="00FF10F6" w:rsidP="00FF10F6">
      <w:pPr>
        <w:rPr>
          <w:b/>
          <w:noProof/>
          <w:lang w:val="en-GB" w:eastAsia="sl-SI"/>
        </w:rPr>
      </w:pPr>
      <w:r w:rsidRPr="00254D62">
        <w:rPr>
          <w:b/>
          <w:noProof/>
          <w:lang w:eastAsia="sl-SI"/>
        </w:rPr>
        <w:lastRenderedPageBreak/>
        <w:drawing>
          <wp:inline distT="0" distB="0" distL="0" distR="0" wp14:anchorId="24AA5F57" wp14:editId="3718536A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mrea"/>
        <w:tblpPr w:leftFromText="141" w:rightFromText="141" w:vertAnchor="text" w:horzAnchor="margin" w:tblpXSpec="right" w:tblpY="4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638"/>
      </w:tblGrid>
      <w:tr w:rsidR="001E577B" w:rsidRPr="00254D62" w:rsidTr="00254D62">
        <w:trPr>
          <w:trHeight w:val="417"/>
        </w:trPr>
        <w:tc>
          <w:tcPr>
            <w:tcW w:w="1397" w:type="dxa"/>
            <w:vAlign w:val="center"/>
          </w:tcPr>
          <w:p w:rsidR="001E577B" w:rsidRPr="00254D62" w:rsidRDefault="001E577B" w:rsidP="00254D62">
            <w:pPr>
              <w:jc w:val="center"/>
              <w:rPr>
                <w:b/>
                <w:lang w:val="en-GB"/>
              </w:rPr>
            </w:pPr>
            <w:r w:rsidRPr="00254D62">
              <w:rPr>
                <w:b/>
                <w:lang w:val="en-GB"/>
              </w:rPr>
              <w:t>Ʃ 50 points</w:t>
            </w:r>
          </w:p>
        </w:tc>
        <w:tc>
          <w:tcPr>
            <w:tcW w:w="638" w:type="dxa"/>
          </w:tcPr>
          <w:p w:rsidR="001E577B" w:rsidRPr="00254D62" w:rsidRDefault="001E577B" w:rsidP="00254D62">
            <w:pPr>
              <w:rPr>
                <w:lang w:val="en-GB"/>
              </w:rPr>
            </w:pPr>
          </w:p>
        </w:tc>
      </w:tr>
    </w:tbl>
    <w:p w:rsidR="001E577B" w:rsidRPr="00254D62" w:rsidRDefault="00D506D0" w:rsidP="00254D62">
      <w:pPr>
        <w:jc w:val="center"/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t>Practical test</w:t>
      </w:r>
    </w:p>
    <w:p w:rsidR="00FF10F6" w:rsidRDefault="00FF10F6" w:rsidP="00FF10F6">
      <w:pPr>
        <w:rPr>
          <w:b/>
          <w:i/>
          <w:noProof/>
          <w:lang w:val="en-GB" w:eastAsia="sl-SI"/>
        </w:rPr>
      </w:pPr>
    </w:p>
    <w:p w:rsidR="00254D62" w:rsidRPr="00254D62" w:rsidRDefault="00254D62" w:rsidP="00FF10F6">
      <w:pPr>
        <w:rPr>
          <w:b/>
          <w:i/>
          <w:noProof/>
          <w:lang w:val="en-GB" w:eastAsia="sl-SI"/>
        </w:rPr>
      </w:pPr>
    </w:p>
    <w:p w:rsidR="00FF10F6" w:rsidRPr="00254D62" w:rsidRDefault="00FF10F6" w:rsidP="00FF10F6">
      <w:pPr>
        <w:jc w:val="both"/>
        <w:rPr>
          <w:i/>
          <w:noProof/>
          <w:lang w:val="en-GB" w:eastAsia="sl-SI"/>
        </w:rPr>
      </w:pPr>
      <w:r w:rsidRPr="00254D62">
        <w:rPr>
          <w:i/>
          <w:noProof/>
          <w:lang w:val="en-GB" w:eastAsia="sl-SI"/>
        </w:rPr>
        <w:t>Disposition:</w:t>
      </w:r>
    </w:p>
    <w:p w:rsidR="00FF10F6" w:rsidRPr="00254D62" w:rsidRDefault="00FF10F6" w:rsidP="00FF10F6">
      <w:pPr>
        <w:jc w:val="both"/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t>Task 1</w:t>
      </w:r>
    </w:p>
    <w:p w:rsidR="00FF10F6" w:rsidRPr="00254D62" w:rsidRDefault="00FF10F6" w:rsidP="00FF10F6">
      <w:pPr>
        <w:jc w:val="both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The individual is handed a commercial product catalogue. (S)He will have to define the features and parameters of selected product. </w:t>
      </w:r>
    </w:p>
    <w:tbl>
      <w:tblPr>
        <w:tblStyle w:val="Tabelamrea"/>
        <w:tblpPr w:leftFromText="141" w:rightFromText="141" w:vertAnchor="text" w:horzAnchor="margin" w:tblpXSpec="right" w:tblpY="3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7"/>
        <w:gridCol w:w="618"/>
      </w:tblGrid>
      <w:tr w:rsidR="00102B6D" w:rsidRPr="00254D62" w:rsidTr="00254D62">
        <w:trPr>
          <w:trHeight w:val="417"/>
        </w:trPr>
        <w:tc>
          <w:tcPr>
            <w:tcW w:w="1357" w:type="dxa"/>
            <w:vAlign w:val="center"/>
          </w:tcPr>
          <w:p w:rsidR="00102B6D" w:rsidRPr="00254D62" w:rsidRDefault="00102B6D" w:rsidP="00102B6D">
            <w:pPr>
              <w:jc w:val="center"/>
              <w:rPr>
                <w:b/>
                <w:lang w:val="en-GB"/>
              </w:rPr>
            </w:pPr>
            <w:r w:rsidRPr="00254D62">
              <w:rPr>
                <w:b/>
                <w:lang w:val="en-GB"/>
              </w:rPr>
              <w:t>Ʃ 15 points</w:t>
            </w:r>
          </w:p>
        </w:tc>
        <w:tc>
          <w:tcPr>
            <w:tcW w:w="618" w:type="dxa"/>
          </w:tcPr>
          <w:p w:rsidR="00102B6D" w:rsidRPr="00254D62" w:rsidRDefault="00102B6D" w:rsidP="00102B6D">
            <w:pPr>
              <w:rPr>
                <w:lang w:val="en-GB"/>
              </w:rPr>
            </w:pPr>
          </w:p>
        </w:tc>
      </w:tr>
    </w:tbl>
    <w:p w:rsidR="00102B6D" w:rsidRPr="00254D62" w:rsidRDefault="00FF10F6" w:rsidP="00FF10F6">
      <w:pPr>
        <w:jc w:val="both"/>
        <w:rPr>
          <w:rFonts w:eastAsia="SimSun"/>
          <w:b/>
          <w:lang w:val="en-GB" w:eastAsia="sl-SI"/>
        </w:rPr>
      </w:pPr>
      <w:proofErr w:type="spellStart"/>
      <w:r w:rsidRPr="00254D62">
        <w:rPr>
          <w:b/>
        </w:rPr>
        <w:t>Learning</w:t>
      </w:r>
      <w:proofErr w:type="spellEnd"/>
      <w:r w:rsidRPr="00254D62">
        <w:rPr>
          <w:b/>
        </w:rPr>
        <w:t xml:space="preserve"> </w:t>
      </w:r>
      <w:proofErr w:type="spellStart"/>
      <w:r w:rsidRPr="00254D62">
        <w:rPr>
          <w:b/>
        </w:rPr>
        <w:t>outcome</w:t>
      </w:r>
      <w:proofErr w:type="spellEnd"/>
      <w:r w:rsidRPr="00254D62">
        <w:rPr>
          <w:b/>
        </w:rPr>
        <w:t xml:space="preserve"> 1: </w:t>
      </w:r>
      <w:r w:rsidRPr="00254D62">
        <w:rPr>
          <w:rFonts w:eastAsia="SimSun"/>
          <w:b/>
          <w:lang w:val="en-GB" w:eastAsia="sl-SI"/>
        </w:rPr>
        <w:t>Identify a type of documentation and follow the rules of Technical Documentation Management (TDM)</w:t>
      </w:r>
      <w:r w:rsidR="00102B6D" w:rsidRPr="00254D62">
        <w:rPr>
          <w:rFonts w:eastAsia="SimSun"/>
          <w:b/>
          <w:lang w:val="en-GB" w:eastAsia="sl-SI"/>
        </w:rPr>
        <w:t xml:space="preserve"> </w:t>
      </w:r>
    </w:p>
    <w:p w:rsidR="00FF10F6" w:rsidRPr="00254D62" w:rsidRDefault="00FF10F6" w:rsidP="00FF10F6">
      <w:pPr>
        <w:jc w:val="both"/>
        <w:rPr>
          <w:rFonts w:eastAsia="SimSun"/>
          <w:b/>
          <w:lang w:val="en-GB" w:eastAsia="sl-SI"/>
        </w:rPr>
      </w:pPr>
    </w:p>
    <w:p w:rsidR="005226BC" w:rsidRPr="00254D62" w:rsidRDefault="005226BC" w:rsidP="00FF10F6">
      <w:pPr>
        <w:jc w:val="both"/>
        <w:rPr>
          <w:rFonts w:eastAsia="SimSun"/>
          <w:b/>
          <w:lang w:val="en-GB" w:eastAsia="sl-SI"/>
        </w:rPr>
      </w:pPr>
      <w:r w:rsidRPr="00254D62">
        <w:rPr>
          <w:rFonts w:eastAsia="SimSun"/>
          <w:b/>
          <w:lang w:val="en-GB" w:eastAsia="sl-SI"/>
        </w:rPr>
        <w:t>Execution</w:t>
      </w:r>
    </w:p>
    <w:tbl>
      <w:tblPr>
        <w:tblStyle w:val="Tabelamrea"/>
        <w:tblpPr w:leftFromText="141" w:rightFromText="141" w:vertAnchor="text" w:horzAnchor="margin" w:tblpXSpec="right" w:tblpY="44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5E1569" w:rsidRPr="00254D62" w:rsidTr="00254D62">
        <w:trPr>
          <w:trHeight w:val="405"/>
        </w:trPr>
        <w:tc>
          <w:tcPr>
            <w:tcW w:w="1101" w:type="dxa"/>
            <w:vAlign w:val="center"/>
          </w:tcPr>
          <w:p w:rsidR="005E1569" w:rsidRPr="00254D62" w:rsidRDefault="005226BC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1 point</w:t>
            </w:r>
          </w:p>
        </w:tc>
        <w:tc>
          <w:tcPr>
            <w:tcW w:w="567" w:type="dxa"/>
          </w:tcPr>
          <w:p w:rsidR="005E1569" w:rsidRPr="00254D62" w:rsidRDefault="005E1569" w:rsidP="00254D62">
            <w:pPr>
              <w:rPr>
                <w:lang w:val="en-GB"/>
              </w:rPr>
            </w:pPr>
          </w:p>
        </w:tc>
      </w:tr>
    </w:tbl>
    <w:p w:rsidR="00FF10F6" w:rsidRPr="00254D62" w:rsidRDefault="00FF10F6" w:rsidP="00FF10F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1. The individual correctly identifies a type of documentation. </w:t>
      </w:r>
    </w:p>
    <w:p w:rsidR="005E1569" w:rsidRPr="00254D62" w:rsidRDefault="005E1569" w:rsidP="00FF10F6">
      <w:pPr>
        <w:pStyle w:val="Odstavekseznama"/>
        <w:ind w:left="708"/>
        <w:rPr>
          <w:noProof/>
          <w:lang w:val="en-GB" w:eastAsia="sl-SI"/>
        </w:rPr>
      </w:pPr>
    </w:p>
    <w:p w:rsidR="00FF10F6" w:rsidRPr="00254D62" w:rsidRDefault="00FF10F6" w:rsidP="00FF10F6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92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5E1569" w:rsidRPr="00254D62" w:rsidTr="00254D62">
        <w:trPr>
          <w:trHeight w:val="405"/>
        </w:trPr>
        <w:tc>
          <w:tcPr>
            <w:tcW w:w="1101" w:type="dxa"/>
            <w:vAlign w:val="center"/>
          </w:tcPr>
          <w:p w:rsidR="005E1569" w:rsidRPr="00254D62" w:rsidRDefault="005226BC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4</w:t>
            </w:r>
            <w:r w:rsidR="005E1569" w:rsidRPr="00254D62">
              <w:rPr>
                <w:lang w:val="en-GB"/>
              </w:rPr>
              <w:t xml:space="preserve"> points</w:t>
            </w:r>
          </w:p>
        </w:tc>
        <w:tc>
          <w:tcPr>
            <w:tcW w:w="567" w:type="dxa"/>
          </w:tcPr>
          <w:p w:rsidR="005E1569" w:rsidRPr="00254D62" w:rsidRDefault="005E1569" w:rsidP="00254D62">
            <w:pPr>
              <w:rPr>
                <w:lang w:val="en-GB"/>
              </w:rPr>
            </w:pPr>
          </w:p>
        </w:tc>
      </w:tr>
    </w:tbl>
    <w:p w:rsidR="00FF10F6" w:rsidRPr="00254D62" w:rsidRDefault="00FF10F6" w:rsidP="00FF10F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2. </w:t>
      </w:r>
      <w:r w:rsidR="005E1569" w:rsidRPr="00254D62">
        <w:rPr>
          <w:noProof/>
          <w:lang w:val="en-GB" w:eastAsia="sl-SI"/>
        </w:rPr>
        <w:t xml:space="preserve">The individual correctly explains the purpose of the commercial-technological documentation </w:t>
      </w:r>
      <w:r w:rsidR="005226BC" w:rsidRPr="00254D62">
        <w:rPr>
          <w:noProof/>
          <w:lang w:val="en-GB" w:eastAsia="sl-SI"/>
        </w:rPr>
        <w:t>in the context of production</w:t>
      </w:r>
      <w:r w:rsidR="005E1569" w:rsidRPr="00254D62">
        <w:rPr>
          <w:noProof/>
          <w:lang w:val="en-GB" w:eastAsia="sl-SI"/>
        </w:rPr>
        <w:t xml:space="preserve">. Gives examples. </w:t>
      </w:r>
    </w:p>
    <w:p w:rsidR="005E1569" w:rsidRPr="00254D62" w:rsidRDefault="005E1569" w:rsidP="00FF10F6">
      <w:pPr>
        <w:pStyle w:val="Odstavekseznama"/>
        <w:ind w:left="708"/>
        <w:rPr>
          <w:noProof/>
          <w:lang w:val="en-GB" w:eastAsia="sl-SI"/>
        </w:rPr>
      </w:pPr>
    </w:p>
    <w:p w:rsidR="005E1569" w:rsidRPr="00254D62" w:rsidRDefault="005E1569" w:rsidP="00FF10F6">
      <w:pPr>
        <w:pStyle w:val="Odstavekseznama"/>
        <w:ind w:left="708"/>
        <w:rPr>
          <w:noProof/>
          <w:lang w:val="en-GB" w:eastAsia="sl-SI"/>
        </w:rPr>
      </w:pPr>
    </w:p>
    <w:p w:rsidR="005E1569" w:rsidRPr="00254D62" w:rsidRDefault="005E1569" w:rsidP="00FF10F6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38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5E1569" w:rsidRPr="00254D62" w:rsidTr="005E1569">
        <w:trPr>
          <w:trHeight w:val="405"/>
        </w:trPr>
        <w:tc>
          <w:tcPr>
            <w:tcW w:w="1101" w:type="dxa"/>
            <w:vAlign w:val="center"/>
          </w:tcPr>
          <w:p w:rsidR="005E1569" w:rsidRPr="00254D62" w:rsidRDefault="005E1569" w:rsidP="005E1569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5E1569" w:rsidRPr="00254D62" w:rsidRDefault="005E1569" w:rsidP="005E1569">
            <w:pPr>
              <w:rPr>
                <w:lang w:val="en-GB"/>
              </w:rPr>
            </w:pPr>
          </w:p>
        </w:tc>
      </w:tr>
    </w:tbl>
    <w:p w:rsidR="005E1569" w:rsidRPr="00254D62" w:rsidRDefault="005E1569" w:rsidP="00FF10F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3. The individual correctly names and gives examples of national norms (and international norms if requested).</w:t>
      </w:r>
    </w:p>
    <w:p w:rsidR="005E1569" w:rsidRPr="00254D62" w:rsidRDefault="005E1569" w:rsidP="00FF10F6">
      <w:pPr>
        <w:pStyle w:val="Odstavekseznama"/>
        <w:ind w:left="708"/>
        <w:rPr>
          <w:noProof/>
          <w:lang w:val="en-GB" w:eastAsia="sl-SI"/>
        </w:rPr>
      </w:pPr>
    </w:p>
    <w:p w:rsidR="005E1569" w:rsidRPr="00254D62" w:rsidRDefault="005E1569" w:rsidP="00FF10F6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64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3716D" w:rsidRPr="00254D62" w:rsidTr="00254D62">
        <w:trPr>
          <w:trHeight w:val="405"/>
        </w:trPr>
        <w:tc>
          <w:tcPr>
            <w:tcW w:w="1101" w:type="dxa"/>
            <w:vAlign w:val="center"/>
          </w:tcPr>
          <w:p w:rsidR="00B3716D" w:rsidRPr="00254D62" w:rsidRDefault="00B3716D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3 points</w:t>
            </w:r>
          </w:p>
        </w:tc>
        <w:tc>
          <w:tcPr>
            <w:tcW w:w="567" w:type="dxa"/>
          </w:tcPr>
          <w:p w:rsidR="00B3716D" w:rsidRPr="00254D62" w:rsidRDefault="00B3716D" w:rsidP="00254D62">
            <w:pPr>
              <w:rPr>
                <w:lang w:val="en-GB"/>
              </w:rPr>
            </w:pPr>
          </w:p>
        </w:tc>
      </w:tr>
    </w:tbl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4. The individual names all relevant characteristics of the selected item (material, proportions, fysical properties, assembly parts etc.). </w:t>
      </w:r>
    </w:p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</w:p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</w:p>
    <w:p w:rsidR="005226BC" w:rsidRPr="00254D62" w:rsidRDefault="00B3716D" w:rsidP="00B3716D">
      <w:pPr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t>Presentation</w:t>
      </w:r>
    </w:p>
    <w:p w:rsidR="005226BC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1</w:t>
      </w:r>
      <w:r w:rsidR="005E1569" w:rsidRPr="00254D62">
        <w:rPr>
          <w:noProof/>
          <w:lang w:val="en-GB" w:eastAsia="sl-SI"/>
        </w:rPr>
        <w:t xml:space="preserve">. </w:t>
      </w:r>
      <w:r w:rsidR="005226BC" w:rsidRPr="00254D62">
        <w:rPr>
          <w:noProof/>
          <w:lang w:val="en-GB" w:eastAsia="sl-SI"/>
        </w:rPr>
        <w:t>The individual uses correct terminology.</w:t>
      </w:r>
    </w:p>
    <w:tbl>
      <w:tblPr>
        <w:tblStyle w:val="Tabelamrea"/>
        <w:tblpPr w:leftFromText="141" w:rightFromText="141" w:vertAnchor="text" w:horzAnchor="margin" w:tblpXSpec="right" w:tblpY="170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254D62" w:rsidRPr="00254D62" w:rsidTr="00254D62">
        <w:trPr>
          <w:trHeight w:val="405"/>
        </w:trPr>
        <w:tc>
          <w:tcPr>
            <w:tcW w:w="1101" w:type="dxa"/>
            <w:vAlign w:val="center"/>
          </w:tcPr>
          <w:p w:rsidR="00254D62" w:rsidRPr="00254D62" w:rsidRDefault="00254D62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1 point</w:t>
            </w:r>
          </w:p>
        </w:tc>
        <w:tc>
          <w:tcPr>
            <w:tcW w:w="567" w:type="dxa"/>
          </w:tcPr>
          <w:p w:rsidR="00254D62" w:rsidRPr="00254D62" w:rsidRDefault="00254D62" w:rsidP="00254D62">
            <w:pPr>
              <w:rPr>
                <w:lang w:val="en-GB"/>
              </w:rPr>
            </w:pPr>
          </w:p>
        </w:tc>
      </w:tr>
    </w:tbl>
    <w:p w:rsidR="005E1569" w:rsidRPr="00254D62" w:rsidRDefault="005E1569" w:rsidP="00FF10F6">
      <w:pPr>
        <w:pStyle w:val="Odstavekseznama"/>
        <w:ind w:left="708"/>
        <w:rPr>
          <w:noProof/>
          <w:lang w:val="en-GB" w:eastAsia="sl-SI"/>
        </w:rPr>
      </w:pPr>
    </w:p>
    <w:p w:rsidR="005226BC" w:rsidRPr="00254D62" w:rsidRDefault="005226BC" w:rsidP="00FF10F6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3716D" w:rsidRPr="00254D62" w:rsidTr="008C6FEE">
        <w:trPr>
          <w:trHeight w:val="405"/>
        </w:trPr>
        <w:tc>
          <w:tcPr>
            <w:tcW w:w="1101" w:type="dxa"/>
            <w:vAlign w:val="center"/>
          </w:tcPr>
          <w:p w:rsidR="00B3716D" w:rsidRPr="00254D62" w:rsidRDefault="00B3716D" w:rsidP="008C6FEE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lastRenderedPageBreak/>
              <w:t>2 points</w:t>
            </w:r>
          </w:p>
        </w:tc>
        <w:tc>
          <w:tcPr>
            <w:tcW w:w="567" w:type="dxa"/>
          </w:tcPr>
          <w:p w:rsidR="00B3716D" w:rsidRPr="00254D62" w:rsidRDefault="00B3716D" w:rsidP="008C6FEE">
            <w:pPr>
              <w:rPr>
                <w:lang w:val="en-GB"/>
              </w:rPr>
            </w:pPr>
          </w:p>
        </w:tc>
      </w:tr>
    </w:tbl>
    <w:p w:rsidR="005226BC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2. The individual shows analytical, structured thinkig.</w:t>
      </w:r>
    </w:p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</w:p>
    <w:p w:rsidR="00B3716D" w:rsidRPr="00254D62" w:rsidRDefault="00B3716D" w:rsidP="00B3716D">
      <w:pPr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3716D" w:rsidRPr="00254D62" w:rsidTr="00B3716D">
        <w:trPr>
          <w:trHeight w:val="405"/>
        </w:trPr>
        <w:tc>
          <w:tcPr>
            <w:tcW w:w="1101" w:type="dxa"/>
            <w:vAlign w:val="center"/>
          </w:tcPr>
          <w:p w:rsidR="00B3716D" w:rsidRPr="00254D62" w:rsidRDefault="00B3716D" w:rsidP="00B3716D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1 point</w:t>
            </w:r>
          </w:p>
        </w:tc>
        <w:tc>
          <w:tcPr>
            <w:tcW w:w="567" w:type="dxa"/>
          </w:tcPr>
          <w:p w:rsidR="00B3716D" w:rsidRPr="00254D62" w:rsidRDefault="00B3716D" w:rsidP="00B3716D">
            <w:pPr>
              <w:rPr>
                <w:lang w:val="en-GB"/>
              </w:rPr>
            </w:pPr>
          </w:p>
        </w:tc>
      </w:tr>
    </w:tbl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3. The individual acts autonomely. </w:t>
      </w:r>
    </w:p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</w:p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3716D" w:rsidRPr="00254D62" w:rsidTr="00B3716D">
        <w:trPr>
          <w:trHeight w:val="405"/>
        </w:trPr>
        <w:tc>
          <w:tcPr>
            <w:tcW w:w="1101" w:type="dxa"/>
            <w:vAlign w:val="center"/>
          </w:tcPr>
          <w:p w:rsidR="00B3716D" w:rsidRPr="00254D62" w:rsidRDefault="00B3716D" w:rsidP="00B3716D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1 point</w:t>
            </w:r>
          </w:p>
        </w:tc>
        <w:tc>
          <w:tcPr>
            <w:tcW w:w="567" w:type="dxa"/>
          </w:tcPr>
          <w:p w:rsidR="00B3716D" w:rsidRPr="00254D62" w:rsidRDefault="00B3716D" w:rsidP="00B3716D">
            <w:pPr>
              <w:rPr>
                <w:lang w:val="en-GB"/>
              </w:rPr>
            </w:pPr>
          </w:p>
        </w:tc>
      </w:tr>
    </w:tbl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4. The individual is able to detect own mistakes, corrects them.</w:t>
      </w:r>
    </w:p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</w:p>
    <w:p w:rsidR="00B3716D" w:rsidRPr="00254D62" w:rsidRDefault="00B3716D" w:rsidP="00FF10F6">
      <w:pPr>
        <w:pStyle w:val="Odstavekseznama"/>
        <w:ind w:left="708"/>
        <w:rPr>
          <w:noProof/>
          <w:lang w:val="en-GB" w:eastAsia="sl-SI"/>
        </w:rPr>
      </w:pPr>
    </w:p>
    <w:p w:rsidR="00FF10F6" w:rsidRPr="00254D62" w:rsidRDefault="00FF10F6" w:rsidP="00FF10F6">
      <w:pPr>
        <w:spacing w:after="120"/>
        <w:jc w:val="both"/>
        <w:rPr>
          <w:noProof/>
          <w:lang w:val="en-GB" w:eastAsia="sl-SI"/>
        </w:rPr>
      </w:pPr>
    </w:p>
    <w:p w:rsidR="00AE1815" w:rsidRPr="00254D62" w:rsidRDefault="00AE1815" w:rsidP="00AE1815">
      <w:pPr>
        <w:jc w:val="both"/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t>Task 2</w:t>
      </w:r>
    </w:p>
    <w:p w:rsidR="00484C23" w:rsidRPr="00254D62" w:rsidRDefault="00484C23" w:rsidP="00484C23">
      <w:pPr>
        <w:jc w:val="both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The individual is handed a blueprint (CAD/CAM, 3D) of a product consisting of assembly parts. (S)he has to define the features and parameters of selected product. Related to this the individual has to propose the most efficient manufacturing method/-s and explain them based on calculation.</w:t>
      </w:r>
    </w:p>
    <w:p w:rsidR="00AE1815" w:rsidRPr="00254D62" w:rsidRDefault="00AE1815" w:rsidP="00FF10F6">
      <w:pPr>
        <w:spacing w:after="120"/>
        <w:jc w:val="both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15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7"/>
        <w:gridCol w:w="618"/>
      </w:tblGrid>
      <w:tr w:rsidR="00FF10F6" w:rsidRPr="00254D62" w:rsidTr="00254D62">
        <w:trPr>
          <w:trHeight w:val="417"/>
        </w:trPr>
        <w:tc>
          <w:tcPr>
            <w:tcW w:w="1357" w:type="dxa"/>
            <w:vAlign w:val="center"/>
          </w:tcPr>
          <w:p w:rsidR="00FF10F6" w:rsidRPr="00254D62" w:rsidRDefault="00FF10F6" w:rsidP="00254D62">
            <w:pPr>
              <w:jc w:val="center"/>
              <w:rPr>
                <w:b/>
                <w:lang w:val="en-GB"/>
              </w:rPr>
            </w:pPr>
            <w:r w:rsidRPr="00254D62">
              <w:rPr>
                <w:b/>
                <w:lang w:val="en-GB"/>
              </w:rPr>
              <w:t xml:space="preserve">Ʃ </w:t>
            </w:r>
            <w:r w:rsidR="00BE74AE" w:rsidRPr="00254D62">
              <w:rPr>
                <w:b/>
                <w:lang w:val="en-GB"/>
              </w:rPr>
              <w:t>3</w:t>
            </w:r>
            <w:r w:rsidR="007856B3" w:rsidRPr="00254D62">
              <w:rPr>
                <w:b/>
                <w:lang w:val="en-GB"/>
              </w:rPr>
              <w:t>5</w:t>
            </w:r>
            <w:r w:rsidRPr="00254D62">
              <w:rPr>
                <w:b/>
                <w:lang w:val="en-GB"/>
              </w:rPr>
              <w:t xml:space="preserve"> points</w:t>
            </w:r>
          </w:p>
        </w:tc>
        <w:tc>
          <w:tcPr>
            <w:tcW w:w="618" w:type="dxa"/>
          </w:tcPr>
          <w:p w:rsidR="00FF10F6" w:rsidRPr="00254D62" w:rsidRDefault="00FF10F6" w:rsidP="00254D62">
            <w:pPr>
              <w:rPr>
                <w:lang w:val="en-GB"/>
              </w:rPr>
            </w:pPr>
          </w:p>
        </w:tc>
      </w:tr>
    </w:tbl>
    <w:p w:rsidR="007856B3" w:rsidRPr="00254D62" w:rsidRDefault="007856B3" w:rsidP="007856B3">
      <w:pPr>
        <w:jc w:val="both"/>
        <w:rPr>
          <w:rFonts w:eastAsia="SimSun"/>
          <w:b/>
          <w:lang w:val="en-GB" w:eastAsia="sl-SI"/>
        </w:rPr>
      </w:pPr>
      <w:proofErr w:type="spellStart"/>
      <w:r w:rsidRPr="00254D62">
        <w:rPr>
          <w:b/>
        </w:rPr>
        <w:t>Learning</w:t>
      </w:r>
      <w:proofErr w:type="spellEnd"/>
      <w:r w:rsidRPr="00254D62">
        <w:rPr>
          <w:b/>
        </w:rPr>
        <w:t xml:space="preserve"> </w:t>
      </w:r>
      <w:proofErr w:type="spellStart"/>
      <w:r w:rsidRPr="00254D62">
        <w:rPr>
          <w:b/>
        </w:rPr>
        <w:t>outcome</w:t>
      </w:r>
      <w:proofErr w:type="spellEnd"/>
      <w:r w:rsidRPr="00254D62">
        <w:rPr>
          <w:b/>
        </w:rPr>
        <w:t xml:space="preserve"> 2: </w:t>
      </w:r>
      <w:r w:rsidRPr="00254D62">
        <w:rPr>
          <w:rFonts w:eastAsia="SimSun"/>
          <w:b/>
          <w:lang w:val="en-GB" w:eastAsia="sl-SI"/>
        </w:rPr>
        <w:t xml:space="preserve">Interpreting the handouts </w:t>
      </w:r>
    </w:p>
    <w:p w:rsidR="007856B3" w:rsidRPr="00254D62" w:rsidRDefault="007856B3" w:rsidP="007856B3">
      <w:pPr>
        <w:tabs>
          <w:tab w:val="left" w:pos="6005"/>
        </w:tabs>
        <w:rPr>
          <w:rFonts w:eastAsia="SimSun"/>
          <w:b/>
          <w:lang w:val="en-GB" w:eastAsia="sl-SI"/>
        </w:rPr>
      </w:pPr>
      <w:r w:rsidRPr="00254D62">
        <w:rPr>
          <w:b/>
        </w:rPr>
        <w:t xml:space="preserve">Learning outcome 3: </w:t>
      </w:r>
      <w:r w:rsidRPr="00254D62">
        <w:rPr>
          <w:rFonts w:eastAsia="SimSun"/>
          <w:b/>
          <w:lang w:val="en-GB" w:eastAsia="sl-SI"/>
        </w:rPr>
        <w:t>Determining machining and surface finish</w:t>
      </w:r>
      <w:r w:rsidRPr="00254D62">
        <w:rPr>
          <w:rFonts w:eastAsia="SimSun"/>
          <w:b/>
          <w:lang w:val="en-GB" w:eastAsia="sl-SI"/>
        </w:rPr>
        <w:tab/>
      </w:r>
    </w:p>
    <w:p w:rsidR="007856B3" w:rsidRPr="00254D62" w:rsidRDefault="007856B3" w:rsidP="007856B3">
      <w:pPr>
        <w:rPr>
          <w:rFonts w:ascii="Times New Roman" w:eastAsia="SimSun" w:hAnsi="Times New Roman"/>
          <w:b/>
          <w:lang w:val="en-GB" w:eastAsia="sl-SI"/>
        </w:rPr>
      </w:pPr>
      <w:r w:rsidRPr="00254D62">
        <w:rPr>
          <w:b/>
        </w:rPr>
        <w:t xml:space="preserve">Learning outcome 4: </w:t>
      </w:r>
      <w:r w:rsidRPr="00254D62">
        <w:rPr>
          <w:rFonts w:eastAsia="SimSun"/>
          <w:b/>
          <w:lang w:val="en-GB" w:eastAsia="sl-SI"/>
        </w:rPr>
        <w:t>Determining material, energy and time consumption</w:t>
      </w:r>
    </w:p>
    <w:p w:rsidR="00FF10F6" w:rsidRDefault="00FF10F6" w:rsidP="00FF10F6">
      <w:pPr>
        <w:rPr>
          <w:b/>
          <w:noProof/>
          <w:lang w:val="en-GB" w:eastAsia="sl-SI"/>
        </w:rPr>
      </w:pPr>
    </w:p>
    <w:p w:rsidR="00254D62" w:rsidRPr="00254D62" w:rsidRDefault="00254D62" w:rsidP="00FF10F6">
      <w:pPr>
        <w:rPr>
          <w:b/>
          <w:noProof/>
          <w:lang w:val="en-GB" w:eastAsia="sl-SI"/>
        </w:rPr>
      </w:pPr>
    </w:p>
    <w:p w:rsidR="00DA436C" w:rsidRPr="00254D62" w:rsidRDefault="007856B3" w:rsidP="00254D62">
      <w:pPr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t>Planning</w:t>
      </w:r>
    </w:p>
    <w:p w:rsidR="00DA436C" w:rsidRPr="00254D62" w:rsidRDefault="00DA436C" w:rsidP="007856B3">
      <w:pPr>
        <w:pStyle w:val="Odstavekseznama"/>
        <w:ind w:left="708"/>
        <w:rPr>
          <w:noProof/>
          <w:lang w:val="en-GB" w:eastAsia="sl-SI"/>
        </w:rPr>
      </w:pPr>
    </w:p>
    <w:p w:rsidR="00DA436C" w:rsidRPr="00254D62" w:rsidRDefault="00DA436C" w:rsidP="007856B3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1. The individual reads, analyses and understands the task.</w:t>
      </w:r>
    </w:p>
    <w:tbl>
      <w:tblPr>
        <w:tblStyle w:val="Tabelamrea"/>
        <w:tblpPr w:leftFromText="141" w:rightFromText="141" w:vertAnchor="text" w:horzAnchor="margin" w:tblpXSpec="right" w:tblpY="21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254D62" w:rsidRPr="00254D62" w:rsidTr="00254D62">
        <w:trPr>
          <w:trHeight w:val="405"/>
        </w:trPr>
        <w:tc>
          <w:tcPr>
            <w:tcW w:w="1101" w:type="dxa"/>
            <w:vAlign w:val="center"/>
          </w:tcPr>
          <w:p w:rsidR="00254D62" w:rsidRPr="00254D62" w:rsidRDefault="00254D62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254D62" w:rsidRPr="00254D62" w:rsidRDefault="00254D62" w:rsidP="00254D62">
            <w:pPr>
              <w:rPr>
                <w:lang w:val="en-GB"/>
              </w:rPr>
            </w:pPr>
          </w:p>
        </w:tc>
      </w:tr>
    </w:tbl>
    <w:p w:rsidR="00DA436C" w:rsidRPr="00254D62" w:rsidRDefault="00DA436C" w:rsidP="007856B3">
      <w:pPr>
        <w:pStyle w:val="Odstavekseznama"/>
        <w:ind w:left="708"/>
        <w:rPr>
          <w:noProof/>
          <w:lang w:val="en-GB" w:eastAsia="sl-SI"/>
        </w:rPr>
      </w:pPr>
    </w:p>
    <w:p w:rsidR="00DA436C" w:rsidRDefault="00DA436C" w:rsidP="007856B3">
      <w:pPr>
        <w:pStyle w:val="Odstavekseznama"/>
        <w:ind w:left="708"/>
        <w:rPr>
          <w:noProof/>
          <w:lang w:val="en-GB" w:eastAsia="sl-SI"/>
        </w:rPr>
      </w:pPr>
    </w:p>
    <w:p w:rsidR="00254D62" w:rsidRPr="00254D62" w:rsidRDefault="00254D62" w:rsidP="007856B3">
      <w:pPr>
        <w:pStyle w:val="Odstavekseznama"/>
        <w:ind w:left="708"/>
        <w:rPr>
          <w:noProof/>
          <w:lang w:val="en-GB" w:eastAsia="sl-SI"/>
        </w:rPr>
      </w:pPr>
    </w:p>
    <w:p w:rsidR="007856B3" w:rsidRPr="00254D62" w:rsidRDefault="00DA436C" w:rsidP="007856B3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2</w:t>
      </w:r>
      <w:r w:rsidR="007856B3" w:rsidRPr="00254D62">
        <w:rPr>
          <w:noProof/>
          <w:lang w:val="en-GB" w:eastAsia="sl-SI"/>
        </w:rPr>
        <w:t xml:space="preserve">. The individual chooses appropriate aids to fulfill the task. </w:t>
      </w:r>
    </w:p>
    <w:p w:rsidR="007856B3" w:rsidRDefault="007856B3" w:rsidP="007856B3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-7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254D62" w:rsidRPr="00254D62" w:rsidTr="00254D62">
        <w:trPr>
          <w:trHeight w:val="405"/>
        </w:trPr>
        <w:tc>
          <w:tcPr>
            <w:tcW w:w="1101" w:type="dxa"/>
            <w:vAlign w:val="center"/>
          </w:tcPr>
          <w:p w:rsidR="00254D62" w:rsidRPr="00254D62" w:rsidRDefault="00254D62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1 point</w:t>
            </w:r>
          </w:p>
        </w:tc>
        <w:tc>
          <w:tcPr>
            <w:tcW w:w="567" w:type="dxa"/>
          </w:tcPr>
          <w:p w:rsidR="00254D62" w:rsidRPr="00254D62" w:rsidRDefault="00254D62" w:rsidP="00254D62">
            <w:pPr>
              <w:rPr>
                <w:lang w:val="en-GB"/>
              </w:rPr>
            </w:pPr>
          </w:p>
        </w:tc>
      </w:tr>
    </w:tbl>
    <w:p w:rsidR="00254D62" w:rsidRPr="00254D62" w:rsidRDefault="00254D62" w:rsidP="007856B3">
      <w:pPr>
        <w:pStyle w:val="Odstavekseznama"/>
        <w:ind w:left="708"/>
        <w:rPr>
          <w:noProof/>
          <w:lang w:val="en-GB" w:eastAsia="sl-SI"/>
        </w:rPr>
      </w:pPr>
    </w:p>
    <w:p w:rsidR="00DA436C" w:rsidRPr="00254D62" w:rsidRDefault="00DA436C" w:rsidP="007856B3">
      <w:pPr>
        <w:pStyle w:val="Odstavekseznama"/>
        <w:ind w:left="708"/>
        <w:rPr>
          <w:noProof/>
          <w:lang w:val="en-GB" w:eastAsia="sl-SI"/>
        </w:rPr>
      </w:pPr>
    </w:p>
    <w:p w:rsidR="00DA436C" w:rsidRPr="00254D62" w:rsidRDefault="00DA436C" w:rsidP="007856B3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3. Schedules the time-frame for effective and in-time accomplishment of the task.</w:t>
      </w:r>
    </w:p>
    <w:tbl>
      <w:tblPr>
        <w:tblStyle w:val="Tabelamrea"/>
        <w:tblpPr w:leftFromText="141" w:rightFromText="141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A436C" w:rsidRPr="00254D62" w:rsidTr="008C6FEE">
        <w:trPr>
          <w:trHeight w:val="405"/>
        </w:trPr>
        <w:tc>
          <w:tcPr>
            <w:tcW w:w="1101" w:type="dxa"/>
            <w:vAlign w:val="center"/>
          </w:tcPr>
          <w:p w:rsidR="00DA436C" w:rsidRPr="00254D62" w:rsidRDefault="00DA436C" w:rsidP="008C6FEE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DA436C" w:rsidRPr="00254D62" w:rsidRDefault="00DA436C" w:rsidP="008C6FEE">
            <w:pPr>
              <w:rPr>
                <w:lang w:val="en-GB"/>
              </w:rPr>
            </w:pPr>
          </w:p>
        </w:tc>
      </w:tr>
    </w:tbl>
    <w:p w:rsidR="00DA436C" w:rsidRPr="00254D62" w:rsidRDefault="00DA436C" w:rsidP="007856B3">
      <w:pPr>
        <w:pStyle w:val="Odstavekseznama"/>
        <w:ind w:left="708"/>
        <w:rPr>
          <w:noProof/>
          <w:lang w:val="en-GB" w:eastAsia="sl-SI"/>
        </w:rPr>
      </w:pPr>
    </w:p>
    <w:p w:rsidR="00DA436C" w:rsidRPr="00254D62" w:rsidRDefault="00DA436C" w:rsidP="007856B3">
      <w:pPr>
        <w:pStyle w:val="Odstavekseznama"/>
        <w:ind w:left="708"/>
        <w:rPr>
          <w:noProof/>
          <w:lang w:val="en-GB" w:eastAsia="sl-SI"/>
        </w:rPr>
      </w:pPr>
    </w:p>
    <w:p w:rsidR="007856B3" w:rsidRPr="00254D62" w:rsidRDefault="007856B3" w:rsidP="00FF10F6">
      <w:pPr>
        <w:rPr>
          <w:b/>
          <w:noProof/>
          <w:lang w:val="en-GB" w:eastAsia="sl-SI"/>
        </w:rPr>
      </w:pPr>
    </w:p>
    <w:p w:rsidR="007856B3" w:rsidRPr="00254D62" w:rsidRDefault="007856B3" w:rsidP="00FF10F6">
      <w:pPr>
        <w:rPr>
          <w:b/>
          <w:noProof/>
          <w:lang w:val="en-GB" w:eastAsia="sl-SI"/>
        </w:rPr>
      </w:pPr>
    </w:p>
    <w:p w:rsidR="00D3272E" w:rsidRPr="00254D62" w:rsidRDefault="007856B3" w:rsidP="00BE74AE">
      <w:pPr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t>Execution</w:t>
      </w:r>
    </w:p>
    <w:tbl>
      <w:tblPr>
        <w:tblStyle w:val="Tabelamrea"/>
        <w:tblpPr w:leftFromText="141" w:rightFromText="141" w:vertAnchor="text" w:horzAnchor="margin" w:tblpXSpec="right" w:tblpY="75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254D62" w:rsidRPr="00254D62" w:rsidTr="00254D62">
        <w:trPr>
          <w:trHeight w:val="405"/>
        </w:trPr>
        <w:tc>
          <w:tcPr>
            <w:tcW w:w="1101" w:type="dxa"/>
            <w:vAlign w:val="center"/>
          </w:tcPr>
          <w:p w:rsidR="00254D62" w:rsidRPr="00254D62" w:rsidRDefault="00254D62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254D62" w:rsidRPr="00254D62" w:rsidRDefault="00254D62" w:rsidP="00254D62">
            <w:pPr>
              <w:rPr>
                <w:lang w:val="en-GB"/>
              </w:rPr>
            </w:pPr>
          </w:p>
        </w:tc>
      </w:tr>
    </w:tbl>
    <w:p w:rsidR="00E44DF7" w:rsidRPr="00254D62" w:rsidRDefault="00BE74AE" w:rsidP="00BE74AE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1</w:t>
      </w:r>
      <w:r w:rsidR="00D3272E" w:rsidRPr="00254D62">
        <w:rPr>
          <w:noProof/>
          <w:lang w:val="en-GB" w:eastAsia="sl-SI"/>
        </w:rPr>
        <w:t xml:space="preserve">. The individual </w:t>
      </w:r>
      <w:r w:rsidR="00E44DF7" w:rsidRPr="00254D62">
        <w:rPr>
          <w:noProof/>
          <w:lang w:val="en-GB" w:eastAsia="sl-SI"/>
        </w:rPr>
        <w:t>determines the product from the drawing</w:t>
      </w:r>
      <w:r w:rsidRPr="00254D62">
        <w:rPr>
          <w:noProof/>
          <w:lang w:val="en-GB" w:eastAsia="sl-SI"/>
        </w:rPr>
        <w:t xml:space="preserve"> and the parameters (based on explanation of material/auxiliary material, lines, symbols, labels, marks etc.). </w:t>
      </w:r>
    </w:p>
    <w:p w:rsidR="00D3272E" w:rsidRDefault="00D3272E" w:rsidP="00DA436C">
      <w:pPr>
        <w:pStyle w:val="Odstavekseznama"/>
        <w:ind w:left="708"/>
        <w:rPr>
          <w:noProof/>
          <w:lang w:val="en-GB" w:eastAsia="sl-SI"/>
        </w:rPr>
      </w:pPr>
    </w:p>
    <w:p w:rsidR="00254D62" w:rsidRDefault="00254D62" w:rsidP="00DA436C">
      <w:pPr>
        <w:pStyle w:val="Odstavekseznama"/>
        <w:ind w:left="708"/>
        <w:rPr>
          <w:noProof/>
          <w:lang w:val="en-GB" w:eastAsia="sl-SI"/>
        </w:rPr>
      </w:pPr>
    </w:p>
    <w:p w:rsidR="00254D62" w:rsidRPr="00254D62" w:rsidRDefault="00254D62" w:rsidP="00DA436C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34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254D62" w:rsidRPr="00254D62" w:rsidTr="00254D62">
        <w:trPr>
          <w:trHeight w:val="405"/>
        </w:trPr>
        <w:tc>
          <w:tcPr>
            <w:tcW w:w="1101" w:type="dxa"/>
            <w:vAlign w:val="center"/>
          </w:tcPr>
          <w:p w:rsidR="00254D62" w:rsidRPr="00254D62" w:rsidRDefault="00254D62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254D62" w:rsidRPr="00254D62" w:rsidRDefault="00254D62" w:rsidP="00254D62">
            <w:pPr>
              <w:rPr>
                <w:lang w:val="en-GB"/>
              </w:rPr>
            </w:pPr>
          </w:p>
        </w:tc>
      </w:tr>
    </w:tbl>
    <w:p w:rsidR="00D3272E" w:rsidRPr="00254D62" w:rsidRDefault="00BE74AE" w:rsidP="00D3272E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2</w:t>
      </w:r>
      <w:r w:rsidR="00D3272E" w:rsidRPr="00254D62">
        <w:rPr>
          <w:noProof/>
          <w:lang w:val="en-GB" w:eastAsia="sl-SI"/>
        </w:rPr>
        <w:t xml:space="preserve">. The individual explains the property of the surface, explains the surface finish technology from the drawing.  </w:t>
      </w:r>
    </w:p>
    <w:p w:rsidR="00D3272E" w:rsidRDefault="00D3272E" w:rsidP="00D3272E">
      <w:pPr>
        <w:pStyle w:val="Odstavekseznama"/>
        <w:ind w:left="708"/>
        <w:rPr>
          <w:noProof/>
          <w:lang w:val="en-GB" w:eastAsia="sl-SI"/>
        </w:rPr>
      </w:pPr>
    </w:p>
    <w:p w:rsidR="00254D62" w:rsidRPr="00254D62" w:rsidRDefault="00254D62" w:rsidP="00D3272E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48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E74AE" w:rsidRPr="00254D62" w:rsidTr="00254D62">
        <w:trPr>
          <w:trHeight w:val="405"/>
        </w:trPr>
        <w:tc>
          <w:tcPr>
            <w:tcW w:w="1101" w:type="dxa"/>
            <w:vAlign w:val="center"/>
          </w:tcPr>
          <w:p w:rsidR="00BE74AE" w:rsidRPr="00254D62" w:rsidRDefault="00BE74AE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BE74AE" w:rsidRPr="00254D62" w:rsidRDefault="00BE74AE" w:rsidP="00254D62">
            <w:pPr>
              <w:rPr>
                <w:lang w:val="en-GB"/>
              </w:rPr>
            </w:pPr>
          </w:p>
        </w:tc>
      </w:tr>
    </w:tbl>
    <w:p w:rsidR="00BE74AE" w:rsidRPr="00254D62" w:rsidRDefault="00BE74AE" w:rsidP="00BE74AE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3</w:t>
      </w:r>
      <w:r w:rsidR="00E44DF7" w:rsidRPr="00254D62">
        <w:rPr>
          <w:noProof/>
          <w:lang w:val="en-GB" w:eastAsia="sl-SI"/>
        </w:rPr>
        <w:t xml:space="preserve">. </w:t>
      </w:r>
      <w:r w:rsidRPr="00254D62">
        <w:rPr>
          <w:noProof/>
          <w:lang w:val="en-GB" w:eastAsia="sl-SI"/>
        </w:rPr>
        <w:t xml:space="preserve">The individual proposes the manufacturing process, explains it from the drawing.   </w:t>
      </w:r>
    </w:p>
    <w:p w:rsidR="00D3272E" w:rsidRPr="00254D62" w:rsidRDefault="00D3272E" w:rsidP="00D3272E">
      <w:pPr>
        <w:pStyle w:val="Odstavekseznama"/>
        <w:ind w:left="708"/>
        <w:rPr>
          <w:noProof/>
          <w:lang w:val="en-GB" w:eastAsia="sl-SI"/>
        </w:rPr>
      </w:pPr>
    </w:p>
    <w:p w:rsidR="00DA436C" w:rsidRDefault="00DA436C" w:rsidP="00FF10F6">
      <w:pPr>
        <w:rPr>
          <w:b/>
          <w:noProof/>
          <w:lang w:val="en-GB" w:eastAsia="sl-SI"/>
        </w:rPr>
      </w:pPr>
    </w:p>
    <w:p w:rsidR="00254D62" w:rsidRPr="00254D62" w:rsidRDefault="00254D62" w:rsidP="00FF10F6">
      <w:pPr>
        <w:rPr>
          <w:b/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62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E74AE" w:rsidRPr="00254D62" w:rsidTr="00254D62">
        <w:trPr>
          <w:trHeight w:val="405"/>
        </w:trPr>
        <w:tc>
          <w:tcPr>
            <w:tcW w:w="1101" w:type="dxa"/>
            <w:vAlign w:val="center"/>
          </w:tcPr>
          <w:p w:rsidR="00BE74AE" w:rsidRPr="00254D62" w:rsidRDefault="00584FBD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5</w:t>
            </w:r>
            <w:r w:rsidR="00BE74AE" w:rsidRPr="00254D62">
              <w:rPr>
                <w:lang w:val="en-GB"/>
              </w:rPr>
              <w:t xml:space="preserve"> points</w:t>
            </w:r>
          </w:p>
        </w:tc>
        <w:tc>
          <w:tcPr>
            <w:tcW w:w="567" w:type="dxa"/>
          </w:tcPr>
          <w:p w:rsidR="00BE74AE" w:rsidRPr="00254D62" w:rsidRDefault="00BE74AE" w:rsidP="00254D62">
            <w:pPr>
              <w:rPr>
                <w:lang w:val="en-GB"/>
              </w:rPr>
            </w:pPr>
          </w:p>
        </w:tc>
      </w:tr>
    </w:tbl>
    <w:p w:rsidR="00BE74AE" w:rsidRPr="00254D62" w:rsidRDefault="00BE74AE" w:rsidP="00BE74AE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4. The individual perform calculations to justify the manufacturing/technological proposals (material,</w:t>
      </w:r>
      <w:r w:rsidR="00014BC6" w:rsidRPr="00254D62">
        <w:rPr>
          <w:noProof/>
          <w:lang w:val="en-GB" w:eastAsia="sl-SI"/>
        </w:rPr>
        <w:t xml:space="preserve"> cut-offs, </w:t>
      </w:r>
      <w:r w:rsidRPr="00254D62">
        <w:rPr>
          <w:noProof/>
          <w:lang w:val="en-GB" w:eastAsia="sl-SI"/>
        </w:rPr>
        <w:t xml:space="preserve">energy, time consumption).   </w:t>
      </w:r>
    </w:p>
    <w:p w:rsidR="00BE74AE" w:rsidRPr="00254D62" w:rsidRDefault="00BE74AE" w:rsidP="00BE74AE">
      <w:pPr>
        <w:pStyle w:val="Odstavekseznama"/>
        <w:ind w:left="708"/>
        <w:rPr>
          <w:noProof/>
          <w:lang w:val="en-GB" w:eastAsia="sl-SI"/>
        </w:rPr>
      </w:pPr>
    </w:p>
    <w:p w:rsidR="00BE74AE" w:rsidRPr="00254D62" w:rsidRDefault="00BE74AE" w:rsidP="00BE74AE">
      <w:pPr>
        <w:pStyle w:val="Odstavekseznama"/>
        <w:ind w:left="708"/>
        <w:rPr>
          <w:noProof/>
          <w:lang w:val="en-GB" w:eastAsia="sl-SI"/>
        </w:rPr>
      </w:pPr>
    </w:p>
    <w:p w:rsidR="00014BC6" w:rsidRPr="00254D62" w:rsidRDefault="00014BC6" w:rsidP="00BE74AE">
      <w:pPr>
        <w:pStyle w:val="Odstavekseznama"/>
        <w:ind w:left="708"/>
        <w:rPr>
          <w:noProof/>
          <w:lang w:val="en-GB" w:eastAsia="sl-SI"/>
        </w:rPr>
      </w:pPr>
    </w:p>
    <w:p w:rsidR="00014BC6" w:rsidRPr="00254D62" w:rsidRDefault="00014BC6" w:rsidP="00BE74AE">
      <w:pPr>
        <w:pStyle w:val="Odstavekseznama"/>
        <w:ind w:left="708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73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584FBD" w:rsidRPr="00254D62" w:rsidTr="00254D62">
        <w:trPr>
          <w:trHeight w:val="405"/>
        </w:trPr>
        <w:tc>
          <w:tcPr>
            <w:tcW w:w="1101" w:type="dxa"/>
            <w:vAlign w:val="center"/>
          </w:tcPr>
          <w:p w:rsidR="00584FBD" w:rsidRPr="00254D62" w:rsidRDefault="00584FBD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4 points</w:t>
            </w:r>
          </w:p>
        </w:tc>
        <w:tc>
          <w:tcPr>
            <w:tcW w:w="567" w:type="dxa"/>
          </w:tcPr>
          <w:p w:rsidR="00584FBD" w:rsidRPr="00254D62" w:rsidRDefault="00584FBD" w:rsidP="00254D62">
            <w:pPr>
              <w:rPr>
                <w:lang w:val="en-GB"/>
              </w:rPr>
            </w:pPr>
          </w:p>
        </w:tc>
      </w:tr>
    </w:tbl>
    <w:p w:rsidR="00584FBD" w:rsidRPr="00254D62" w:rsidRDefault="00BE74AE" w:rsidP="00BE74AE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5. The individual proposes the most efficient operation sequence, proposes work-flow, drafts work-flow diagram.    </w:t>
      </w:r>
    </w:p>
    <w:p w:rsidR="00BE74AE" w:rsidRPr="00254D62" w:rsidRDefault="00BE74AE" w:rsidP="00BE74AE">
      <w:pPr>
        <w:pStyle w:val="Odstavekseznama"/>
        <w:ind w:left="708"/>
        <w:rPr>
          <w:noProof/>
          <w:lang w:val="en-GB" w:eastAsia="sl-SI"/>
        </w:rPr>
      </w:pPr>
    </w:p>
    <w:p w:rsidR="00BE74AE" w:rsidRPr="00254D62" w:rsidRDefault="00BE74AE" w:rsidP="00BE74AE">
      <w:pPr>
        <w:pStyle w:val="Odstavekseznama"/>
        <w:ind w:left="708"/>
        <w:rPr>
          <w:noProof/>
          <w:lang w:val="en-GB" w:eastAsia="sl-SI"/>
        </w:rPr>
      </w:pPr>
    </w:p>
    <w:p w:rsidR="00014BC6" w:rsidRPr="00254D62" w:rsidRDefault="00014BC6" w:rsidP="00BE74AE">
      <w:pPr>
        <w:pStyle w:val="Odstavekseznama"/>
        <w:ind w:left="708"/>
        <w:rPr>
          <w:noProof/>
          <w:lang w:val="en-GB" w:eastAsia="sl-SI"/>
        </w:rPr>
      </w:pPr>
    </w:p>
    <w:p w:rsidR="007856B3" w:rsidRPr="00254D62" w:rsidRDefault="007856B3" w:rsidP="00FF10F6">
      <w:pPr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t>Documentation</w:t>
      </w:r>
    </w:p>
    <w:tbl>
      <w:tblPr>
        <w:tblStyle w:val="Tabelamrea"/>
        <w:tblpPr w:leftFromText="141" w:rightFromText="141" w:vertAnchor="text" w:horzAnchor="margin" w:tblpXSpec="right" w:tblpY="36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14BC6" w:rsidRPr="00254D62" w:rsidTr="00014BC6">
        <w:trPr>
          <w:trHeight w:val="405"/>
        </w:trPr>
        <w:tc>
          <w:tcPr>
            <w:tcW w:w="1101" w:type="dxa"/>
            <w:vAlign w:val="center"/>
          </w:tcPr>
          <w:p w:rsidR="00014BC6" w:rsidRPr="00254D62" w:rsidRDefault="00014BC6" w:rsidP="00014BC6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3 points</w:t>
            </w:r>
          </w:p>
        </w:tc>
        <w:tc>
          <w:tcPr>
            <w:tcW w:w="567" w:type="dxa"/>
          </w:tcPr>
          <w:p w:rsidR="00014BC6" w:rsidRPr="00254D62" w:rsidRDefault="00014BC6" w:rsidP="00014BC6">
            <w:pPr>
              <w:rPr>
                <w:lang w:val="en-GB"/>
              </w:rPr>
            </w:pPr>
          </w:p>
        </w:tc>
      </w:tr>
    </w:tbl>
    <w:p w:rsidR="00014BC6" w:rsidRPr="00254D62" w:rsidRDefault="00014BC6" w:rsidP="00014BC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1. The learner prepares all required documentation for further working based on TDM principles.</w:t>
      </w:r>
    </w:p>
    <w:p w:rsidR="00014BC6" w:rsidRPr="00254D62" w:rsidRDefault="00014BC6" w:rsidP="00014BC6">
      <w:pPr>
        <w:pStyle w:val="Odstavekseznama"/>
        <w:ind w:left="708"/>
        <w:rPr>
          <w:noProof/>
          <w:lang w:val="en-GB" w:eastAsia="sl-SI"/>
        </w:rPr>
      </w:pPr>
    </w:p>
    <w:p w:rsidR="00014BC6" w:rsidRPr="00254D62" w:rsidRDefault="00014BC6" w:rsidP="00014BC6">
      <w:pPr>
        <w:pStyle w:val="Odstavekseznama"/>
        <w:ind w:left="708"/>
        <w:rPr>
          <w:noProof/>
          <w:lang w:val="en-GB" w:eastAsia="sl-SI"/>
        </w:rPr>
      </w:pPr>
    </w:p>
    <w:p w:rsidR="00014BC6" w:rsidRPr="00254D62" w:rsidRDefault="00014BC6" w:rsidP="00014BC6">
      <w:pPr>
        <w:pStyle w:val="Odstavekseznama"/>
        <w:ind w:left="708"/>
        <w:rPr>
          <w:noProof/>
          <w:lang w:val="en-GB" w:eastAsia="sl-SI"/>
        </w:rPr>
      </w:pPr>
    </w:p>
    <w:p w:rsidR="00014BC6" w:rsidRPr="00254D62" w:rsidRDefault="00014BC6" w:rsidP="00014BC6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2. The learner explains life-cycle of documentation: a) traditional, b) computer-aided. </w:t>
      </w:r>
    </w:p>
    <w:tbl>
      <w:tblPr>
        <w:tblStyle w:val="Tabelamrea"/>
        <w:tblpPr w:leftFromText="141" w:rightFromText="141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14BC6" w:rsidRPr="00254D62" w:rsidTr="00014BC6">
        <w:trPr>
          <w:trHeight w:val="405"/>
        </w:trPr>
        <w:tc>
          <w:tcPr>
            <w:tcW w:w="1101" w:type="dxa"/>
            <w:vAlign w:val="center"/>
          </w:tcPr>
          <w:p w:rsidR="00014BC6" w:rsidRPr="00254D62" w:rsidRDefault="00014BC6" w:rsidP="00014BC6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014BC6" w:rsidRPr="00254D62" w:rsidRDefault="00014BC6" w:rsidP="00014BC6">
            <w:pPr>
              <w:rPr>
                <w:lang w:val="en-GB"/>
              </w:rPr>
            </w:pPr>
          </w:p>
        </w:tc>
      </w:tr>
    </w:tbl>
    <w:p w:rsidR="00014BC6" w:rsidRPr="00254D62" w:rsidRDefault="00014BC6" w:rsidP="00014BC6">
      <w:pPr>
        <w:pStyle w:val="Odstavekseznama"/>
        <w:ind w:left="708"/>
        <w:rPr>
          <w:noProof/>
          <w:lang w:val="en-GB" w:eastAsia="sl-SI"/>
        </w:rPr>
      </w:pPr>
    </w:p>
    <w:p w:rsidR="00014BC6" w:rsidRPr="00254D62" w:rsidRDefault="00014BC6" w:rsidP="00014BC6">
      <w:pPr>
        <w:pStyle w:val="Odstavekseznama"/>
        <w:ind w:left="708"/>
        <w:rPr>
          <w:noProof/>
          <w:lang w:val="en-GB" w:eastAsia="sl-SI"/>
        </w:rPr>
      </w:pPr>
    </w:p>
    <w:p w:rsidR="007856B3" w:rsidRPr="00254D62" w:rsidRDefault="007856B3" w:rsidP="00FF10F6">
      <w:pPr>
        <w:rPr>
          <w:b/>
          <w:noProof/>
          <w:lang w:val="en-GB" w:eastAsia="sl-SI"/>
        </w:rPr>
      </w:pPr>
      <w:r w:rsidRPr="00254D62">
        <w:rPr>
          <w:b/>
          <w:noProof/>
          <w:lang w:val="en-GB" w:eastAsia="sl-SI"/>
        </w:rPr>
        <w:lastRenderedPageBreak/>
        <w:t>Presentation</w:t>
      </w:r>
    </w:p>
    <w:tbl>
      <w:tblPr>
        <w:tblStyle w:val="Tabelamrea"/>
        <w:tblpPr w:leftFromText="141" w:rightFromText="141" w:vertAnchor="text" w:horzAnchor="margin" w:tblpXSpec="right" w:tblpY="31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A436C" w:rsidRPr="00254D62" w:rsidTr="00254D62">
        <w:trPr>
          <w:trHeight w:val="405"/>
        </w:trPr>
        <w:tc>
          <w:tcPr>
            <w:tcW w:w="1101" w:type="dxa"/>
            <w:vAlign w:val="center"/>
          </w:tcPr>
          <w:p w:rsidR="00DA436C" w:rsidRPr="00254D62" w:rsidRDefault="00DA436C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1 point</w:t>
            </w:r>
          </w:p>
        </w:tc>
        <w:tc>
          <w:tcPr>
            <w:tcW w:w="567" w:type="dxa"/>
          </w:tcPr>
          <w:p w:rsidR="00DA436C" w:rsidRPr="00254D62" w:rsidRDefault="00DA436C" w:rsidP="00254D62">
            <w:pPr>
              <w:rPr>
                <w:lang w:val="en-GB"/>
              </w:rPr>
            </w:pPr>
          </w:p>
        </w:tc>
      </w:tr>
    </w:tbl>
    <w:p w:rsidR="00DA436C" w:rsidRPr="00254D62" w:rsidRDefault="00DA436C" w:rsidP="00DA436C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1. The individual uses correct terminology. </w:t>
      </w:r>
    </w:p>
    <w:p w:rsidR="00DA436C" w:rsidRPr="00254D62" w:rsidRDefault="00DA436C" w:rsidP="00DA436C">
      <w:pPr>
        <w:pStyle w:val="Odstavekseznama"/>
        <w:ind w:left="708"/>
        <w:rPr>
          <w:noProof/>
          <w:lang w:val="en-GB" w:eastAsia="sl-SI"/>
        </w:rPr>
      </w:pPr>
    </w:p>
    <w:p w:rsidR="00D3272E" w:rsidRPr="00254D62" w:rsidRDefault="00D3272E" w:rsidP="00DA436C">
      <w:pPr>
        <w:pStyle w:val="Odstavekseznama"/>
        <w:ind w:left="708"/>
        <w:rPr>
          <w:noProof/>
          <w:lang w:val="en-GB" w:eastAsia="sl-SI"/>
        </w:rPr>
      </w:pPr>
    </w:p>
    <w:p w:rsidR="00D3272E" w:rsidRPr="00254D62" w:rsidRDefault="00D3272E" w:rsidP="00D3272E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2. The individual shows analytical, structured thinkig.</w:t>
      </w:r>
    </w:p>
    <w:tbl>
      <w:tblPr>
        <w:tblStyle w:val="Tabelamrea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3272E" w:rsidRPr="00254D62" w:rsidTr="008C6FEE">
        <w:trPr>
          <w:trHeight w:val="405"/>
        </w:trPr>
        <w:tc>
          <w:tcPr>
            <w:tcW w:w="1101" w:type="dxa"/>
            <w:vAlign w:val="center"/>
          </w:tcPr>
          <w:p w:rsidR="00D3272E" w:rsidRPr="00254D62" w:rsidRDefault="00D3272E" w:rsidP="00D3272E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D3272E" w:rsidRPr="00254D62" w:rsidRDefault="00D3272E" w:rsidP="008C6FEE">
            <w:pPr>
              <w:rPr>
                <w:lang w:val="en-GB"/>
              </w:rPr>
            </w:pPr>
          </w:p>
        </w:tc>
      </w:tr>
    </w:tbl>
    <w:p w:rsidR="00D3272E" w:rsidRPr="00254D62" w:rsidRDefault="00D3272E" w:rsidP="00D3272E">
      <w:pPr>
        <w:pStyle w:val="Odstavekseznama"/>
        <w:ind w:left="708"/>
        <w:rPr>
          <w:noProof/>
          <w:lang w:val="en-GB" w:eastAsia="sl-SI"/>
        </w:rPr>
      </w:pPr>
    </w:p>
    <w:p w:rsidR="00D3272E" w:rsidRPr="00254D62" w:rsidRDefault="00D3272E" w:rsidP="00D3272E">
      <w:pPr>
        <w:pStyle w:val="Odstavekseznama"/>
        <w:ind w:left="708"/>
        <w:rPr>
          <w:noProof/>
          <w:lang w:val="en-GB" w:eastAsia="sl-SI"/>
        </w:rPr>
      </w:pPr>
    </w:p>
    <w:p w:rsidR="00D3272E" w:rsidRPr="00254D62" w:rsidRDefault="00D3272E" w:rsidP="00D3272E">
      <w:pPr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360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3272E" w:rsidRPr="00254D62" w:rsidTr="00254D62">
        <w:trPr>
          <w:trHeight w:val="405"/>
        </w:trPr>
        <w:tc>
          <w:tcPr>
            <w:tcW w:w="1101" w:type="dxa"/>
            <w:vAlign w:val="center"/>
          </w:tcPr>
          <w:p w:rsidR="00D3272E" w:rsidRPr="00254D62" w:rsidRDefault="00D3272E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1 point</w:t>
            </w:r>
          </w:p>
        </w:tc>
        <w:tc>
          <w:tcPr>
            <w:tcW w:w="567" w:type="dxa"/>
          </w:tcPr>
          <w:p w:rsidR="00D3272E" w:rsidRPr="00254D62" w:rsidRDefault="00D3272E" w:rsidP="00254D62">
            <w:pPr>
              <w:rPr>
                <w:lang w:val="en-GB"/>
              </w:rPr>
            </w:pPr>
          </w:p>
        </w:tc>
      </w:tr>
    </w:tbl>
    <w:p w:rsidR="00D3272E" w:rsidRPr="00254D62" w:rsidRDefault="00D3272E" w:rsidP="00D3272E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 xml:space="preserve">3. The individual acts autonomely. </w:t>
      </w:r>
    </w:p>
    <w:p w:rsidR="00D3272E" w:rsidRPr="00254D62" w:rsidRDefault="00D3272E" w:rsidP="00D3272E">
      <w:pPr>
        <w:pStyle w:val="Odstavekseznama"/>
        <w:ind w:left="708"/>
        <w:rPr>
          <w:noProof/>
          <w:lang w:val="en-GB" w:eastAsia="sl-SI"/>
        </w:rPr>
      </w:pPr>
    </w:p>
    <w:p w:rsidR="00D3272E" w:rsidRDefault="00D3272E" w:rsidP="00D3272E">
      <w:pPr>
        <w:pStyle w:val="Odstavekseznama"/>
        <w:ind w:left="708"/>
        <w:rPr>
          <w:noProof/>
          <w:lang w:val="en-GB" w:eastAsia="sl-SI"/>
        </w:rPr>
      </w:pPr>
    </w:p>
    <w:p w:rsidR="00254D62" w:rsidRPr="00254D62" w:rsidRDefault="00254D62" w:rsidP="00D3272E">
      <w:pPr>
        <w:pStyle w:val="Odstavekseznama"/>
        <w:ind w:left="708"/>
        <w:rPr>
          <w:noProof/>
          <w:lang w:val="en-GB" w:eastAsia="sl-SI"/>
        </w:rPr>
      </w:pPr>
    </w:p>
    <w:p w:rsidR="00D3272E" w:rsidRPr="00254D62" w:rsidRDefault="00D3272E" w:rsidP="00D3272E">
      <w:pPr>
        <w:pStyle w:val="Odstavekseznama"/>
        <w:ind w:left="708"/>
        <w:rPr>
          <w:noProof/>
          <w:lang w:val="en-GB" w:eastAsia="sl-SI"/>
        </w:rPr>
      </w:pPr>
      <w:r w:rsidRPr="00254D62">
        <w:rPr>
          <w:noProof/>
          <w:lang w:val="en-GB" w:eastAsia="sl-SI"/>
        </w:rPr>
        <w:t>4. The individual is able to detect own mistakes, corrects them.</w:t>
      </w:r>
    </w:p>
    <w:tbl>
      <w:tblPr>
        <w:tblStyle w:val="Tabelamrea"/>
        <w:tblpPr w:leftFromText="141" w:rightFromText="141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254D62" w:rsidRPr="00254D62" w:rsidTr="00254D62">
        <w:trPr>
          <w:trHeight w:val="405"/>
        </w:trPr>
        <w:tc>
          <w:tcPr>
            <w:tcW w:w="1101" w:type="dxa"/>
            <w:vAlign w:val="center"/>
          </w:tcPr>
          <w:p w:rsidR="00254D62" w:rsidRPr="00254D62" w:rsidRDefault="00254D62" w:rsidP="00254D62">
            <w:pPr>
              <w:jc w:val="center"/>
              <w:rPr>
                <w:lang w:val="en-GB"/>
              </w:rPr>
            </w:pPr>
            <w:r w:rsidRPr="00254D62">
              <w:rPr>
                <w:lang w:val="en-GB"/>
              </w:rPr>
              <w:t>1 point</w:t>
            </w:r>
          </w:p>
        </w:tc>
        <w:tc>
          <w:tcPr>
            <w:tcW w:w="567" w:type="dxa"/>
          </w:tcPr>
          <w:p w:rsidR="00254D62" w:rsidRPr="00254D62" w:rsidRDefault="00254D62" w:rsidP="00254D62">
            <w:pPr>
              <w:rPr>
                <w:lang w:val="en-GB"/>
              </w:rPr>
            </w:pPr>
          </w:p>
        </w:tc>
      </w:tr>
    </w:tbl>
    <w:p w:rsidR="00D3272E" w:rsidRPr="00254D62" w:rsidRDefault="00D3272E" w:rsidP="00D3272E">
      <w:pPr>
        <w:pStyle w:val="Odstavekseznama"/>
        <w:ind w:left="708"/>
        <w:rPr>
          <w:noProof/>
          <w:lang w:val="en-GB" w:eastAsia="sl-SI"/>
        </w:rPr>
      </w:pPr>
    </w:p>
    <w:p w:rsidR="00D3272E" w:rsidRPr="00254D62" w:rsidRDefault="00D3272E" w:rsidP="00DA436C">
      <w:pPr>
        <w:pStyle w:val="Odstavekseznama"/>
        <w:ind w:left="708"/>
        <w:rPr>
          <w:noProof/>
          <w:lang w:val="en-GB" w:eastAsia="sl-SI"/>
        </w:rPr>
      </w:pPr>
    </w:p>
    <w:p w:rsidR="00FF10F6" w:rsidRPr="00254D62" w:rsidRDefault="00FF10F6" w:rsidP="00FF10F6">
      <w:pPr>
        <w:rPr>
          <w:noProof/>
          <w:lang w:val="en-GB" w:eastAsia="sl-SI"/>
        </w:rPr>
      </w:pPr>
    </w:p>
    <w:p w:rsidR="00FF10F6" w:rsidRPr="00254D62" w:rsidRDefault="00FF10F6" w:rsidP="00FF10F6">
      <w:pPr>
        <w:rPr>
          <w:noProof/>
          <w:lang w:val="en-GB" w:eastAsia="sl-SI"/>
        </w:rPr>
      </w:pPr>
    </w:p>
    <w:p w:rsidR="00FF10F6" w:rsidRPr="00254D62" w:rsidRDefault="00FF10F6" w:rsidP="00FF10F6">
      <w:pPr>
        <w:pStyle w:val="Odstavekseznama"/>
        <w:ind w:left="1065"/>
        <w:rPr>
          <w:noProof/>
          <w:lang w:val="en-GB" w:eastAsia="sl-SI"/>
        </w:rPr>
      </w:pPr>
    </w:p>
    <w:p w:rsidR="00FF10F6" w:rsidRPr="00254D62" w:rsidRDefault="00FF10F6" w:rsidP="00FF10F6">
      <w:pPr>
        <w:pStyle w:val="Odstavekseznama"/>
        <w:ind w:left="1065"/>
        <w:rPr>
          <w:noProof/>
          <w:lang w:val="en-GB" w:eastAsia="sl-SI"/>
        </w:rPr>
      </w:pPr>
    </w:p>
    <w:p w:rsidR="00B45B7A" w:rsidRPr="00254D62" w:rsidRDefault="000F4753" w:rsidP="00584FBD"/>
    <w:sectPr w:rsidR="00B45B7A" w:rsidRPr="00254D62" w:rsidSect="001E55D6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85" w:rsidRDefault="006C6F85" w:rsidP="00584FBD">
      <w:pPr>
        <w:spacing w:after="0" w:line="240" w:lineRule="auto"/>
      </w:pPr>
      <w:r>
        <w:separator/>
      </w:r>
    </w:p>
  </w:endnote>
  <w:endnote w:type="continuationSeparator" w:id="0">
    <w:p w:rsidR="006C6F85" w:rsidRDefault="006C6F85" w:rsidP="0058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F7" w:rsidRDefault="000F4753">
    <w:pPr>
      <w:pStyle w:val="Noga"/>
    </w:pPr>
  </w:p>
  <w:p w:rsidR="007409F7" w:rsidRDefault="000F475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85" w:rsidRDefault="006C6F85" w:rsidP="00584FBD">
      <w:pPr>
        <w:spacing w:after="0" w:line="240" w:lineRule="auto"/>
      </w:pPr>
      <w:r>
        <w:separator/>
      </w:r>
    </w:p>
  </w:footnote>
  <w:footnote w:type="continuationSeparator" w:id="0">
    <w:p w:rsidR="006C6F85" w:rsidRDefault="006C6F85" w:rsidP="0058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C6" w:rsidRDefault="000F4753">
    <w:pPr>
      <w:pStyle w:val="Glava"/>
    </w:pPr>
    <w:sdt>
      <w:sdtPr>
        <w:id w:val="-218133090"/>
        <w:docPartObj>
          <w:docPartGallery w:val="Page Numbers (Margins)"/>
          <w:docPartUnique/>
        </w:docPartObj>
      </w:sdtPr>
      <w:sdtContent>
        <w:r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Pravoko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53" w:rsidRDefault="000F475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e1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EkPV7WD&#10;AgAABwUAAA4AAAAAAAAAAAAAAAAALgIAAGRycy9lMm9Eb2MueG1sUEsBAi0AFAAGAAgAAAAhAHGm&#10;hoPcAAAABAEAAA8AAAAAAAAAAAAAAAAA3QQAAGRycy9kb3ducmV2LnhtbFBLBQYAAAAABAAEAPMA&#10;AADmBQAAAAA=&#10;" o:allowincell="f" stroked="f">
                  <v:textbox>
                    <w:txbxContent>
                      <w:p w:rsidR="000F4753" w:rsidRDefault="000F475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1716D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28490BA" wp14:editId="02B0FC3A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16D">
      <w:rPr>
        <w:noProof/>
        <w:lang w:eastAsia="sl-SI"/>
      </w:rPr>
      <w:drawing>
        <wp:inline distT="0" distB="0" distL="0" distR="0" wp14:anchorId="5AC8E994" wp14:editId="68B5A88F">
          <wp:extent cx="1838325" cy="533400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716D">
      <w:tab/>
      <w:t xml:space="preserve">      </w:t>
    </w:r>
    <w:r w:rsidR="0061716D">
      <w:tab/>
    </w:r>
    <w:r w:rsidR="006171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F6"/>
    <w:rsid w:val="00014BC6"/>
    <w:rsid w:val="000F4753"/>
    <w:rsid w:val="00102B6D"/>
    <w:rsid w:val="001E577B"/>
    <w:rsid w:val="001E6D38"/>
    <w:rsid w:val="00254D62"/>
    <w:rsid w:val="00425B15"/>
    <w:rsid w:val="00484C23"/>
    <w:rsid w:val="005226BC"/>
    <w:rsid w:val="00584FBD"/>
    <w:rsid w:val="005E1569"/>
    <w:rsid w:val="0061716D"/>
    <w:rsid w:val="006C6F85"/>
    <w:rsid w:val="00715B18"/>
    <w:rsid w:val="007856B3"/>
    <w:rsid w:val="00AE1815"/>
    <w:rsid w:val="00B3716D"/>
    <w:rsid w:val="00BE74AE"/>
    <w:rsid w:val="00C44ADF"/>
    <w:rsid w:val="00C746DA"/>
    <w:rsid w:val="00D3272E"/>
    <w:rsid w:val="00D506D0"/>
    <w:rsid w:val="00DA436C"/>
    <w:rsid w:val="00E44DF7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2B8404-95A5-4C96-BAA7-750287B0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10F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10F6"/>
    <w:rPr>
      <w:lang w:val="sl-SI"/>
    </w:rPr>
  </w:style>
  <w:style w:type="paragraph" w:styleId="Odstavekseznama">
    <w:name w:val="List Paragraph"/>
    <w:basedOn w:val="Navaden"/>
    <w:uiPriority w:val="34"/>
    <w:qFormat/>
    <w:rsid w:val="00FF10F6"/>
    <w:pPr>
      <w:ind w:left="720"/>
      <w:contextualSpacing/>
    </w:pPr>
  </w:style>
  <w:style w:type="table" w:styleId="Tabelamrea">
    <w:name w:val="Table Grid"/>
    <w:basedOn w:val="Navadnatabela"/>
    <w:uiPriority w:val="59"/>
    <w:rsid w:val="00FF10F6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D921-5098-49D9-BE82-71C4EC8F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Katja Kavnik</cp:lastModifiedBy>
  <cp:revision>3</cp:revision>
  <dcterms:created xsi:type="dcterms:W3CDTF">2016-06-02T13:05:00Z</dcterms:created>
  <dcterms:modified xsi:type="dcterms:W3CDTF">2016-06-03T08:23:00Z</dcterms:modified>
</cp:coreProperties>
</file>