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717032" w:rsidRDefault="00F36912" w:rsidP="00717032">
      <w:pPr>
        <w:pStyle w:val="Brezrazmikov"/>
        <w:jc w:val="both"/>
        <w:rPr>
          <w:rFonts w:eastAsiaTheme="majorEastAsia" w:cs="Times New Roman"/>
          <w:i w:val="0"/>
          <w:szCs w:val="24"/>
          <w:lang w:val="sk-SK"/>
        </w:rPr>
      </w:pPr>
    </w:p>
    <w:sdt>
      <w:sdtPr>
        <w:rPr>
          <w:rFonts w:asciiTheme="minorHAnsi" w:eastAsiaTheme="majorEastAsia" w:hAnsiTheme="minorHAnsi" w:cs="Times New Roman"/>
          <w:i w:val="0"/>
          <w:sz w:val="22"/>
          <w:szCs w:val="24"/>
          <w:lang w:val="sk-SK"/>
        </w:rPr>
        <w:id w:val="1621111478"/>
        <w:docPartObj>
          <w:docPartGallery w:val="Cover Pages"/>
          <w:docPartUnique/>
        </w:docPartObj>
      </w:sdtPr>
      <w:sdtEndPr>
        <w:rPr>
          <w:rFonts w:eastAsiaTheme="minorHAnsi"/>
        </w:rPr>
      </w:sdtEndPr>
      <w:sdtContent>
        <w:p w:rsidR="005B6952" w:rsidRPr="00717032" w:rsidRDefault="000B40BF" w:rsidP="00717032">
          <w:pPr>
            <w:pStyle w:val="Brezrazmikov"/>
            <w:jc w:val="both"/>
            <w:rPr>
              <w:rFonts w:eastAsiaTheme="majorEastAsia" w:cs="Times New Roman"/>
              <w:szCs w:val="24"/>
              <w:lang w:val="sk-SK"/>
            </w:rPr>
          </w:pPr>
          <w:r w:rsidRPr="00717032">
            <w:rPr>
              <w:rFonts w:eastAsiaTheme="majorEastAsia" w:cs="Times New Roman"/>
              <w:noProof/>
              <w:szCs w:val="24"/>
              <w:lang w:eastAsia="sl-SI"/>
            </w:rPr>
            <w:drawing>
              <wp:anchor distT="0" distB="0" distL="114300" distR="114300" simplePos="0" relativeHeight="251670528" behindDoc="0" locked="0" layoutInCell="1" allowOverlap="1" wp14:anchorId="7CBA3D5C" wp14:editId="0FD0F147">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B64" w:rsidRPr="00717032">
            <w:rPr>
              <w:rFonts w:cs="Times New Roman"/>
              <w:noProof/>
              <w:szCs w:val="24"/>
              <w:lang w:eastAsia="sl-SI"/>
            </w:rPr>
            <w:drawing>
              <wp:anchor distT="0" distB="0" distL="114300" distR="114300" simplePos="0" relativeHeight="251673600" behindDoc="0" locked="0" layoutInCell="1" allowOverlap="1" wp14:anchorId="5DC4F833" wp14:editId="68729A56">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14:sizeRelH relativeFrom="page">
                  <wp14:pctWidth>0</wp14:pctWidth>
                </wp14:sizeRelH>
                <wp14:sizeRelV relativeFrom="page">
                  <wp14:pctHeight>0</wp14:pctHeight>
                </wp14:sizeRelV>
              </wp:anchor>
            </w:drawing>
          </w:r>
          <w:r w:rsidR="006558B9" w:rsidRPr="00717032">
            <w:rPr>
              <w:rFonts w:cs="Times New Roman"/>
              <w:noProof/>
              <w:szCs w:val="24"/>
              <w:lang w:eastAsia="sl-SI"/>
            </w:rPr>
            <mc:AlternateContent>
              <mc:Choice Requires="wps">
                <w:drawing>
                  <wp:anchor distT="0" distB="0" distL="114300" distR="114300" simplePos="0" relativeHeight="251664384" behindDoc="0" locked="0" layoutInCell="0" allowOverlap="1" wp14:anchorId="0F97BEF8" wp14:editId="4B85EEE2">
                    <wp:simplePos x="0" y="0"/>
                    <wp:positionH relativeFrom="leftMargin">
                      <wp:posOffset>641350</wp:posOffset>
                    </wp:positionH>
                    <wp:positionV relativeFrom="page">
                      <wp:posOffset>-151130</wp:posOffset>
                    </wp:positionV>
                    <wp:extent cx="90805" cy="10556240"/>
                    <wp:effectExtent l="0" t="0" r="23495" b="1270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0594C67" id="Pravokotnik 5" o:spid="_x0000_s1026" style="position:absolute;margin-left:50.5pt;margin-top:-11.9pt;width:7.15pt;height:831.2pt;z-index:25166438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mc:Fallback>
            </mc:AlternateContent>
          </w:r>
          <w:r w:rsidR="005B6952" w:rsidRPr="00717032">
            <w:rPr>
              <w:rFonts w:cs="Times New Roman"/>
              <w:noProof/>
              <w:szCs w:val="24"/>
              <w:lang w:eastAsia="sl-SI"/>
            </w:rPr>
            <mc:AlternateContent>
              <mc:Choice Requires="wps">
                <w:drawing>
                  <wp:anchor distT="0" distB="0" distL="114300" distR="114300" simplePos="0" relativeHeight="251661312" behindDoc="0" locked="0" layoutInCell="0" allowOverlap="1" wp14:anchorId="6C2A362E" wp14:editId="2A6D7A00">
                    <wp:simplePos x="0" y="0"/>
                    <wp:positionH relativeFrom="page">
                      <wp:align>center</wp:align>
                    </wp:positionH>
                    <wp:positionV relativeFrom="page">
                      <wp:align>bottom</wp:align>
                    </wp:positionV>
                    <wp:extent cx="8161020" cy="817880"/>
                    <wp:effectExtent l="0" t="0" r="24765" b="28575"/>
                    <wp:wrapNone/>
                    <wp:docPr id="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766D53E" id="Pravokotnik 2" o:spid="_x0000_s1026" style="position:absolute;margin-left:0;margin-top:0;width:642.6pt;height:64.4pt;z-index:25166131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mc:Fallback>
            </mc:AlternateContent>
          </w:r>
          <w:r w:rsidR="005B6952" w:rsidRPr="00717032">
            <w:rPr>
              <w:rFonts w:cs="Times New Roman"/>
              <w:noProof/>
              <w:szCs w:val="24"/>
              <w:lang w:eastAsia="sl-SI"/>
            </w:rPr>
            <mc:AlternateContent>
              <mc:Choice Requires="wps">
                <w:drawing>
                  <wp:anchor distT="0" distB="0" distL="114300" distR="114300" simplePos="0" relativeHeight="251663360" behindDoc="0" locked="0" layoutInCell="0" allowOverlap="1" wp14:anchorId="44EE0C12" wp14:editId="7B51DF9C">
                    <wp:simplePos x="0" y="0"/>
                    <wp:positionH relativeFrom="rightMargin">
                      <wp:align>center</wp:align>
                    </wp:positionH>
                    <wp:positionV relativeFrom="page">
                      <wp:align>center</wp:align>
                    </wp:positionV>
                    <wp:extent cx="90805" cy="10556240"/>
                    <wp:effectExtent l="0" t="0" r="4445" b="508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ECC5105" id="Pravokotnik 4" o:spid="_x0000_s1026" style="position:absolute;margin-left:0;margin-top:0;width:7.15pt;height:831.2pt;z-index:25166336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mc:Fallback>
            </mc:AlternateContent>
          </w:r>
          <w:r w:rsidR="005B6952" w:rsidRPr="00717032">
            <w:rPr>
              <w:rFonts w:cs="Times New Roman"/>
              <w:noProof/>
              <w:szCs w:val="24"/>
              <w:lang w:eastAsia="sl-SI"/>
            </w:rPr>
            <mc:AlternateContent>
              <mc:Choice Requires="wps">
                <w:drawing>
                  <wp:anchor distT="0" distB="0" distL="114300" distR="114300" simplePos="0" relativeHeight="251662336" behindDoc="0" locked="0" layoutInCell="0" allowOverlap="1" wp14:anchorId="0EFC520B" wp14:editId="00E438E8">
                    <wp:simplePos x="0" y="0"/>
                    <wp:positionH relativeFrom="page">
                      <wp:align>center</wp:align>
                    </wp:positionH>
                    <wp:positionV relativeFrom="topMargin">
                      <wp:align>top</wp:align>
                    </wp:positionV>
                    <wp:extent cx="8161020" cy="822960"/>
                    <wp:effectExtent l="0" t="0" r="24765" b="2857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4DF8149" id="Pravokotnik 3" o:spid="_x0000_s1026" style="position:absolute;margin-left:0;margin-top:0;width:642.6pt;height:64.8pt;z-index:25166233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mc:Fallback>
            </mc:AlternateContent>
          </w:r>
        </w:p>
        <w:p w:rsidR="005B6952" w:rsidRPr="00717032" w:rsidRDefault="005B6952" w:rsidP="00717032">
          <w:pPr>
            <w:pStyle w:val="Brezrazmikov"/>
            <w:jc w:val="both"/>
            <w:rPr>
              <w:rFonts w:eastAsiaTheme="majorEastAsia" w:cs="Times New Roman"/>
              <w:szCs w:val="24"/>
              <w:lang w:val="sk-SK"/>
            </w:rPr>
          </w:pPr>
        </w:p>
        <w:p w:rsidR="005B6952" w:rsidRPr="00717032" w:rsidRDefault="005B6952" w:rsidP="00717032">
          <w:pPr>
            <w:pStyle w:val="Brezrazmikov"/>
            <w:jc w:val="both"/>
            <w:rPr>
              <w:rFonts w:eastAsiaTheme="majorEastAsia" w:cs="Times New Roman"/>
              <w:szCs w:val="24"/>
              <w:lang w:val="sk-SK"/>
            </w:rPr>
          </w:pPr>
        </w:p>
        <w:p w:rsidR="006558B9" w:rsidRPr="00717032" w:rsidRDefault="006558B9" w:rsidP="00717032">
          <w:pPr>
            <w:pStyle w:val="Brezrazmikov"/>
            <w:jc w:val="both"/>
            <w:rPr>
              <w:rFonts w:eastAsiaTheme="majorEastAsia" w:cs="Times New Roman"/>
              <w:szCs w:val="24"/>
              <w:lang w:val="sk-SK"/>
            </w:rPr>
          </w:pPr>
        </w:p>
        <w:p w:rsidR="006558B9" w:rsidRPr="00717032" w:rsidRDefault="006558B9" w:rsidP="00717032">
          <w:pPr>
            <w:pStyle w:val="Brezrazmikov"/>
            <w:jc w:val="both"/>
            <w:rPr>
              <w:rFonts w:eastAsiaTheme="majorEastAsia" w:cs="Times New Roman"/>
              <w:szCs w:val="24"/>
              <w:lang w:val="sk-SK"/>
            </w:rPr>
          </w:pPr>
        </w:p>
        <w:p w:rsidR="005B6952" w:rsidRPr="00717032" w:rsidRDefault="005B6952" w:rsidP="00717032">
          <w:pPr>
            <w:pStyle w:val="Brezrazmikov"/>
            <w:jc w:val="both"/>
            <w:rPr>
              <w:rFonts w:eastAsiaTheme="majorEastAsia" w:cs="Times New Roman"/>
              <w:szCs w:val="24"/>
              <w:lang w:val="sk-SK"/>
            </w:rPr>
          </w:pPr>
        </w:p>
        <w:p w:rsidR="00B475D3" w:rsidRPr="00717032" w:rsidRDefault="00B475D3" w:rsidP="00717032">
          <w:pPr>
            <w:pStyle w:val="Brezrazmikov"/>
            <w:jc w:val="both"/>
            <w:rPr>
              <w:rFonts w:cs="Times New Roman"/>
              <w:szCs w:val="24"/>
              <w:lang w:val="sk-SK"/>
            </w:rPr>
          </w:pPr>
        </w:p>
        <w:p w:rsidR="00017B64" w:rsidRPr="00717032" w:rsidRDefault="00017B64" w:rsidP="00717032">
          <w:pPr>
            <w:pStyle w:val="Brezrazmikov"/>
            <w:jc w:val="both"/>
            <w:rPr>
              <w:rFonts w:cs="Times New Roman"/>
              <w:szCs w:val="24"/>
              <w:lang w:val="sk-SK"/>
            </w:rPr>
          </w:pPr>
        </w:p>
        <w:p w:rsidR="005B6952" w:rsidRPr="00717032" w:rsidRDefault="005912B0" w:rsidP="00717032">
          <w:pPr>
            <w:pStyle w:val="Brezrazmikov"/>
            <w:jc w:val="both"/>
            <w:rPr>
              <w:rFonts w:cs="Times New Roman"/>
              <w:szCs w:val="24"/>
              <w:lang w:val="sk-SK"/>
            </w:rPr>
          </w:pPr>
          <w:r w:rsidRPr="00717032">
            <w:rPr>
              <w:rFonts w:eastAsiaTheme="majorEastAsia" w:cs="Times New Roman"/>
              <w:noProof/>
              <w:szCs w:val="24"/>
              <w:lang w:eastAsia="sl-SI"/>
            </w:rPr>
            <mc:AlternateContent>
              <mc:Choice Requires="wps">
                <w:drawing>
                  <wp:anchor distT="0" distB="0" distL="114300" distR="114300" simplePos="0" relativeHeight="251672576" behindDoc="0" locked="0" layoutInCell="1" allowOverlap="1" wp14:anchorId="7AABBE57" wp14:editId="29B218CD">
                    <wp:simplePos x="0" y="0"/>
                    <wp:positionH relativeFrom="margin">
                      <wp:align>center</wp:align>
                    </wp:positionH>
                    <wp:positionV relativeFrom="paragraph">
                      <wp:posOffset>139065</wp:posOffset>
                    </wp:positionV>
                    <wp:extent cx="421957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714375"/>
                            </a:xfrm>
                            <a:prstGeom prst="rect">
                              <a:avLst/>
                            </a:prstGeom>
                            <a:solidFill>
                              <a:srgbClr val="FFFFFF"/>
                            </a:solidFill>
                            <a:ln w="9525">
                              <a:noFill/>
                              <a:miter lim="800000"/>
                              <a:headEnd/>
                              <a:tailEnd/>
                            </a:ln>
                          </wps:spPr>
                          <wps:txbx>
                            <w:txbxContent>
                              <w:p w:rsidR="003B0FC6" w:rsidRPr="00BC2DB1" w:rsidRDefault="003B0FC6" w:rsidP="00D43557">
                                <w:pPr>
                                  <w:jc w:val="center"/>
                                  <w:rPr>
                                    <w:rFonts w:ascii="Times New Roman" w:hAnsi="Times New Roman" w:cs="Times New Roman"/>
                                    <w:b/>
                                    <w:bCs/>
                                    <w:i/>
                                    <w:sz w:val="24"/>
                                    <w:lang w:val="en-GB"/>
                                  </w:rPr>
                                </w:pPr>
                                <w:r w:rsidRPr="00BC2DB1">
                                  <w:rPr>
                                    <w:rFonts w:ascii="Times New Roman" w:hAnsi="Times New Roman" w:cs="Times New Roman"/>
                                    <w:b/>
                                    <w:bCs/>
                                    <w:i/>
                                    <w:sz w:val="24"/>
                                    <w:lang w:val="en-GB"/>
                                  </w:rPr>
                                  <w:t>ERASMUS+    SECTOR SKILLS ALLIANCE</w:t>
                                </w:r>
                              </w:p>
                              <w:p w:rsidR="003B0FC6" w:rsidRPr="00BC2DB1" w:rsidRDefault="003B0FC6" w:rsidP="00D43557">
                                <w:pPr>
                                  <w:jc w:val="center"/>
                                  <w:rPr>
                                    <w:rFonts w:ascii="Times New Roman" w:hAnsi="Times New Roman" w:cs="Times New Roman"/>
                                    <w:b/>
                                    <w:bCs/>
                                    <w:i/>
                                    <w:sz w:val="24"/>
                                    <w:lang w:val="en-US"/>
                                  </w:rPr>
                                </w:pPr>
                                <w:r w:rsidRPr="00BC2DB1">
                                  <w:rPr>
                                    <w:rFonts w:ascii="Times New Roman" w:hAnsi="Times New Roman" w:cs="Times New Roman"/>
                                    <w:b/>
                                    <w:bCs/>
                                    <w:i/>
                                    <w:sz w:val="24"/>
                                    <w:lang w:val="en-GB"/>
                                  </w:rPr>
                                  <w:t>[TRVANIE PROJEKTU</w:t>
                                </w:r>
                                <w:r w:rsidRPr="00BC2DB1">
                                  <w:rPr>
                                    <w:rFonts w:ascii="Times New Roman" w:hAnsi="Times New Roman" w:cs="Times New Roman"/>
                                    <w:b/>
                                    <w:bCs/>
                                    <w:i/>
                                    <w:sz w:val="24"/>
                                    <w:lang w:val="en-US"/>
                                  </w:rPr>
                                  <w:t>: November 2014 – October 2017]</w:t>
                                </w:r>
                              </w:p>
                              <w:p w:rsidR="003B0FC6" w:rsidRPr="00804149" w:rsidRDefault="003B0FC6">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BBE57" id="_x0000_t202" coordsize="21600,21600" o:spt="202" path="m,l,21600r21600,l21600,xe">
                    <v:stroke joinstyle="miter"/>
                    <v:path gradientshapeok="t" o:connecttype="rect"/>
                  </v:shapetype>
                  <v:shape id="Polje z besedilom 2" o:spid="_x0000_s1026" type="#_x0000_t202" style="position:absolute;left:0;text-align:left;margin-left:0;margin-top:10.95pt;width:332.25pt;height:56.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" stroked="f">
                    <v:textbox>
                      <w:txbxContent>
                        <w:p w:rsidR="003B0FC6" w:rsidRPr="00BC2DB1" w:rsidRDefault="003B0FC6" w:rsidP="00D43557">
                          <w:pPr>
                            <w:jc w:val="center"/>
                            <w:rPr>
                              <w:rFonts w:ascii="Times New Roman" w:hAnsi="Times New Roman" w:cs="Times New Roman"/>
                              <w:b/>
                              <w:bCs/>
                              <w:i/>
                              <w:sz w:val="24"/>
                              <w:lang w:val="en-GB"/>
                            </w:rPr>
                          </w:pPr>
                          <w:r w:rsidRPr="00BC2DB1">
                            <w:rPr>
                              <w:rFonts w:ascii="Times New Roman" w:hAnsi="Times New Roman" w:cs="Times New Roman"/>
                              <w:b/>
                              <w:bCs/>
                              <w:i/>
                              <w:sz w:val="24"/>
                              <w:lang w:val="en-GB"/>
                            </w:rPr>
                            <w:t>ERASMUS+    SECTOR SKILLS ALLIANCE</w:t>
                          </w:r>
                        </w:p>
                        <w:p w:rsidR="003B0FC6" w:rsidRPr="00BC2DB1" w:rsidRDefault="003B0FC6" w:rsidP="00D43557">
                          <w:pPr>
                            <w:jc w:val="center"/>
                            <w:rPr>
                              <w:rFonts w:ascii="Times New Roman" w:hAnsi="Times New Roman" w:cs="Times New Roman"/>
                              <w:b/>
                              <w:bCs/>
                              <w:i/>
                              <w:sz w:val="24"/>
                              <w:lang w:val="en-US"/>
                            </w:rPr>
                          </w:pPr>
                          <w:r w:rsidRPr="00BC2DB1">
                            <w:rPr>
                              <w:rFonts w:ascii="Times New Roman" w:hAnsi="Times New Roman" w:cs="Times New Roman"/>
                              <w:b/>
                              <w:bCs/>
                              <w:i/>
                              <w:sz w:val="24"/>
                              <w:lang w:val="en-GB"/>
                            </w:rPr>
                            <w:t>[TRVANIE PROJEKTU</w:t>
                          </w:r>
                          <w:r w:rsidRPr="00BC2DB1">
                            <w:rPr>
                              <w:rFonts w:ascii="Times New Roman" w:hAnsi="Times New Roman" w:cs="Times New Roman"/>
                              <w:b/>
                              <w:bCs/>
                              <w:i/>
                              <w:sz w:val="24"/>
                              <w:lang w:val="en-US"/>
                            </w:rPr>
                            <w:t>: November 2014 – October 2017]</w:t>
                          </w:r>
                        </w:p>
                        <w:p w:rsidR="003B0FC6" w:rsidRPr="00804149" w:rsidRDefault="003B0FC6">
                          <w:pPr>
                            <w:rPr>
                              <w:rFonts w:ascii="Times New Roman" w:hAnsi="Times New Roman" w:cs="Times New Roman"/>
                            </w:rPr>
                          </w:pPr>
                        </w:p>
                      </w:txbxContent>
                    </v:textbox>
                    <w10:wrap anchorx="margin"/>
                  </v:shape>
                </w:pict>
              </mc:Fallback>
            </mc:AlternateContent>
          </w:r>
        </w:p>
        <w:p w:rsidR="005B6952" w:rsidRPr="00717032" w:rsidRDefault="005B6952" w:rsidP="00717032">
          <w:pPr>
            <w:pStyle w:val="Brezrazmikov"/>
            <w:jc w:val="both"/>
            <w:rPr>
              <w:rFonts w:cs="Times New Roman"/>
              <w:szCs w:val="24"/>
              <w:lang w:val="sk-SK"/>
            </w:rPr>
          </w:pPr>
        </w:p>
        <w:p w:rsidR="005B6952" w:rsidRPr="00717032" w:rsidRDefault="005B6952" w:rsidP="00717032">
          <w:pPr>
            <w:jc w:val="both"/>
            <w:rPr>
              <w:rFonts w:ascii="Times New Roman" w:hAnsi="Times New Roman" w:cs="Times New Roman"/>
              <w:sz w:val="24"/>
              <w:szCs w:val="24"/>
              <w:lang w:val="sk-SK"/>
            </w:rPr>
          </w:pPr>
        </w:p>
        <w:p w:rsidR="001444DA" w:rsidRPr="00717032" w:rsidRDefault="00AA1EEB" w:rsidP="00717032">
          <w:pPr>
            <w:jc w:val="both"/>
            <w:rPr>
              <w:rFonts w:ascii="Times New Roman" w:hAnsi="Times New Roman" w:cs="Times New Roman"/>
              <w:sz w:val="24"/>
              <w:szCs w:val="24"/>
              <w:lang w:val="sk-SK"/>
            </w:rPr>
          </w:pPr>
        </w:p>
      </w:sdtContent>
    </w:sdt>
    <w:p w:rsidR="001444DA" w:rsidRPr="00717032" w:rsidRDefault="005912B0" w:rsidP="00717032">
      <w:pPr>
        <w:jc w:val="both"/>
        <w:rPr>
          <w:rFonts w:ascii="Times New Roman" w:hAnsi="Times New Roman" w:cs="Times New Roman"/>
          <w:sz w:val="24"/>
          <w:szCs w:val="24"/>
          <w:lang w:val="sk-SK"/>
        </w:rPr>
      </w:pPr>
      <w:r w:rsidRPr="00717032">
        <w:rPr>
          <w:rFonts w:cs="Times New Roman"/>
          <w:noProof/>
          <w:sz w:val="24"/>
          <w:szCs w:val="24"/>
          <w:lang w:eastAsia="sl-SI"/>
        </w:rPr>
        <mc:AlternateContent>
          <mc:Choice Requires="wps">
            <w:drawing>
              <wp:anchor distT="0" distB="0" distL="114300" distR="114300" simplePos="0" relativeHeight="251668480" behindDoc="0" locked="0" layoutInCell="1" allowOverlap="1" wp14:anchorId="0BE20944" wp14:editId="798A3BC2">
                <wp:simplePos x="0" y="0"/>
                <wp:positionH relativeFrom="column">
                  <wp:posOffset>181610</wp:posOffset>
                </wp:positionH>
                <wp:positionV relativeFrom="paragraph">
                  <wp:posOffset>6985</wp:posOffset>
                </wp:positionV>
                <wp:extent cx="6048375" cy="1724025"/>
                <wp:effectExtent l="0" t="0" r="9525" b="9525"/>
                <wp:wrapNone/>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24025"/>
                        </a:xfrm>
                        <a:prstGeom prst="rect">
                          <a:avLst/>
                        </a:prstGeom>
                        <a:solidFill>
                          <a:srgbClr val="FFFFFF"/>
                        </a:solidFill>
                        <a:ln w="9525">
                          <a:noFill/>
                          <a:miter lim="800000"/>
                          <a:headEnd/>
                          <a:tailEnd/>
                        </a:ln>
                      </wps:spPr>
                      <wps:txbx>
                        <w:txbxContent>
                          <w:p w:rsidR="003B0FC6" w:rsidRPr="006558B9" w:rsidRDefault="00AA1EEB" w:rsidP="00F04D90">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3B0FC6">
                                  <w:rPr>
                                    <w:rFonts w:eastAsia="SimSun" w:cs="Times New Roman"/>
                                    <w:b/>
                                    <w:bCs/>
                                    <w:i w:val="0"/>
                                    <w:sz w:val="72"/>
                                    <w:szCs w:val="72"/>
                                    <w:lang w:val="en-GB" w:eastAsia="sl-SI"/>
                                  </w:rPr>
                                  <w:t>READING TECHNICAL DOCUMENTATION - METAL</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20944" id="_x0000_s1027" type="#_x0000_t202" style="position:absolute;left:0;text-align:left;margin-left:14.3pt;margin-top:.55pt;width:476.25pt;height:1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" stroked="f">
                <v:textbox>
                  <w:txbxContent>
                    <w:p w:rsidR="003B0FC6" w:rsidRPr="006558B9" w:rsidRDefault="00AA1EEB" w:rsidP="00F04D90">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3B0FC6">
                            <w:rPr>
                              <w:rFonts w:eastAsia="SimSun" w:cs="Times New Roman"/>
                              <w:b/>
                              <w:bCs/>
                              <w:i w:val="0"/>
                              <w:sz w:val="72"/>
                              <w:szCs w:val="72"/>
                              <w:lang w:val="en-GB" w:eastAsia="sl-SI"/>
                            </w:rPr>
                            <w:t>READING TECHNICAL DOCUMENTATION - METAL</w:t>
                          </w:r>
                        </w:sdtContent>
                      </w:sdt>
                    </w:p>
                  </w:txbxContent>
                </v:textbox>
              </v:shape>
            </w:pict>
          </mc:Fallback>
        </mc:AlternateContent>
      </w:r>
    </w:p>
    <w:p w:rsidR="006D727F" w:rsidRDefault="000B40BF" w:rsidP="005912B0">
      <w:pPr>
        <w:jc w:val="both"/>
        <w:rPr>
          <w:rFonts w:ascii="Times New Roman" w:eastAsia="Times New Roman" w:hAnsi="Times New Roman" w:cs="Times New Roman"/>
          <w:bCs/>
          <w:i/>
          <w:sz w:val="24"/>
          <w:szCs w:val="24"/>
          <w:lang w:val="sk-SK" w:eastAsia="sl-SI"/>
        </w:rPr>
      </w:pPr>
      <w:r w:rsidRPr="00717032">
        <w:rPr>
          <w:rFonts w:ascii="Times New Roman" w:hAnsi="Times New Roman" w:cs="Times New Roman"/>
          <w:sz w:val="24"/>
          <w:szCs w:val="24"/>
          <w:lang w:val="sk-SK"/>
        </w:rPr>
        <w:t xml:space="preserve"> </w:t>
      </w:r>
      <w:r w:rsidR="00335B13" w:rsidRPr="00717032">
        <w:rPr>
          <w:rFonts w:ascii="Times New Roman" w:hAnsi="Times New Roman" w:cs="Times New Roman"/>
          <w:sz w:val="24"/>
          <w:szCs w:val="24"/>
          <w:lang w:val="sk-SK"/>
        </w:rPr>
        <w:t xml:space="preserve"> </w:t>
      </w: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5912B0" w:rsidRPr="00C83E53" w:rsidRDefault="00316E72" w:rsidP="00AA1EEB">
      <w:pPr>
        <w:spacing w:after="0"/>
        <w:jc w:val="center"/>
        <w:rPr>
          <w:rFonts w:ascii="Times New Roman" w:eastAsia="Times New Roman" w:hAnsi="Times New Roman" w:cs="Times New Roman"/>
          <w:bCs/>
          <w:i/>
          <w:sz w:val="40"/>
          <w:szCs w:val="40"/>
          <w:lang w:val="sk-SK" w:eastAsia="sl-SI"/>
        </w:rPr>
      </w:pPr>
      <w:r w:rsidRPr="00C83E53">
        <w:rPr>
          <w:rFonts w:ascii="Times New Roman" w:eastAsia="Times New Roman" w:hAnsi="Times New Roman" w:cs="Times New Roman"/>
          <w:bCs/>
          <w:i/>
          <w:sz w:val="40"/>
          <w:szCs w:val="40"/>
          <w:lang w:val="sk-SK" w:eastAsia="sl-SI"/>
        </w:rPr>
        <w:t>LEARNING MAT</w:t>
      </w:r>
      <w:bookmarkStart w:id="0" w:name="_GoBack"/>
      <w:bookmarkEnd w:id="0"/>
      <w:r w:rsidRPr="00C83E53">
        <w:rPr>
          <w:rFonts w:ascii="Times New Roman" w:eastAsia="Times New Roman" w:hAnsi="Times New Roman" w:cs="Times New Roman"/>
          <w:bCs/>
          <w:i/>
          <w:sz w:val="40"/>
          <w:szCs w:val="40"/>
          <w:lang w:val="sk-SK" w:eastAsia="sl-SI"/>
        </w:rPr>
        <w:t>ERIAL</w:t>
      </w:r>
    </w:p>
    <w:p w:rsidR="00316E72" w:rsidRDefault="00316E72" w:rsidP="00717032">
      <w:pPr>
        <w:spacing w:after="0"/>
        <w:jc w:val="both"/>
        <w:rPr>
          <w:rFonts w:ascii="Times New Roman" w:eastAsia="Times New Roman" w:hAnsi="Times New Roman" w:cs="Times New Roman"/>
          <w:bCs/>
          <w:i/>
          <w:sz w:val="24"/>
          <w:szCs w:val="24"/>
          <w:lang w:val="sk-SK" w:eastAsia="sl-SI"/>
        </w:rPr>
      </w:pPr>
    </w:p>
    <w:p w:rsidR="00017B64" w:rsidRPr="00C83E53" w:rsidRDefault="00017B64" w:rsidP="00C83E53">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w:t>
      </w:r>
      <w:r w:rsidR="00F04D90" w:rsidRPr="00C83E53">
        <w:rPr>
          <w:rFonts w:ascii="Times New Roman" w:eastAsia="Times New Roman" w:hAnsi="Times New Roman" w:cs="Times New Roman"/>
          <w:bCs/>
          <w:i/>
          <w:sz w:val="28"/>
          <w:szCs w:val="28"/>
          <w:lang w:val="sk-SK" w:eastAsia="sl-SI"/>
        </w:rPr>
        <w:t>WORK  PACKAGE</w:t>
      </w:r>
      <w:r w:rsidRPr="00C83E53">
        <w:rPr>
          <w:rFonts w:ascii="Times New Roman" w:eastAsia="Times New Roman" w:hAnsi="Times New Roman" w:cs="Times New Roman"/>
          <w:bCs/>
          <w:i/>
          <w:sz w:val="28"/>
          <w:szCs w:val="28"/>
          <w:lang w:val="sk-SK" w:eastAsia="sl-SI"/>
        </w:rPr>
        <w:t xml:space="preserve"> 3: </w:t>
      </w:r>
      <w:r w:rsidR="00F04D90" w:rsidRPr="00C83E53">
        <w:rPr>
          <w:rFonts w:ascii="Times New Roman" w:eastAsia="Times New Roman" w:hAnsi="Times New Roman" w:cs="Times New Roman"/>
          <w:bCs/>
          <w:i/>
          <w:sz w:val="28"/>
          <w:szCs w:val="28"/>
          <w:lang w:val="sk-SK" w:eastAsia="sl-SI"/>
        </w:rPr>
        <w:t>Designing joint curriculum program</w:t>
      </w:r>
      <w:r w:rsidRPr="00C83E53">
        <w:rPr>
          <w:rFonts w:ascii="Times New Roman" w:eastAsia="Times New Roman" w:hAnsi="Times New Roman" w:cs="Times New Roman"/>
          <w:bCs/>
          <w:i/>
          <w:sz w:val="28"/>
          <w:szCs w:val="28"/>
          <w:lang w:val="sk-SK" w:eastAsia="sl-SI"/>
        </w:rPr>
        <w:t>]</w:t>
      </w:r>
    </w:p>
    <w:p w:rsidR="00017B64" w:rsidRPr="00C83E53" w:rsidRDefault="000B40BF" w:rsidP="00C83E53">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w:t>
      </w:r>
      <w:r w:rsidR="00F04D90" w:rsidRPr="00C83E53">
        <w:rPr>
          <w:rFonts w:ascii="Times New Roman" w:eastAsia="Times New Roman" w:hAnsi="Times New Roman" w:cs="Times New Roman"/>
          <w:bCs/>
          <w:i/>
          <w:sz w:val="28"/>
          <w:szCs w:val="28"/>
          <w:lang w:val="sk-SK" w:eastAsia="sl-SI"/>
        </w:rPr>
        <w:t xml:space="preserve">OUT </w:t>
      </w:r>
      <w:r w:rsidRPr="00C83E53">
        <w:rPr>
          <w:rFonts w:ascii="Times New Roman" w:eastAsia="Times New Roman" w:hAnsi="Times New Roman" w:cs="Times New Roman"/>
          <w:bCs/>
          <w:i/>
          <w:sz w:val="28"/>
          <w:szCs w:val="28"/>
          <w:lang w:val="sk-SK" w:eastAsia="sl-SI"/>
        </w:rPr>
        <w:t xml:space="preserve">3.2: </w:t>
      </w:r>
      <w:r w:rsidR="00F04D90" w:rsidRPr="00C83E53">
        <w:rPr>
          <w:rFonts w:ascii="Times New Roman" w:eastAsia="Times New Roman" w:hAnsi="Times New Roman" w:cs="Times New Roman"/>
          <w:bCs/>
          <w:i/>
          <w:sz w:val="28"/>
          <w:szCs w:val="28"/>
          <w:lang w:val="sk-SK" w:eastAsia="sl-SI"/>
        </w:rPr>
        <w:t xml:space="preserve">Learning materials </w:t>
      </w:r>
      <w:r w:rsidR="00017B64" w:rsidRPr="00C83E53">
        <w:rPr>
          <w:rFonts w:ascii="Times New Roman" w:eastAsia="Times New Roman" w:hAnsi="Times New Roman" w:cs="Times New Roman"/>
          <w:bCs/>
          <w:i/>
          <w:sz w:val="28"/>
          <w:szCs w:val="28"/>
          <w:lang w:val="sk-SK" w:eastAsia="sl-SI"/>
        </w:rPr>
        <w:t>]</w:t>
      </w:r>
    </w:p>
    <w:p w:rsidR="00017B64" w:rsidRPr="00C83E53" w:rsidRDefault="00F04D90" w:rsidP="00C83E53">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PREPARED BY</w:t>
      </w:r>
      <w:r w:rsidR="00017B64" w:rsidRPr="00C83E53">
        <w:rPr>
          <w:rFonts w:ascii="Times New Roman" w:eastAsia="Times New Roman" w:hAnsi="Times New Roman" w:cs="Times New Roman"/>
          <w:bCs/>
          <w:i/>
          <w:sz w:val="28"/>
          <w:szCs w:val="28"/>
          <w:lang w:val="sk-SK" w:eastAsia="sl-SI"/>
        </w:rPr>
        <w:t>: P</w:t>
      </w:r>
      <w:r w:rsidRPr="00C83E53">
        <w:rPr>
          <w:rFonts w:ascii="Times New Roman" w:eastAsia="Times New Roman" w:hAnsi="Times New Roman" w:cs="Times New Roman"/>
          <w:bCs/>
          <w:i/>
          <w:sz w:val="28"/>
          <w:szCs w:val="28"/>
          <w:lang w:val="sk-SK" w:eastAsia="sl-SI"/>
        </w:rPr>
        <w:t>8-S</w:t>
      </w:r>
      <w:r w:rsidR="00EF122A" w:rsidRPr="00C83E53">
        <w:rPr>
          <w:rFonts w:ascii="Times New Roman" w:eastAsia="Times New Roman" w:hAnsi="Times New Roman" w:cs="Times New Roman"/>
          <w:bCs/>
          <w:i/>
          <w:sz w:val="28"/>
          <w:szCs w:val="28"/>
          <w:lang w:val="sk-SK" w:eastAsia="sl-SI"/>
        </w:rPr>
        <w:t>IOV S</w:t>
      </w:r>
      <w:r w:rsidRPr="00C83E53">
        <w:rPr>
          <w:rFonts w:ascii="Times New Roman" w:eastAsia="Times New Roman" w:hAnsi="Times New Roman" w:cs="Times New Roman"/>
          <w:bCs/>
          <w:i/>
          <w:sz w:val="28"/>
          <w:szCs w:val="28"/>
          <w:lang w:val="sk-SK" w:eastAsia="sl-SI"/>
        </w:rPr>
        <w:t>LOVAKIA</w:t>
      </w:r>
    </w:p>
    <w:p w:rsidR="00017B64" w:rsidRPr="00717032" w:rsidRDefault="00017B64" w:rsidP="00717032">
      <w:pPr>
        <w:spacing w:after="0"/>
        <w:jc w:val="both"/>
        <w:rPr>
          <w:rFonts w:ascii="Times New Roman" w:eastAsia="Times New Roman" w:hAnsi="Times New Roman" w:cs="Times New Roman"/>
          <w:bCs/>
          <w:i/>
          <w:sz w:val="24"/>
          <w:szCs w:val="24"/>
          <w:lang w:val="sk-SK" w:eastAsia="sl-SI"/>
        </w:rPr>
      </w:pPr>
      <w:r w:rsidRPr="00717032">
        <w:rPr>
          <w:rFonts w:ascii="Times New Roman" w:eastAsia="Times New Roman" w:hAnsi="Times New Roman" w:cs="Times New Roman"/>
          <w:bCs/>
          <w:i/>
          <w:noProof/>
          <w:sz w:val="24"/>
          <w:szCs w:val="24"/>
          <w:lang w:eastAsia="sl-SI"/>
        </w:rPr>
        <mc:AlternateContent>
          <mc:Choice Requires="wps">
            <w:drawing>
              <wp:anchor distT="0" distB="0" distL="114300" distR="114300" simplePos="0" relativeHeight="251674624" behindDoc="0" locked="0" layoutInCell="1" allowOverlap="1" wp14:anchorId="62C1FF04" wp14:editId="4761317E">
                <wp:simplePos x="0" y="0"/>
                <wp:positionH relativeFrom="column">
                  <wp:posOffset>1344641</wp:posOffset>
                </wp:positionH>
                <wp:positionV relativeFrom="paragraph">
                  <wp:posOffset>125689</wp:posOffset>
                </wp:positionV>
                <wp:extent cx="3494191" cy="0"/>
                <wp:effectExtent l="0" t="0" r="30480" b="19050"/>
                <wp:wrapNone/>
                <wp:docPr id="3" name="Raven povezovalnik 3"/>
                <wp:cNvGraphicFramePr/>
                <a:graphic xmlns:a="http://schemas.openxmlformats.org/drawingml/2006/main">
                  <a:graphicData uri="http://schemas.microsoft.com/office/word/2010/wordprocessingShape">
                    <wps:wsp>
                      <wps:cNvCnPr/>
                      <wps:spPr>
                        <a:xfrm flipV="1">
                          <a:off x="0" y="0"/>
                          <a:ext cx="349419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CF9571" id="Raven povezovalnik 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9pt,9.9pt" to="381.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" strokecolor="#4579b8 [3044]"/>
            </w:pict>
          </mc:Fallback>
        </mc:AlternateContent>
      </w:r>
    </w:p>
    <w:p w:rsidR="00017B64" w:rsidRPr="00C83E53" w:rsidRDefault="00F04D90" w:rsidP="00316E72">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Authors</w:t>
      </w:r>
      <w:r w:rsidR="00017B64" w:rsidRPr="00C83E53">
        <w:rPr>
          <w:rFonts w:ascii="Times New Roman" w:eastAsia="Times New Roman" w:hAnsi="Times New Roman" w:cs="Times New Roman"/>
          <w:bCs/>
          <w:i/>
          <w:sz w:val="28"/>
          <w:szCs w:val="28"/>
          <w:lang w:val="sk-SK" w:eastAsia="sl-SI"/>
        </w:rPr>
        <w:t>:</w:t>
      </w:r>
      <w:r w:rsidRPr="00C83E53">
        <w:rPr>
          <w:rFonts w:ascii="Times New Roman" w:eastAsia="Times New Roman" w:hAnsi="Times New Roman" w:cs="Times New Roman"/>
          <w:bCs/>
          <w:i/>
          <w:sz w:val="28"/>
          <w:szCs w:val="28"/>
          <w:lang w:val="sk-SK" w:eastAsia="sl-SI"/>
        </w:rPr>
        <w:t xml:space="preserve"> Alexandra Junaskova</w:t>
      </w:r>
    </w:p>
    <w:p w:rsidR="00017B64" w:rsidRPr="00C83E53" w:rsidRDefault="00F04D90" w:rsidP="00316E72">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Translated by</w:t>
      </w:r>
      <w:r w:rsidR="00017B64" w:rsidRPr="00C83E53">
        <w:rPr>
          <w:rFonts w:ascii="Times New Roman" w:eastAsia="Times New Roman" w:hAnsi="Times New Roman" w:cs="Times New Roman"/>
          <w:bCs/>
          <w:i/>
          <w:sz w:val="28"/>
          <w:szCs w:val="28"/>
          <w:lang w:val="sk-SK" w:eastAsia="sl-SI"/>
        </w:rPr>
        <w:t xml:space="preserve">: </w:t>
      </w:r>
      <w:r w:rsidR="00C83E53" w:rsidRPr="00C83E53">
        <w:rPr>
          <w:rFonts w:ascii="Times New Roman" w:eastAsia="Times New Roman" w:hAnsi="Times New Roman" w:cs="Times New Roman"/>
          <w:bCs/>
          <w:i/>
          <w:sz w:val="28"/>
          <w:szCs w:val="28"/>
          <w:lang w:val="sk-SK" w:eastAsia="sl-SI"/>
        </w:rPr>
        <w:t>SIOV, ZEP</w:t>
      </w:r>
    </w:p>
    <w:p w:rsidR="00017B64" w:rsidRPr="00717032" w:rsidRDefault="00017B64" w:rsidP="00717032">
      <w:pPr>
        <w:spacing w:after="0"/>
        <w:jc w:val="both"/>
        <w:rPr>
          <w:rFonts w:ascii="Times New Roman" w:eastAsia="Times New Roman" w:hAnsi="Times New Roman" w:cs="Times New Roman"/>
          <w:b/>
          <w:bCs/>
          <w:sz w:val="24"/>
          <w:szCs w:val="24"/>
          <w:lang w:val="sk-SK" w:eastAsia="sl-SI"/>
        </w:rPr>
      </w:pPr>
    </w:p>
    <w:p w:rsidR="00017B64" w:rsidRPr="00717032" w:rsidRDefault="00017B64" w:rsidP="00717032">
      <w:pPr>
        <w:spacing w:after="0"/>
        <w:jc w:val="both"/>
        <w:rPr>
          <w:rFonts w:ascii="Times New Roman" w:eastAsia="Times New Roman" w:hAnsi="Times New Roman" w:cs="Times New Roman"/>
          <w:b/>
          <w:bCs/>
          <w:sz w:val="24"/>
          <w:szCs w:val="24"/>
          <w:lang w:val="sk-SK" w:eastAsia="sl-SI"/>
        </w:rPr>
      </w:pPr>
    </w:p>
    <w:p w:rsidR="00017B64" w:rsidRPr="00C83E53" w:rsidRDefault="00316E72" w:rsidP="00316E72">
      <w:pPr>
        <w:spacing w:after="0"/>
        <w:jc w:val="center"/>
        <w:rPr>
          <w:rFonts w:ascii="Times New Roman" w:eastAsia="Times New Roman" w:hAnsi="Times New Roman" w:cs="Times New Roman"/>
          <w:b/>
          <w:bCs/>
          <w:i/>
          <w:sz w:val="32"/>
          <w:szCs w:val="32"/>
          <w:lang w:val="sk-SK" w:eastAsia="sl-SI"/>
        </w:rPr>
      </w:pPr>
      <w:r w:rsidRPr="00C83E53">
        <w:rPr>
          <w:rFonts w:ascii="Times New Roman" w:eastAsiaTheme="majorEastAsia" w:hAnsi="Times New Roman" w:cs="Times New Roman"/>
          <w:i/>
          <w:noProof/>
          <w:sz w:val="32"/>
          <w:szCs w:val="32"/>
          <w:lang w:eastAsia="sl-SI"/>
        </w:rPr>
        <mc:AlternateContent>
          <mc:Choice Requires="wps">
            <w:drawing>
              <wp:anchor distT="0" distB="0" distL="114300" distR="114300" simplePos="0" relativeHeight="251677696" behindDoc="0" locked="0" layoutInCell="1" allowOverlap="1" wp14:anchorId="73B5B3A8" wp14:editId="1CBA2C25">
                <wp:simplePos x="0" y="0"/>
                <wp:positionH relativeFrom="margin">
                  <wp:align>left</wp:align>
                </wp:positionH>
                <wp:positionV relativeFrom="paragraph">
                  <wp:posOffset>1011217</wp:posOffset>
                </wp:positionV>
                <wp:extent cx="6193155" cy="370840"/>
                <wp:effectExtent l="0" t="0" r="0" b="0"/>
                <wp:wrapNone/>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3B0FC6" w:rsidRPr="00F36912" w:rsidRDefault="003B0FC6"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3B0FC6" w:rsidRDefault="003B0F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5B3A8" id="_x0000_s1028" type="#_x0000_t202" style="position:absolute;left:0;text-align:left;margin-left:0;margin-top:79.6pt;width:487.65pt;height:29.2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" filled="f" stroked="f">
                <v:textbox>
                  <w:txbxContent>
                    <w:p w:rsidR="003B0FC6" w:rsidRPr="00F36912" w:rsidRDefault="003B0FC6"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3B0FC6" w:rsidRDefault="003B0FC6"/>
                  </w:txbxContent>
                </v:textbox>
                <w10:wrap anchorx="margin"/>
              </v:shape>
            </w:pict>
          </mc:Fallback>
        </mc:AlternateContent>
      </w:r>
      <w:r w:rsidR="00017B64" w:rsidRPr="00C83E53">
        <w:rPr>
          <w:rFonts w:ascii="Times New Roman" w:eastAsia="Times New Roman" w:hAnsi="Times New Roman" w:cs="Times New Roman"/>
          <w:b/>
          <w:bCs/>
          <w:i/>
          <w:sz w:val="32"/>
          <w:szCs w:val="32"/>
          <w:lang w:val="sk-SK" w:eastAsia="sl-SI"/>
        </w:rPr>
        <w:t>J</w:t>
      </w:r>
      <w:r w:rsidR="00F04D90" w:rsidRPr="00C83E53">
        <w:rPr>
          <w:rFonts w:ascii="Times New Roman" w:eastAsia="Times New Roman" w:hAnsi="Times New Roman" w:cs="Times New Roman"/>
          <w:b/>
          <w:bCs/>
          <w:i/>
          <w:sz w:val="32"/>
          <w:szCs w:val="32"/>
          <w:lang w:val="sk-SK" w:eastAsia="sl-SI"/>
        </w:rPr>
        <w:t>une</w:t>
      </w:r>
      <w:r w:rsidR="00017B64" w:rsidRPr="00C83E53">
        <w:rPr>
          <w:rFonts w:ascii="Times New Roman" w:eastAsia="Times New Roman" w:hAnsi="Times New Roman" w:cs="Times New Roman"/>
          <w:b/>
          <w:bCs/>
          <w:i/>
          <w:sz w:val="32"/>
          <w:szCs w:val="32"/>
          <w:lang w:val="sk-SK" w:eastAsia="sl-SI"/>
        </w:rPr>
        <w:t xml:space="preserve"> 2016</w:t>
      </w:r>
    </w:p>
    <w:sdt>
      <w:sdtPr>
        <w:rPr>
          <w:rFonts w:ascii="Times New Roman" w:eastAsiaTheme="minorHAnsi" w:hAnsi="Times New Roman" w:cs="Times New Roman"/>
          <w:b w:val="0"/>
          <w:bCs w:val="0"/>
          <w:i w:val="0"/>
          <w:color w:val="auto"/>
          <w:sz w:val="24"/>
          <w:szCs w:val="24"/>
          <w:lang w:val="sk-SK" w:eastAsia="en-US"/>
        </w:rPr>
        <w:id w:val="1452674028"/>
        <w:docPartObj>
          <w:docPartGallery w:val="Table of Contents"/>
          <w:docPartUnique/>
        </w:docPartObj>
      </w:sdtPr>
      <w:sdtEndPr/>
      <w:sdtContent>
        <w:p w:rsidR="00316E72" w:rsidRDefault="00316E72" w:rsidP="00717032">
          <w:pPr>
            <w:pStyle w:val="NaslovTOC"/>
            <w:jc w:val="both"/>
            <w:rPr>
              <w:rFonts w:ascii="Times New Roman" w:eastAsiaTheme="minorHAnsi" w:hAnsi="Times New Roman" w:cs="Times New Roman"/>
              <w:b w:val="0"/>
              <w:bCs w:val="0"/>
              <w:i w:val="0"/>
              <w:color w:val="auto"/>
              <w:sz w:val="24"/>
              <w:szCs w:val="24"/>
              <w:lang w:val="sk-SK" w:eastAsia="en-US"/>
            </w:rPr>
          </w:pPr>
        </w:p>
        <w:p w:rsidR="00867A56" w:rsidRPr="00717032" w:rsidRDefault="006A3D4A" w:rsidP="00316E72">
          <w:pPr>
            <w:pStyle w:val="NaslovTOC"/>
            <w:spacing w:before="0"/>
            <w:jc w:val="both"/>
            <w:rPr>
              <w:rFonts w:ascii="Times New Roman" w:eastAsiaTheme="minorHAnsi" w:hAnsi="Times New Roman" w:cs="Times New Roman"/>
              <w:b w:val="0"/>
              <w:bCs w:val="0"/>
              <w:i w:val="0"/>
              <w:color w:val="auto"/>
              <w:sz w:val="24"/>
              <w:szCs w:val="24"/>
              <w:lang w:val="sk-SK" w:eastAsia="en-US"/>
            </w:rPr>
          </w:pPr>
          <w:r w:rsidRPr="00717032">
            <w:rPr>
              <w:rFonts w:ascii="Times New Roman" w:hAnsi="Times New Roman" w:cs="Times New Roman"/>
              <w:color w:val="auto"/>
              <w:sz w:val="24"/>
              <w:szCs w:val="24"/>
              <w:lang w:val="sk-SK"/>
            </w:rPr>
            <w:t>CONTENT</w:t>
          </w:r>
        </w:p>
        <w:p w:rsidR="00160A8D" w:rsidRPr="00717032" w:rsidRDefault="00867A56"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r w:rsidRPr="00717032">
            <w:rPr>
              <w:rFonts w:ascii="Times New Roman" w:hAnsi="Times New Roman" w:cs="Times New Roman"/>
              <w:sz w:val="24"/>
              <w:szCs w:val="24"/>
              <w:lang w:val="sk-SK"/>
            </w:rPr>
            <w:fldChar w:fldCharType="begin"/>
          </w:r>
          <w:r w:rsidRPr="00717032">
            <w:rPr>
              <w:rFonts w:ascii="Times New Roman" w:hAnsi="Times New Roman" w:cs="Times New Roman"/>
              <w:sz w:val="24"/>
              <w:szCs w:val="24"/>
              <w:lang w:val="sk-SK"/>
            </w:rPr>
            <w:instrText xml:space="preserve"> TOC \o "1-3" \h \z \u </w:instrText>
          </w:r>
          <w:r w:rsidRPr="00717032">
            <w:rPr>
              <w:rFonts w:ascii="Times New Roman" w:hAnsi="Times New Roman" w:cs="Times New Roman"/>
              <w:sz w:val="24"/>
              <w:szCs w:val="24"/>
              <w:lang w:val="sk-SK"/>
            </w:rPr>
            <w:fldChar w:fldCharType="separate"/>
          </w:r>
          <w:hyperlink w:anchor="_Toc461440509" w:history="1">
            <w:r w:rsidR="00160A8D" w:rsidRPr="00717032">
              <w:rPr>
                <w:rStyle w:val="Hiperpovezava"/>
                <w:rFonts w:ascii="Times New Roman" w:hAnsi="Times New Roman" w:cs="Times New Roman"/>
                <w:noProof/>
                <w:sz w:val="24"/>
                <w:szCs w:val="24"/>
                <w:lang w:val="sk-SK"/>
              </w:rPr>
              <w:t>LIST OF PICTURES, TABLES AND CHARTS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_Toc461440509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10" w:history="1">
            <w:r w:rsidR="00160A8D" w:rsidRPr="00717032">
              <w:rPr>
                <w:rStyle w:val="Hiperpovezava"/>
                <w:rFonts w:ascii="Times New Roman" w:hAnsi="Times New Roman" w:cs="Times New Roman"/>
                <w:noProof/>
                <w:sz w:val="24"/>
                <w:szCs w:val="24"/>
                <w:lang w:val="sk-SK"/>
              </w:rPr>
              <w:t>LIST OF APPENDIXES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_Toc461440510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11" w:history="1">
            <w:r w:rsidR="00160A8D" w:rsidRPr="00717032">
              <w:rPr>
                <w:rStyle w:val="Hiperpovezava"/>
                <w:rFonts w:ascii="Times New Roman" w:hAnsi="Times New Roman" w:cs="Times New Roman"/>
                <w:noProof/>
                <w:sz w:val="24"/>
                <w:szCs w:val="24"/>
                <w:lang w:val="sk-SK"/>
              </w:rPr>
              <w:t xml:space="preserve">1 </w:t>
            </w:r>
            <w:r w:rsidR="00160A8D" w:rsidRPr="00717032">
              <w:rPr>
                <w:rStyle w:val="Hiperpovezava"/>
                <w:rFonts w:ascii="Times New Roman" w:hAnsi="Times New Roman" w:cs="Times New Roman"/>
                <w:noProof/>
                <w:sz w:val="24"/>
                <w:szCs w:val="24"/>
                <w:lang w:val="en-GB"/>
              </w:rPr>
              <w:t>INTRODUCTION</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_Toc461440511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4</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12" w:history="1">
            <w:r w:rsidR="00160A8D" w:rsidRPr="00717032">
              <w:rPr>
                <w:rStyle w:val="Hiperpovezava"/>
                <w:rFonts w:ascii="Times New Roman" w:hAnsi="Times New Roman" w:cs="Times New Roman"/>
                <w:noProof/>
                <w:sz w:val="24"/>
                <w:szCs w:val="24"/>
                <w:lang w:val="sk-SK"/>
              </w:rPr>
              <w:t xml:space="preserve">2 </w:t>
            </w:r>
            <w:r w:rsidR="00160A8D" w:rsidRPr="00717032">
              <w:rPr>
                <w:rStyle w:val="Hiperpovezava"/>
                <w:rFonts w:ascii="Times New Roman" w:hAnsi="Times New Roman" w:cs="Times New Roman"/>
                <w:noProof/>
                <w:sz w:val="24"/>
                <w:szCs w:val="24"/>
                <w:lang w:val="en-GB"/>
              </w:rPr>
              <w:t>TECHNICAL DOCUMENTATION</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_Toc461440512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5</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13" w:history="1">
            <w:r w:rsidR="00160A8D" w:rsidRPr="00717032">
              <w:rPr>
                <w:rStyle w:val="Hiperpovezava"/>
                <w:rFonts w:ascii="Times New Roman" w:hAnsi="Times New Roman" w:cs="Times New Roman"/>
                <w:noProof/>
                <w:sz w:val="24"/>
                <w:szCs w:val="24"/>
                <w:lang w:val="sk-SK"/>
              </w:rPr>
              <w:t xml:space="preserve">2.1 </w:t>
            </w:r>
            <w:r w:rsidR="00160A8D" w:rsidRPr="00717032">
              <w:rPr>
                <w:rStyle w:val="Hiperpovezava"/>
                <w:rFonts w:ascii="Times New Roman" w:hAnsi="Times New Roman" w:cs="Times New Roman"/>
                <w:noProof/>
                <w:sz w:val="24"/>
                <w:szCs w:val="24"/>
                <w:lang w:val="en-GB"/>
              </w:rPr>
              <w:t>Types of technical documentation</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_Toc461440513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5</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14" w:history="1">
            <w:r w:rsidR="00160A8D" w:rsidRPr="00717032">
              <w:rPr>
                <w:rStyle w:val="Hiperpovezava"/>
                <w:rFonts w:ascii="Times New Roman" w:hAnsi="Times New Roman" w:cs="Times New Roman"/>
                <w:noProof/>
                <w:sz w:val="24"/>
                <w:szCs w:val="24"/>
                <w:lang w:val="sk-SK"/>
              </w:rPr>
              <w:t xml:space="preserve">2.2 </w:t>
            </w:r>
            <w:r w:rsidR="00160A8D" w:rsidRPr="00717032">
              <w:rPr>
                <w:rStyle w:val="Hiperpovezava"/>
                <w:rFonts w:ascii="Times New Roman" w:hAnsi="Times New Roman" w:cs="Times New Roman"/>
                <w:noProof/>
                <w:sz w:val="24"/>
                <w:szCs w:val="24"/>
                <w:lang w:val="en-GB"/>
              </w:rPr>
              <w:t>Technical documentation management</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_Toc461440514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6</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15" w:history="1">
            <w:r w:rsidR="00160A8D" w:rsidRPr="00717032">
              <w:rPr>
                <w:rStyle w:val="Hiperpovezava"/>
                <w:rFonts w:ascii="Times New Roman" w:hAnsi="Times New Roman" w:cs="Times New Roman"/>
                <w:noProof/>
                <w:sz w:val="24"/>
                <w:szCs w:val="24"/>
                <w:lang w:val="sk-SK"/>
              </w:rPr>
              <w:t>3 TECHNICAL STANDARDISATION</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_Toc461440515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8</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16" w:history="1">
            <w:r w:rsidR="00160A8D" w:rsidRPr="00717032">
              <w:rPr>
                <w:rStyle w:val="Hiperpovezava"/>
                <w:rFonts w:ascii="Times New Roman" w:hAnsi="Times New Roman" w:cs="Times New Roman"/>
                <w:noProof/>
                <w:sz w:val="24"/>
                <w:szCs w:val="24"/>
                <w:lang w:val="sk-SK"/>
              </w:rPr>
              <w:t xml:space="preserve">3.1 </w:t>
            </w:r>
            <w:r w:rsidR="00160A8D" w:rsidRPr="00717032">
              <w:rPr>
                <w:rStyle w:val="Hiperpovezava"/>
                <w:rFonts w:ascii="Times New Roman" w:hAnsi="Times New Roman" w:cs="Times New Roman"/>
                <w:noProof/>
                <w:sz w:val="24"/>
                <w:szCs w:val="24"/>
                <w:lang w:val="en-GB"/>
              </w:rPr>
              <w:t>Types of standards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_Toc461440516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8</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17" w:history="1">
            <w:r w:rsidR="00160A8D" w:rsidRPr="00717032">
              <w:rPr>
                <w:rStyle w:val="Hiperpovezava"/>
                <w:rFonts w:ascii="Times New Roman" w:hAnsi="Times New Roman" w:cs="Times New Roman"/>
                <w:noProof/>
                <w:sz w:val="24"/>
                <w:szCs w:val="24"/>
                <w:lang w:val="sk-SK"/>
              </w:rPr>
              <w:t xml:space="preserve">3.2 </w:t>
            </w:r>
            <w:r w:rsidR="00160A8D" w:rsidRPr="00717032">
              <w:rPr>
                <w:rStyle w:val="Hiperpovezava"/>
                <w:rFonts w:ascii="Times New Roman" w:hAnsi="Times New Roman" w:cs="Times New Roman"/>
                <w:noProof/>
                <w:sz w:val="24"/>
                <w:szCs w:val="24"/>
                <w:lang w:val="en-GB"/>
              </w:rPr>
              <w:t>Technical regulation</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_Toc461440517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9</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18" w:history="1">
            <w:r w:rsidR="00160A8D" w:rsidRPr="00717032">
              <w:rPr>
                <w:rStyle w:val="Hiperpovezava"/>
                <w:rFonts w:ascii="Times New Roman" w:hAnsi="Times New Roman" w:cs="Times New Roman"/>
                <w:noProof/>
                <w:sz w:val="24"/>
                <w:szCs w:val="24"/>
                <w:lang w:val="en-GB"/>
              </w:rPr>
              <w:t>3.3 Basic standards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_Toc461440518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9</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3"/>
            <w:tabs>
              <w:tab w:val="right" w:leader="dot" w:pos="9062"/>
            </w:tabs>
            <w:jc w:val="both"/>
            <w:rPr>
              <w:rFonts w:ascii="Times New Roman" w:hAnsi="Times New Roman" w:cs="Times New Roman"/>
              <w:noProof/>
              <w:sz w:val="24"/>
              <w:szCs w:val="24"/>
              <w:lang w:val="sk-SK" w:eastAsia="sk-SK"/>
            </w:rPr>
          </w:pPr>
          <w:hyperlink w:anchor="_Toc461440519" w:history="1">
            <w:r w:rsidR="00160A8D" w:rsidRPr="00717032">
              <w:rPr>
                <w:rStyle w:val="Hiperpovezava"/>
                <w:rFonts w:ascii="Times New Roman" w:hAnsi="Times New Roman" w:cs="Times New Roman"/>
                <w:b/>
                <w:i/>
                <w:noProof/>
                <w:sz w:val="24"/>
                <w:szCs w:val="24"/>
                <w:lang w:val="en-GB"/>
              </w:rPr>
              <w:t>3.3.1 Lines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_Toc461440519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9</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3"/>
            <w:tabs>
              <w:tab w:val="right" w:leader="dot" w:pos="9062"/>
            </w:tabs>
            <w:jc w:val="both"/>
            <w:rPr>
              <w:rFonts w:ascii="Times New Roman" w:hAnsi="Times New Roman" w:cs="Times New Roman"/>
              <w:noProof/>
              <w:sz w:val="24"/>
              <w:szCs w:val="24"/>
              <w:lang w:val="sk-SK" w:eastAsia="sk-SK"/>
            </w:rPr>
          </w:pPr>
          <w:hyperlink w:anchor="_Toc461440520" w:history="1">
            <w:r w:rsidR="00160A8D" w:rsidRPr="00717032">
              <w:rPr>
                <w:rStyle w:val="Hiperpovezava"/>
                <w:rFonts w:ascii="Times New Roman" w:hAnsi="Times New Roman" w:cs="Times New Roman"/>
                <w:b/>
                <w:i/>
                <w:noProof/>
                <w:sz w:val="24"/>
                <w:szCs w:val="24"/>
                <w:lang w:val="en-GB"/>
              </w:rPr>
              <w:t>3.3.2 Material</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_Toc461440520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12</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21" w:history="1">
            <w:r w:rsidR="00160A8D" w:rsidRPr="00717032">
              <w:rPr>
                <w:rStyle w:val="Hiperpovezava"/>
                <w:rFonts w:ascii="Times New Roman" w:hAnsi="Times New Roman" w:cs="Times New Roman"/>
                <w:noProof/>
                <w:sz w:val="24"/>
                <w:szCs w:val="24"/>
                <w:lang w:val="sk-SK"/>
              </w:rPr>
              <w:t xml:space="preserve">4 </w:t>
            </w:r>
            <w:r w:rsidR="00160A8D" w:rsidRPr="00717032">
              <w:rPr>
                <w:rStyle w:val="Hiperpovezava"/>
                <w:rFonts w:ascii="Times New Roman" w:hAnsi="Times New Roman" w:cs="Times New Roman"/>
                <w:noProof/>
                <w:sz w:val="24"/>
                <w:szCs w:val="24"/>
                <w:lang w:val="en-GB"/>
              </w:rPr>
              <w:t>IMAGING</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_Toc461440521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13</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2" w:history="1">
            <w:r w:rsidR="00160A8D" w:rsidRPr="00717032">
              <w:rPr>
                <w:rStyle w:val="Hiperpovezava"/>
                <w:rFonts w:ascii="Times New Roman" w:hAnsi="Times New Roman" w:cs="Times New Roman"/>
                <w:noProof/>
                <w:sz w:val="24"/>
                <w:szCs w:val="24"/>
                <w:lang w:val="en-GB"/>
              </w:rPr>
              <w:t>4.1 Methods of imaging</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_Toc461440522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13</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3" w:history="1">
            <w:r w:rsidR="00160A8D" w:rsidRPr="00717032">
              <w:rPr>
                <w:rStyle w:val="Hiperpovezava"/>
                <w:rFonts w:ascii="Times New Roman" w:hAnsi="Times New Roman" w:cs="Times New Roman"/>
                <w:noProof/>
                <w:sz w:val="24"/>
                <w:szCs w:val="24"/>
                <w:lang w:val="sk-SK"/>
              </w:rPr>
              <w:t xml:space="preserve">4.2 </w:t>
            </w:r>
            <w:r w:rsidR="00740FE0" w:rsidRPr="00717032">
              <w:rPr>
                <w:rStyle w:val="Hiperpovezava"/>
                <w:rFonts w:ascii="Times New Roman" w:hAnsi="Times New Roman" w:cs="Times New Roman"/>
                <w:noProof/>
                <w:sz w:val="24"/>
                <w:szCs w:val="24"/>
                <w:lang w:val="sk-SK"/>
              </w:rPr>
              <w:t>Views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_Toc461440523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14</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4" w:history="1">
            <w:r w:rsidR="00160A8D" w:rsidRPr="00717032">
              <w:rPr>
                <w:rStyle w:val="Hiperpovezava"/>
                <w:rFonts w:ascii="Times New Roman" w:hAnsi="Times New Roman" w:cs="Times New Roman"/>
                <w:noProof/>
                <w:sz w:val="24"/>
                <w:szCs w:val="24"/>
                <w:lang w:val="en-GB"/>
              </w:rPr>
              <w:t>4.3 Methods of projection</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_Toc461440524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15</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5" w:history="1">
            <w:r w:rsidR="00160A8D" w:rsidRPr="00717032">
              <w:rPr>
                <w:rStyle w:val="Hiperpovezava"/>
                <w:rFonts w:ascii="Times New Roman" w:hAnsi="Times New Roman" w:cs="Times New Roman"/>
                <w:noProof/>
                <w:sz w:val="24"/>
                <w:szCs w:val="24"/>
                <w:lang w:val="en-GB"/>
              </w:rPr>
              <w:t>4.4 Sections, cross-sections, contours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_Toc461440525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18</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6" w:history="1">
            <w:r w:rsidR="00160A8D" w:rsidRPr="00717032">
              <w:rPr>
                <w:rStyle w:val="Hiperpovezava"/>
                <w:rFonts w:ascii="Times New Roman" w:hAnsi="Times New Roman" w:cs="Times New Roman"/>
                <w:noProof/>
                <w:sz w:val="24"/>
                <w:szCs w:val="24"/>
                <w:lang w:val="en-GB"/>
              </w:rPr>
              <w:t>4.5 Dimensioning</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_Toc461440526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19</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27" w:history="1">
            <w:r w:rsidR="00160A8D" w:rsidRPr="00717032">
              <w:rPr>
                <w:rStyle w:val="Hiperpovezava"/>
                <w:rFonts w:ascii="Times New Roman" w:hAnsi="Times New Roman" w:cs="Times New Roman"/>
                <w:noProof/>
                <w:sz w:val="24"/>
                <w:szCs w:val="24"/>
                <w:lang w:val="en-GB"/>
              </w:rPr>
              <w:t>5 TOLERANCE</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_Toc461440527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21</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8" w:history="1">
            <w:r w:rsidR="00160A8D" w:rsidRPr="00717032">
              <w:rPr>
                <w:rStyle w:val="Hiperpovezava"/>
                <w:rFonts w:ascii="Times New Roman" w:hAnsi="Times New Roman" w:cs="Times New Roman"/>
                <w:noProof/>
                <w:sz w:val="24"/>
                <w:szCs w:val="24"/>
                <w:lang w:val="en-GB"/>
              </w:rPr>
              <w:t>5.1 Tolerance of functional areas size</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_Toc461440528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22</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29" w:history="1">
            <w:r w:rsidR="00160A8D" w:rsidRPr="00717032">
              <w:rPr>
                <w:rStyle w:val="Hiperpovezava"/>
                <w:rFonts w:ascii="Times New Roman" w:hAnsi="Times New Roman" w:cs="Times New Roman"/>
                <w:noProof/>
                <w:sz w:val="24"/>
                <w:szCs w:val="24"/>
                <w:lang w:val="en-GB"/>
              </w:rPr>
              <w:t>5.2 Geometric tolerance</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_Toc461440529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24</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30" w:history="1">
            <w:r w:rsidR="00160A8D" w:rsidRPr="00717032">
              <w:rPr>
                <w:rStyle w:val="Hiperpovezava"/>
                <w:rFonts w:ascii="Times New Roman" w:eastAsia="Times New Roman" w:hAnsi="Times New Roman" w:cs="Times New Roman"/>
                <w:noProof/>
                <w:sz w:val="24"/>
                <w:szCs w:val="24"/>
                <w:lang w:val="sk-SK" w:eastAsia="sl-SI"/>
              </w:rPr>
              <w:t>6 SURFACE</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_Toc461440530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27</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31" w:history="1">
            <w:r w:rsidR="00160A8D" w:rsidRPr="00717032">
              <w:rPr>
                <w:rStyle w:val="Hiperpovezava"/>
                <w:rFonts w:ascii="Times New Roman" w:hAnsi="Times New Roman" w:cs="Times New Roman"/>
                <w:noProof/>
                <w:sz w:val="24"/>
                <w:szCs w:val="24"/>
                <w:lang w:val="en-GB"/>
              </w:rPr>
              <w:t>6.1 Surface profile</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_Toc461440531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27</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32" w:history="1">
            <w:r w:rsidR="00160A8D" w:rsidRPr="00717032">
              <w:rPr>
                <w:rStyle w:val="Hiperpovezava"/>
                <w:rFonts w:ascii="Times New Roman" w:hAnsi="Times New Roman" w:cs="Times New Roman"/>
                <w:noProof/>
                <w:sz w:val="24"/>
                <w:szCs w:val="24"/>
                <w:lang w:val="en-GB"/>
              </w:rPr>
              <w:t>6.2 Graphical mark of surface properties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_Toc461440532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30</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33" w:history="1">
            <w:r w:rsidR="00160A8D" w:rsidRPr="00717032">
              <w:rPr>
                <w:rStyle w:val="Hiperpovezava"/>
                <w:rFonts w:ascii="Times New Roman" w:hAnsi="Times New Roman" w:cs="Times New Roman"/>
                <w:noProof/>
                <w:sz w:val="24"/>
                <w:szCs w:val="24"/>
                <w:lang w:val="sk-SK"/>
              </w:rPr>
              <w:t xml:space="preserve">6.3 </w:t>
            </w:r>
            <w:r w:rsidR="00160A8D" w:rsidRPr="00717032">
              <w:rPr>
                <w:rStyle w:val="Hiperpovezava"/>
                <w:rFonts w:ascii="Times New Roman" w:hAnsi="Times New Roman" w:cs="Times New Roman"/>
                <w:noProof/>
                <w:sz w:val="24"/>
                <w:szCs w:val="24"/>
                <w:lang w:val="en-GB"/>
              </w:rPr>
              <w:t>Special surface treatment</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_Toc461440533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31</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34" w:history="1">
            <w:r w:rsidR="00160A8D" w:rsidRPr="00717032">
              <w:rPr>
                <w:rStyle w:val="Hiperpovezava"/>
                <w:rFonts w:ascii="Times New Roman" w:hAnsi="Times New Roman" w:cs="Times New Roman"/>
                <w:noProof/>
                <w:sz w:val="24"/>
                <w:szCs w:val="24"/>
                <w:lang w:val="sk-SK"/>
              </w:rPr>
              <w:t>7 WELDED AND SOLDER JOINTS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_Toc461440534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32</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2"/>
            <w:tabs>
              <w:tab w:val="right" w:leader="dot" w:pos="9062"/>
            </w:tabs>
            <w:jc w:val="both"/>
            <w:rPr>
              <w:rFonts w:ascii="Times New Roman" w:eastAsiaTheme="minorEastAsia" w:hAnsi="Times New Roman" w:cs="Times New Roman"/>
              <w:noProof/>
              <w:sz w:val="24"/>
              <w:szCs w:val="24"/>
              <w:lang w:val="sk-SK" w:eastAsia="sk-SK"/>
            </w:rPr>
          </w:pPr>
          <w:hyperlink w:anchor="_Toc461440535" w:history="1">
            <w:r w:rsidR="00160A8D" w:rsidRPr="00717032">
              <w:rPr>
                <w:rStyle w:val="Hiperpovezava"/>
                <w:rFonts w:ascii="Times New Roman" w:hAnsi="Times New Roman" w:cs="Times New Roman"/>
                <w:noProof/>
                <w:sz w:val="24"/>
                <w:szCs w:val="24"/>
                <w:lang w:val="en-GB"/>
              </w:rPr>
              <w:t>7.1 Drawing sets of welded constructions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_Toc461440535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33</w:t>
            </w:r>
            <w:r w:rsidR="00160A8D" w:rsidRPr="00717032">
              <w:rPr>
                <w:rFonts w:ascii="Times New Roman" w:hAnsi="Times New Roman" w:cs="Times New Roman"/>
                <w:noProof/>
                <w:webHidden/>
                <w:sz w:val="24"/>
                <w:szCs w:val="24"/>
              </w:rPr>
              <w:fldChar w:fldCharType="end"/>
            </w:r>
          </w:hyperlink>
        </w:p>
        <w:p w:rsidR="00160A8D" w:rsidRPr="00717032" w:rsidRDefault="00AA1EEB" w:rsidP="00717032">
          <w:pPr>
            <w:pStyle w:val="Kazalovsebine1"/>
            <w:tabs>
              <w:tab w:val="right" w:leader="dot" w:pos="9062"/>
            </w:tabs>
            <w:jc w:val="both"/>
            <w:rPr>
              <w:rFonts w:ascii="Times New Roman" w:eastAsiaTheme="minorEastAsia" w:hAnsi="Times New Roman" w:cs="Times New Roman"/>
              <w:noProof/>
              <w:sz w:val="24"/>
              <w:szCs w:val="24"/>
              <w:lang w:val="sk-SK" w:eastAsia="sk-SK"/>
            </w:rPr>
          </w:pPr>
          <w:hyperlink w:anchor="_Toc461440536" w:history="1">
            <w:r w:rsidR="00160A8D" w:rsidRPr="00717032">
              <w:rPr>
                <w:rStyle w:val="Hiperpovezava"/>
                <w:rFonts w:ascii="Times New Roman" w:eastAsia="Times New Roman" w:hAnsi="Times New Roman" w:cs="Times New Roman"/>
                <w:noProof/>
                <w:sz w:val="24"/>
                <w:szCs w:val="24"/>
                <w:lang w:val="sk-SK" w:eastAsia="sl-SI"/>
              </w:rPr>
              <w:t>BIBLIOGRAPHY AND  REFERENCES</w:t>
            </w:r>
            <w:r w:rsidR="00160A8D" w:rsidRPr="00717032">
              <w:rPr>
                <w:rFonts w:ascii="Times New Roman" w:hAnsi="Times New Roman" w:cs="Times New Roman"/>
                <w:noProof/>
                <w:webHidden/>
                <w:sz w:val="24"/>
                <w:szCs w:val="24"/>
              </w:rPr>
              <w:tab/>
            </w:r>
            <w:r w:rsidR="00160A8D" w:rsidRPr="00717032">
              <w:rPr>
                <w:rFonts w:ascii="Times New Roman" w:hAnsi="Times New Roman" w:cs="Times New Roman"/>
                <w:noProof/>
                <w:webHidden/>
                <w:sz w:val="24"/>
                <w:szCs w:val="24"/>
              </w:rPr>
              <w:fldChar w:fldCharType="begin"/>
            </w:r>
            <w:r w:rsidR="00160A8D" w:rsidRPr="00717032">
              <w:rPr>
                <w:rFonts w:ascii="Times New Roman" w:hAnsi="Times New Roman" w:cs="Times New Roman"/>
                <w:noProof/>
                <w:webHidden/>
                <w:sz w:val="24"/>
                <w:szCs w:val="24"/>
              </w:rPr>
              <w:instrText xml:space="preserve"> PAGEREF _Toc461440536 \h </w:instrText>
            </w:r>
            <w:r w:rsidR="00160A8D" w:rsidRPr="00717032">
              <w:rPr>
                <w:rFonts w:ascii="Times New Roman" w:hAnsi="Times New Roman" w:cs="Times New Roman"/>
                <w:noProof/>
                <w:webHidden/>
                <w:sz w:val="24"/>
                <w:szCs w:val="24"/>
              </w:rPr>
            </w:r>
            <w:r w:rsidR="00160A8D"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42</w:t>
            </w:r>
            <w:r w:rsidR="00160A8D" w:rsidRPr="00717032">
              <w:rPr>
                <w:rFonts w:ascii="Times New Roman" w:hAnsi="Times New Roman" w:cs="Times New Roman"/>
                <w:noProof/>
                <w:webHidden/>
                <w:sz w:val="24"/>
                <w:szCs w:val="24"/>
              </w:rPr>
              <w:fldChar w:fldCharType="end"/>
            </w:r>
          </w:hyperlink>
        </w:p>
        <w:p w:rsidR="002D0EB3" w:rsidRPr="00717032" w:rsidRDefault="00867A56" w:rsidP="00717032">
          <w:pPr>
            <w:jc w:val="both"/>
            <w:rPr>
              <w:rFonts w:ascii="Times New Roman" w:hAnsi="Times New Roman" w:cs="Times New Roman"/>
              <w:sz w:val="24"/>
              <w:szCs w:val="24"/>
              <w:lang w:val="sk-SK"/>
            </w:rPr>
          </w:pPr>
          <w:r w:rsidRPr="00717032">
            <w:rPr>
              <w:rFonts w:ascii="Times New Roman" w:hAnsi="Times New Roman" w:cs="Times New Roman"/>
              <w:b/>
              <w:bCs/>
              <w:sz w:val="24"/>
              <w:szCs w:val="24"/>
              <w:lang w:val="sk-SK"/>
            </w:rPr>
            <w:fldChar w:fldCharType="end"/>
          </w:r>
        </w:p>
      </w:sdtContent>
    </w:sdt>
    <w:p w:rsidR="005D7434" w:rsidRPr="00717032" w:rsidRDefault="006A3D4A" w:rsidP="00717032">
      <w:pPr>
        <w:pStyle w:val="Naslov1"/>
        <w:jc w:val="both"/>
        <w:rPr>
          <w:rFonts w:ascii="Times New Roman" w:hAnsi="Times New Roman" w:cs="Times New Roman"/>
          <w:sz w:val="24"/>
          <w:szCs w:val="24"/>
          <w:lang w:val="sk-SK"/>
        </w:rPr>
      </w:pPr>
      <w:bookmarkStart w:id="1" w:name="_Toc461440509"/>
      <w:r w:rsidRPr="00717032">
        <w:rPr>
          <w:rFonts w:ascii="Times New Roman" w:hAnsi="Times New Roman" w:cs="Times New Roman"/>
          <w:sz w:val="24"/>
          <w:szCs w:val="24"/>
          <w:lang w:val="sk-SK"/>
        </w:rPr>
        <w:t>LIST OF PICTURES, TABLES AND</w:t>
      </w:r>
      <w:r w:rsidR="006042DF" w:rsidRPr="00717032">
        <w:rPr>
          <w:rFonts w:ascii="Times New Roman" w:hAnsi="Times New Roman" w:cs="Times New Roman"/>
          <w:sz w:val="24"/>
          <w:szCs w:val="24"/>
          <w:lang w:val="sk-SK"/>
        </w:rPr>
        <w:t xml:space="preserve"> CHARTS</w:t>
      </w:r>
      <w:bookmarkEnd w:id="1"/>
    </w:p>
    <w:p w:rsidR="00C364CA" w:rsidRPr="00717032" w:rsidRDefault="00CB636A"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r w:rsidRPr="00717032">
        <w:rPr>
          <w:rFonts w:ascii="Times New Roman" w:hAnsi="Times New Roman" w:cs="Times New Roman"/>
          <w:sz w:val="24"/>
          <w:szCs w:val="24"/>
          <w:lang w:val="sk-SK"/>
        </w:rPr>
        <w:fldChar w:fldCharType="begin"/>
      </w:r>
      <w:r w:rsidRPr="00717032">
        <w:rPr>
          <w:rFonts w:ascii="Times New Roman" w:hAnsi="Times New Roman" w:cs="Times New Roman"/>
          <w:sz w:val="24"/>
          <w:szCs w:val="24"/>
          <w:lang w:val="sk-SK"/>
        </w:rPr>
        <w:instrText xml:space="preserve"> TOC \h \z \t "Picture;1" \c "Obrázok" </w:instrText>
      </w:r>
      <w:r w:rsidRPr="00717032">
        <w:rPr>
          <w:rFonts w:ascii="Times New Roman" w:hAnsi="Times New Roman" w:cs="Times New Roman"/>
          <w:sz w:val="24"/>
          <w:szCs w:val="24"/>
          <w:lang w:val="sk-SK"/>
        </w:rPr>
        <w:fldChar w:fldCharType="separate"/>
      </w:r>
      <w:hyperlink w:anchor="_Toc460927854" w:history="1">
        <w:r w:rsidR="00FB446A" w:rsidRPr="00717032">
          <w:rPr>
            <w:rStyle w:val="Hiperpovezava"/>
            <w:rFonts w:ascii="Times New Roman" w:hAnsi="Times New Roman" w:cs="Times New Roman"/>
            <w:noProof/>
            <w:sz w:val="24"/>
            <w:szCs w:val="24"/>
            <w:lang w:val="en-GB"/>
          </w:rPr>
          <w:t xml:space="preserve">Table </w:t>
        </w:r>
        <w:r w:rsidR="00A45CEA" w:rsidRPr="00717032">
          <w:rPr>
            <w:rStyle w:val="Hiperpovezava"/>
            <w:rFonts w:ascii="Times New Roman" w:hAnsi="Times New Roman" w:cs="Times New Roman"/>
            <w:noProof/>
            <w:sz w:val="24"/>
            <w:szCs w:val="24"/>
            <w:lang w:val="en-GB"/>
          </w:rPr>
          <w:t>1</w:t>
        </w:r>
        <w:r w:rsidR="00C364CA" w:rsidRPr="00717032">
          <w:rPr>
            <w:rStyle w:val="Hiperpovezava"/>
            <w:rFonts w:ascii="Times New Roman" w:hAnsi="Times New Roman" w:cs="Times New Roman"/>
            <w:noProof/>
            <w:sz w:val="24"/>
            <w:szCs w:val="24"/>
            <w:lang w:val="en-GB"/>
          </w:rPr>
          <w:t>: Overview of used lines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_Toc460927854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9</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55" w:history="1">
        <w:r w:rsidR="00FB446A" w:rsidRPr="00717032">
          <w:rPr>
            <w:rStyle w:val="Hiperpovezava"/>
            <w:rFonts w:ascii="Times New Roman" w:hAnsi="Times New Roman" w:cs="Times New Roman"/>
            <w:noProof/>
            <w:sz w:val="24"/>
            <w:szCs w:val="24"/>
          </w:rPr>
          <w:t>Picture 1</w:t>
        </w:r>
        <w:r w:rsidR="00C364CA" w:rsidRPr="00717032">
          <w:rPr>
            <w:rStyle w:val="Hiperpovezava"/>
            <w:rFonts w:ascii="Times New Roman" w:hAnsi="Times New Roman" w:cs="Times New Roman"/>
            <w:noProof/>
            <w:sz w:val="24"/>
            <w:szCs w:val="24"/>
          </w:rPr>
          <w:t>: Examples of drawing some line types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_Toc460927855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11</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56" w:history="1">
        <w:r w:rsidR="00FB446A" w:rsidRPr="00717032">
          <w:rPr>
            <w:rStyle w:val="Hiperpovezava"/>
            <w:rFonts w:ascii="Times New Roman" w:hAnsi="Times New Roman" w:cs="Times New Roman"/>
            <w:noProof/>
            <w:sz w:val="24"/>
            <w:szCs w:val="24"/>
          </w:rPr>
          <w:t>Picture 2</w:t>
        </w:r>
        <w:r w:rsidR="00C364CA" w:rsidRPr="00717032">
          <w:rPr>
            <w:rStyle w:val="Hiperpovezava"/>
            <w:rFonts w:ascii="Times New Roman" w:hAnsi="Times New Roman" w:cs="Times New Roman"/>
            <w:noProof/>
            <w:sz w:val="24"/>
            <w:szCs w:val="24"/>
          </w:rPr>
          <w:t>: Examples of stops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_Toc460927856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12</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57" w:history="1">
        <w:r w:rsidR="00FB446A" w:rsidRPr="00717032">
          <w:rPr>
            <w:rStyle w:val="Hiperpovezava"/>
            <w:rFonts w:ascii="Times New Roman" w:hAnsi="Times New Roman" w:cs="Times New Roman"/>
            <w:noProof/>
            <w:sz w:val="24"/>
            <w:szCs w:val="24"/>
            <w:lang w:val="en-GB"/>
          </w:rPr>
          <w:t>Table 2</w:t>
        </w:r>
        <w:r w:rsidR="00C364CA" w:rsidRPr="00717032">
          <w:rPr>
            <w:rStyle w:val="Hiperpovezava"/>
            <w:rFonts w:ascii="Times New Roman" w:hAnsi="Times New Roman" w:cs="Times New Roman"/>
            <w:noProof/>
            <w:sz w:val="24"/>
            <w:szCs w:val="24"/>
            <w:lang w:val="en-GB"/>
          </w:rPr>
          <w:t>: Examples of material symbols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_Toc460927857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13</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58" w:history="1">
        <w:r w:rsidR="00FB446A" w:rsidRPr="00717032">
          <w:rPr>
            <w:rStyle w:val="Hiperpovezava"/>
            <w:rFonts w:ascii="Times New Roman" w:hAnsi="Times New Roman" w:cs="Times New Roman"/>
            <w:noProof/>
            <w:sz w:val="24"/>
            <w:szCs w:val="24"/>
            <w:lang w:val="sk-SK" w:eastAsia="sk-SK"/>
          </w:rPr>
          <w:t>Picture 3</w:t>
        </w:r>
        <w:r w:rsidR="00C364CA" w:rsidRPr="00717032">
          <w:rPr>
            <w:rStyle w:val="Hiperpovezava"/>
            <w:rFonts w:ascii="Times New Roman" w:hAnsi="Times New Roman" w:cs="Times New Roman"/>
            <w:noProof/>
            <w:sz w:val="24"/>
            <w:szCs w:val="24"/>
            <w:lang w:val="sk-SK" w:eastAsia="sk-SK"/>
          </w:rPr>
          <w:t>: Object and its axonometric imaging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_Toc460927858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14</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59" w:history="1">
        <w:r w:rsidR="00FB446A" w:rsidRPr="00717032">
          <w:rPr>
            <w:rStyle w:val="Hiperpovezava"/>
            <w:rFonts w:ascii="Times New Roman" w:hAnsi="Times New Roman" w:cs="Times New Roman"/>
            <w:noProof/>
            <w:sz w:val="24"/>
            <w:szCs w:val="24"/>
            <w:lang w:val="sk-SK"/>
          </w:rPr>
          <w:t>Picture 4</w:t>
        </w:r>
        <w:r w:rsidR="00C364CA" w:rsidRPr="00717032">
          <w:rPr>
            <w:rStyle w:val="Hiperpovezava"/>
            <w:rFonts w:ascii="Times New Roman" w:hAnsi="Times New Roman" w:cs="Times New Roman"/>
            <w:noProof/>
            <w:sz w:val="24"/>
            <w:szCs w:val="24"/>
            <w:lang w:val="sk-SK"/>
          </w:rPr>
          <w:t>: Perspective projection</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_Toc460927859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14</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0" w:history="1">
        <w:r w:rsidR="00FB446A" w:rsidRPr="00717032">
          <w:rPr>
            <w:rStyle w:val="Hiperpovezava"/>
            <w:rFonts w:ascii="Times New Roman" w:hAnsi="Times New Roman" w:cs="Times New Roman"/>
            <w:noProof/>
            <w:sz w:val="24"/>
            <w:szCs w:val="24"/>
            <w:lang w:val="sk-SK"/>
          </w:rPr>
          <w:t>Picture 5</w:t>
        </w:r>
        <w:r w:rsidR="00C364CA" w:rsidRPr="00717032">
          <w:rPr>
            <w:rStyle w:val="Hiperpovezava"/>
            <w:rFonts w:ascii="Times New Roman" w:hAnsi="Times New Roman" w:cs="Times New Roman"/>
            <w:noProof/>
            <w:sz w:val="24"/>
            <w:szCs w:val="24"/>
            <w:lang w:val="sk-SK"/>
          </w:rPr>
          <w:t>: Two-dimensional imaging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_Toc460927860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14</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1" w:history="1">
        <w:r w:rsidR="00FB446A" w:rsidRPr="00717032">
          <w:rPr>
            <w:rStyle w:val="Hiperpovezava"/>
            <w:rFonts w:ascii="Times New Roman" w:hAnsi="Times New Roman" w:cs="Times New Roman"/>
            <w:noProof/>
            <w:sz w:val="24"/>
            <w:szCs w:val="24"/>
          </w:rPr>
          <w:t>Picture 6</w:t>
        </w:r>
        <w:r w:rsidR="00C364CA" w:rsidRPr="00717032">
          <w:rPr>
            <w:rStyle w:val="Hiperpovezava"/>
            <w:rFonts w:ascii="Times New Roman" w:hAnsi="Times New Roman" w:cs="Times New Roman"/>
            <w:noProof/>
            <w:sz w:val="24"/>
            <w:szCs w:val="24"/>
          </w:rPr>
          <w:t>: View in technical drawing.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_Toc460927861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14</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2" w:history="1">
        <w:r w:rsidR="00FB446A" w:rsidRPr="00717032">
          <w:rPr>
            <w:rStyle w:val="Hiperpovezava"/>
            <w:rFonts w:ascii="Times New Roman" w:hAnsi="Times New Roman" w:cs="Times New Roman"/>
            <w:noProof/>
            <w:sz w:val="24"/>
            <w:szCs w:val="24"/>
          </w:rPr>
          <w:t>Picture 7</w:t>
        </w:r>
        <w:r w:rsidR="00C364CA" w:rsidRPr="00717032">
          <w:rPr>
            <w:rStyle w:val="Hiperpovezava"/>
            <w:rFonts w:ascii="Times New Roman" w:hAnsi="Times New Roman" w:cs="Times New Roman"/>
            <w:noProof/>
            <w:sz w:val="24"/>
            <w:szCs w:val="24"/>
          </w:rPr>
          <w:t>: Extreme positions of lever.</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_Toc460927862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15</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3" w:history="1">
        <w:r w:rsidR="00A45CEA" w:rsidRPr="00717032">
          <w:rPr>
            <w:rStyle w:val="Hiperpovezava"/>
            <w:rFonts w:ascii="Times New Roman" w:hAnsi="Times New Roman" w:cs="Times New Roman"/>
            <w:noProof/>
            <w:sz w:val="24"/>
            <w:szCs w:val="24"/>
          </w:rPr>
          <w:t xml:space="preserve">Picture </w:t>
        </w:r>
        <w:r w:rsidR="00FB446A" w:rsidRPr="00717032">
          <w:rPr>
            <w:rStyle w:val="Hiperpovezava"/>
            <w:rFonts w:ascii="Times New Roman" w:hAnsi="Times New Roman" w:cs="Times New Roman"/>
            <w:noProof/>
            <w:sz w:val="24"/>
            <w:szCs w:val="24"/>
          </w:rPr>
          <w:t>8</w:t>
        </w:r>
        <w:r w:rsidR="00C364CA" w:rsidRPr="00717032">
          <w:rPr>
            <w:rStyle w:val="Hiperpovezava"/>
            <w:rFonts w:ascii="Times New Roman" w:hAnsi="Times New Roman" w:cs="Times New Roman"/>
            <w:noProof/>
            <w:sz w:val="24"/>
            <w:szCs w:val="24"/>
          </w:rPr>
          <w:t>a: Projection in the first quadrant.</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_Toc460927863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16</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4" w:history="1">
        <w:r w:rsidR="00A45CEA" w:rsidRPr="00717032">
          <w:rPr>
            <w:rStyle w:val="Hiperpovezava"/>
            <w:rFonts w:ascii="Times New Roman" w:hAnsi="Times New Roman" w:cs="Times New Roman"/>
            <w:noProof/>
            <w:sz w:val="24"/>
            <w:szCs w:val="24"/>
          </w:rPr>
          <w:t xml:space="preserve">Pictire </w:t>
        </w:r>
        <w:r w:rsidR="00FB446A" w:rsidRPr="00717032">
          <w:rPr>
            <w:rStyle w:val="Hiperpovezava"/>
            <w:rFonts w:ascii="Times New Roman" w:hAnsi="Times New Roman" w:cs="Times New Roman"/>
            <w:noProof/>
            <w:sz w:val="24"/>
            <w:szCs w:val="24"/>
          </w:rPr>
          <w:t>8</w:t>
        </w:r>
        <w:r w:rsidR="00C364CA" w:rsidRPr="00717032">
          <w:rPr>
            <w:rStyle w:val="Hiperpovezava"/>
            <w:rFonts w:ascii="Times New Roman" w:hAnsi="Times New Roman" w:cs="Times New Roman"/>
            <w:noProof/>
            <w:sz w:val="24"/>
            <w:szCs w:val="24"/>
          </w:rPr>
          <w:t>b: Placing of all views – projection in the first quadrant.</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_Toc460927864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17</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5" w:history="1">
        <w:r w:rsidR="00FB446A" w:rsidRPr="00717032">
          <w:rPr>
            <w:rStyle w:val="Hiperpovezava"/>
            <w:rFonts w:ascii="Times New Roman" w:hAnsi="Times New Roman" w:cs="Times New Roman"/>
            <w:noProof/>
            <w:sz w:val="24"/>
            <w:szCs w:val="24"/>
            <w:lang w:val="en-GB"/>
          </w:rPr>
          <w:t>Picture 8</w:t>
        </w:r>
        <w:r w:rsidR="00C364CA" w:rsidRPr="00717032">
          <w:rPr>
            <w:rStyle w:val="Hiperpovezava"/>
            <w:rFonts w:ascii="Times New Roman" w:hAnsi="Times New Roman" w:cs="Times New Roman"/>
            <w:noProof/>
            <w:sz w:val="24"/>
            <w:szCs w:val="24"/>
            <w:lang w:val="en-GB"/>
          </w:rPr>
          <w:t>c: Placing of all views – projection in the third quadrant..</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_Toc460927865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17</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6" w:history="1">
        <w:r w:rsidR="00FB446A" w:rsidRPr="00717032">
          <w:rPr>
            <w:rStyle w:val="Hiperpovezava"/>
            <w:rFonts w:ascii="Times New Roman" w:hAnsi="Times New Roman" w:cs="Times New Roman"/>
            <w:noProof/>
            <w:sz w:val="24"/>
            <w:szCs w:val="24"/>
            <w:lang w:val="en-GB"/>
          </w:rPr>
          <w:t>Picture 9</w:t>
        </w:r>
        <w:r w:rsidR="00C364CA" w:rsidRPr="00717032">
          <w:rPr>
            <w:rStyle w:val="Hiperpovezava"/>
            <w:rFonts w:ascii="Times New Roman" w:hAnsi="Times New Roman" w:cs="Times New Roman"/>
            <w:noProof/>
            <w:sz w:val="24"/>
            <w:szCs w:val="24"/>
            <w:lang w:val="en-GB"/>
          </w:rPr>
          <w:t>: Method of reference arrows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_Toc460927866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18</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7" w:history="1">
        <w:r w:rsidR="00FB446A" w:rsidRPr="00717032">
          <w:rPr>
            <w:rStyle w:val="Hiperpovezava"/>
            <w:rFonts w:ascii="Times New Roman" w:hAnsi="Times New Roman" w:cs="Times New Roman"/>
            <w:noProof/>
            <w:sz w:val="24"/>
            <w:szCs w:val="24"/>
          </w:rPr>
          <w:t>Picture 10</w:t>
        </w:r>
        <w:r w:rsidR="00C364CA" w:rsidRPr="00717032">
          <w:rPr>
            <w:rStyle w:val="Hiperpovezava"/>
            <w:rFonts w:ascii="Times New Roman" w:hAnsi="Times New Roman" w:cs="Times New Roman"/>
            <w:noProof/>
            <w:sz w:val="24"/>
            <w:szCs w:val="24"/>
          </w:rPr>
          <w:t>: Projection of cross-sections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_Toc460927867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18</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8" w:history="1">
        <w:r w:rsidR="00FB446A" w:rsidRPr="00717032">
          <w:rPr>
            <w:rStyle w:val="Hiperpovezava"/>
            <w:rFonts w:ascii="Times New Roman" w:hAnsi="Times New Roman" w:cs="Times New Roman"/>
            <w:noProof/>
            <w:sz w:val="24"/>
            <w:szCs w:val="24"/>
          </w:rPr>
          <w:t>Picture 11</w:t>
        </w:r>
        <w:r w:rsidR="00C364CA" w:rsidRPr="00717032">
          <w:rPr>
            <w:rStyle w:val="Hiperpovezava"/>
            <w:rFonts w:ascii="Times New Roman" w:hAnsi="Times New Roman" w:cs="Times New Roman"/>
            <w:noProof/>
            <w:sz w:val="24"/>
            <w:szCs w:val="24"/>
          </w:rPr>
          <w:t>: Chain dimensioning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_Toc460927868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19</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69" w:history="1">
        <w:r w:rsidR="00FB446A" w:rsidRPr="00717032">
          <w:rPr>
            <w:rStyle w:val="Hiperpovezava"/>
            <w:rFonts w:ascii="Times New Roman" w:hAnsi="Times New Roman" w:cs="Times New Roman"/>
            <w:noProof/>
            <w:sz w:val="24"/>
            <w:szCs w:val="24"/>
          </w:rPr>
          <w:t>Picture 12</w:t>
        </w:r>
        <w:r w:rsidR="00C364CA" w:rsidRPr="00717032">
          <w:rPr>
            <w:rStyle w:val="Hiperpovezava"/>
            <w:rFonts w:ascii="Times New Roman" w:hAnsi="Times New Roman" w:cs="Times New Roman"/>
            <w:noProof/>
            <w:sz w:val="24"/>
            <w:szCs w:val="24"/>
          </w:rPr>
          <w:t>: Ending of dimension line</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_Toc460927869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19</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0" w:history="1">
        <w:r w:rsidR="00FB446A" w:rsidRPr="00717032">
          <w:rPr>
            <w:rStyle w:val="Hiperpovezava"/>
            <w:rFonts w:ascii="Times New Roman" w:hAnsi="Times New Roman" w:cs="Times New Roman"/>
            <w:noProof/>
            <w:sz w:val="24"/>
            <w:szCs w:val="24"/>
          </w:rPr>
          <w:t>Picture 13</w:t>
        </w:r>
        <w:r w:rsidR="00C364CA" w:rsidRPr="00717032">
          <w:rPr>
            <w:rStyle w:val="Hiperpovezava"/>
            <w:rFonts w:ascii="Times New Roman" w:hAnsi="Times New Roman" w:cs="Times New Roman"/>
            <w:noProof/>
            <w:sz w:val="24"/>
            <w:szCs w:val="24"/>
          </w:rPr>
          <w:t>: Dimensioning, reference and extension lines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_Toc460927870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20</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1" w:history="1">
        <w:r w:rsidR="00FB446A" w:rsidRPr="00717032">
          <w:rPr>
            <w:rStyle w:val="Hiperpovezava"/>
            <w:rFonts w:ascii="Times New Roman" w:hAnsi="Times New Roman" w:cs="Times New Roman"/>
            <w:noProof/>
            <w:sz w:val="24"/>
            <w:szCs w:val="24"/>
          </w:rPr>
          <w:t>Picture 14</w:t>
        </w:r>
        <w:r w:rsidR="00C364CA" w:rsidRPr="00717032">
          <w:rPr>
            <w:rStyle w:val="Hiperpovezava"/>
            <w:rFonts w:ascii="Times New Roman" w:hAnsi="Times New Roman" w:cs="Times New Roman"/>
            <w:noProof/>
            <w:sz w:val="24"/>
            <w:szCs w:val="24"/>
          </w:rPr>
          <w:t>: Example of dimensioning of bend, cylindrical and spherical areas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_Toc460927871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20</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2" w:history="1">
        <w:r w:rsidR="00FB446A" w:rsidRPr="00717032">
          <w:rPr>
            <w:rStyle w:val="Hiperpovezava"/>
            <w:rFonts w:ascii="Times New Roman" w:hAnsi="Times New Roman" w:cs="Times New Roman"/>
            <w:noProof/>
            <w:sz w:val="24"/>
            <w:szCs w:val="24"/>
          </w:rPr>
          <w:t>Picture 15</w:t>
        </w:r>
        <w:r w:rsidR="00C364CA" w:rsidRPr="00717032">
          <w:rPr>
            <w:rStyle w:val="Hiperpovezava"/>
            <w:rFonts w:ascii="Times New Roman" w:hAnsi="Times New Roman" w:cs="Times New Roman"/>
            <w:noProof/>
            <w:sz w:val="24"/>
            <w:szCs w:val="24"/>
          </w:rPr>
          <w:t>: Examples of holes dimensioning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_Toc460927872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21</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3" w:history="1">
        <w:r w:rsidR="00FB446A" w:rsidRPr="00717032">
          <w:rPr>
            <w:rStyle w:val="Hiperpovezava"/>
            <w:rFonts w:ascii="Times New Roman" w:hAnsi="Times New Roman" w:cs="Times New Roman"/>
            <w:noProof/>
            <w:sz w:val="24"/>
            <w:szCs w:val="24"/>
          </w:rPr>
          <w:t>Picture 16</w:t>
        </w:r>
        <w:r w:rsidR="00C364CA" w:rsidRPr="00717032">
          <w:rPr>
            <w:rStyle w:val="Hiperpovezava"/>
            <w:rFonts w:ascii="Times New Roman" w:hAnsi="Times New Roman" w:cs="Times New Roman"/>
            <w:noProof/>
            <w:sz w:val="24"/>
            <w:szCs w:val="24"/>
          </w:rPr>
          <w:t>: Free and functional surface – examples of tolerance labelling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_Toc460927873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22</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5" w:history="1">
        <w:r w:rsidR="00FB446A" w:rsidRPr="00717032">
          <w:rPr>
            <w:rStyle w:val="Hiperpovezava"/>
            <w:rFonts w:ascii="Times New Roman" w:hAnsi="Times New Roman" w:cs="Times New Roman"/>
            <w:noProof/>
            <w:sz w:val="24"/>
            <w:szCs w:val="24"/>
            <w:lang w:val="sk-SK"/>
          </w:rPr>
          <w:t>Picture 17</w:t>
        </w:r>
        <w:r w:rsidR="00C364CA" w:rsidRPr="00717032">
          <w:rPr>
            <w:rStyle w:val="Hiperpovezava"/>
            <w:rFonts w:ascii="Times New Roman" w:hAnsi="Times New Roman" w:cs="Times New Roman"/>
            <w:noProof/>
            <w:sz w:val="24"/>
            <w:szCs w:val="24"/>
            <w:lang w:val="sk-SK"/>
          </w:rPr>
          <w:t>: Tolerance</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_Toc460927875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23</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6" w:history="1">
        <w:r w:rsidR="00FB446A" w:rsidRPr="00717032">
          <w:rPr>
            <w:rStyle w:val="Hiperpovezava"/>
            <w:rFonts w:ascii="Times New Roman" w:hAnsi="Times New Roman" w:cs="Times New Roman"/>
            <w:noProof/>
            <w:sz w:val="24"/>
            <w:szCs w:val="24"/>
            <w:lang w:val="en-GB"/>
          </w:rPr>
          <w:t xml:space="preserve">Picture </w:t>
        </w:r>
        <w:r w:rsidR="00AE6D38" w:rsidRPr="00717032">
          <w:rPr>
            <w:rStyle w:val="Hiperpovezava"/>
            <w:rFonts w:ascii="Times New Roman" w:hAnsi="Times New Roman" w:cs="Times New Roman"/>
            <w:noProof/>
            <w:sz w:val="24"/>
            <w:szCs w:val="24"/>
            <w:lang w:val="en-GB"/>
          </w:rPr>
          <w:t>18</w:t>
        </w:r>
        <w:r w:rsidR="00C364CA" w:rsidRPr="00717032">
          <w:rPr>
            <w:rStyle w:val="Hiperpovezava"/>
            <w:rFonts w:ascii="Times New Roman" w:hAnsi="Times New Roman" w:cs="Times New Roman"/>
            <w:noProof/>
            <w:sz w:val="24"/>
            <w:szCs w:val="24"/>
            <w:lang w:val="en-GB"/>
          </w:rPr>
          <w:t>: Overview of basic deviations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_Toc460927876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24</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7" w:history="1">
        <w:r w:rsidR="00FB446A" w:rsidRPr="00717032">
          <w:rPr>
            <w:rStyle w:val="Hiperpovezava"/>
            <w:rFonts w:ascii="Times New Roman" w:hAnsi="Times New Roman" w:cs="Times New Roman"/>
            <w:noProof/>
            <w:sz w:val="24"/>
            <w:szCs w:val="24"/>
            <w:lang w:val="sk-SK"/>
          </w:rPr>
          <w:t>Picture 19</w:t>
        </w:r>
        <w:r w:rsidR="00C364CA" w:rsidRPr="00717032">
          <w:rPr>
            <w:rStyle w:val="Hiperpovezava"/>
            <w:rFonts w:ascii="Times New Roman" w:hAnsi="Times New Roman" w:cs="Times New Roman"/>
            <w:noProof/>
            <w:sz w:val="24"/>
            <w:szCs w:val="24"/>
            <w:lang w:val="sk-SK"/>
          </w:rPr>
          <w:t>: Marking the foot</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_Toc460927877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25</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8" w:history="1">
        <w:r w:rsidR="00FB446A" w:rsidRPr="00717032">
          <w:rPr>
            <w:rStyle w:val="Hiperpovezava"/>
            <w:rFonts w:ascii="Times New Roman" w:hAnsi="Times New Roman" w:cs="Times New Roman"/>
            <w:noProof/>
            <w:sz w:val="24"/>
            <w:szCs w:val="24"/>
            <w:lang w:val="en-GB"/>
          </w:rPr>
          <w:t>Table 4</w:t>
        </w:r>
        <w:r w:rsidR="00C364CA" w:rsidRPr="00717032">
          <w:rPr>
            <w:rStyle w:val="Hiperpovezava"/>
            <w:rFonts w:ascii="Times New Roman" w:hAnsi="Times New Roman" w:cs="Times New Roman"/>
            <w:noProof/>
            <w:sz w:val="24"/>
            <w:szCs w:val="24"/>
            <w:lang w:val="en-GB"/>
          </w:rPr>
          <w:t>: Tolerated geometric features, their signs</w:t>
        </w:r>
        <w:r w:rsidR="00C364CA" w:rsidRPr="00717032">
          <w:rPr>
            <w:rFonts w:ascii="Times New Roman" w:hAnsi="Times New Roman" w:cs="Times New Roman"/>
            <w:noProof/>
            <w:webHidden/>
            <w:sz w:val="24"/>
            <w:szCs w:val="24"/>
          </w:rPr>
          <w:tab/>
        </w:r>
      </w:hyperlink>
      <w:r w:rsidR="00740FE0" w:rsidRPr="00717032">
        <w:rPr>
          <w:rFonts w:ascii="Times New Roman" w:hAnsi="Times New Roman" w:cs="Times New Roman"/>
          <w:noProof/>
          <w:sz w:val="24"/>
          <w:szCs w:val="24"/>
        </w:rPr>
        <w:t>26</w:t>
      </w:r>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79" w:history="1">
        <w:r w:rsidR="00FB446A" w:rsidRPr="00717032">
          <w:rPr>
            <w:rStyle w:val="Hiperpovezava"/>
            <w:rFonts w:ascii="Times New Roman" w:hAnsi="Times New Roman" w:cs="Times New Roman"/>
            <w:noProof/>
            <w:sz w:val="24"/>
            <w:szCs w:val="24"/>
            <w:lang w:val="en-GB"/>
          </w:rPr>
          <w:t>Picture 20</w:t>
        </w:r>
        <w:r w:rsidR="00C364CA" w:rsidRPr="00717032">
          <w:rPr>
            <w:rStyle w:val="Hiperpovezava"/>
            <w:rFonts w:ascii="Times New Roman" w:hAnsi="Times New Roman" w:cs="Times New Roman"/>
            <w:noProof/>
            <w:sz w:val="24"/>
            <w:szCs w:val="24"/>
            <w:lang w:val="en-GB"/>
          </w:rPr>
          <w:t>: Tolerance frames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_Toc460927879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26</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0" w:history="1">
        <w:r w:rsidR="00C364CA" w:rsidRPr="00717032">
          <w:rPr>
            <w:rStyle w:val="Hiperpovezava"/>
            <w:rFonts w:ascii="Times New Roman" w:hAnsi="Times New Roman" w:cs="Times New Roman"/>
            <w:noProof/>
            <w:sz w:val="24"/>
            <w:szCs w:val="24"/>
            <w:lang w:val="sk-SK"/>
          </w:rPr>
          <w:t>Photo 1: Sensor for laser measuring</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_Toc460927880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27</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1" w:history="1">
        <w:r w:rsidR="00FB446A" w:rsidRPr="00717032">
          <w:rPr>
            <w:rStyle w:val="Hiperpovezava"/>
            <w:rFonts w:ascii="Times New Roman" w:hAnsi="Times New Roman" w:cs="Times New Roman"/>
            <w:noProof/>
            <w:sz w:val="24"/>
            <w:szCs w:val="24"/>
            <w:lang w:val="en-GB" w:eastAsia="sl-SI"/>
          </w:rPr>
          <w:t>Picture 21</w:t>
        </w:r>
        <w:r w:rsidR="00C364CA" w:rsidRPr="00717032">
          <w:rPr>
            <w:rStyle w:val="Hiperpovezava"/>
            <w:rFonts w:ascii="Times New Roman" w:hAnsi="Times New Roman" w:cs="Times New Roman"/>
            <w:noProof/>
            <w:sz w:val="24"/>
            <w:szCs w:val="24"/>
            <w:lang w:val="en-GB" w:eastAsia="sl-SI"/>
          </w:rPr>
          <w:t>: Steel – usual surface</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_Toc460927881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28</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2" w:history="1">
        <w:r w:rsidR="00FB446A" w:rsidRPr="00717032">
          <w:rPr>
            <w:rStyle w:val="Hiperpovezava"/>
            <w:rFonts w:ascii="Times New Roman" w:hAnsi="Times New Roman" w:cs="Times New Roman"/>
            <w:noProof/>
            <w:sz w:val="24"/>
            <w:szCs w:val="24"/>
            <w:lang w:val="en-GB"/>
          </w:rPr>
          <w:t>Picture 22</w:t>
        </w:r>
        <w:r w:rsidR="00C364CA" w:rsidRPr="00717032">
          <w:rPr>
            <w:rStyle w:val="Hiperpovezava"/>
            <w:rFonts w:ascii="Times New Roman" w:hAnsi="Times New Roman" w:cs="Times New Roman"/>
            <w:noProof/>
            <w:sz w:val="24"/>
            <w:szCs w:val="24"/>
            <w:lang w:val="en-GB"/>
          </w:rPr>
          <w:t>: Surface profile</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_Toc460927882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28</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3" w:history="1">
        <w:r w:rsidR="00FB446A" w:rsidRPr="00717032">
          <w:rPr>
            <w:rStyle w:val="Hiperpovezava"/>
            <w:rFonts w:ascii="Times New Roman" w:hAnsi="Times New Roman" w:cs="Times New Roman"/>
            <w:noProof/>
            <w:sz w:val="24"/>
            <w:szCs w:val="24"/>
            <w:lang w:val="en-GB" w:eastAsia="sl-SI"/>
          </w:rPr>
          <w:t>Picture 23</w:t>
        </w:r>
        <w:r w:rsidR="00C364CA" w:rsidRPr="00717032">
          <w:rPr>
            <w:rStyle w:val="Hiperpovezava"/>
            <w:rFonts w:ascii="Times New Roman" w:hAnsi="Times New Roman" w:cs="Times New Roman"/>
            <w:noProof/>
            <w:sz w:val="24"/>
            <w:szCs w:val="24"/>
            <w:lang w:val="en-GB" w:eastAsia="sl-SI"/>
          </w:rPr>
          <w:t>: Average arithmetic deviation Ra</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_Toc460927883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29</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4" w:history="1">
        <w:r w:rsidR="00A45CEA" w:rsidRPr="00717032">
          <w:rPr>
            <w:rStyle w:val="Hiperpovezava"/>
            <w:rFonts w:ascii="Times New Roman" w:hAnsi="Times New Roman" w:cs="Times New Roman"/>
            <w:noProof/>
            <w:sz w:val="24"/>
            <w:szCs w:val="24"/>
            <w:lang w:val="en-GB" w:eastAsia="sl-SI"/>
          </w:rPr>
          <w:t xml:space="preserve">Table </w:t>
        </w:r>
        <w:r w:rsidR="00FB446A" w:rsidRPr="00717032">
          <w:rPr>
            <w:rStyle w:val="Hiperpovezava"/>
            <w:rFonts w:ascii="Times New Roman" w:hAnsi="Times New Roman" w:cs="Times New Roman"/>
            <w:noProof/>
            <w:sz w:val="24"/>
            <w:szCs w:val="24"/>
            <w:lang w:val="en-GB" w:eastAsia="sl-SI"/>
          </w:rPr>
          <w:t>5</w:t>
        </w:r>
        <w:r w:rsidR="00C364CA" w:rsidRPr="00717032">
          <w:rPr>
            <w:rStyle w:val="Hiperpovezava"/>
            <w:rFonts w:ascii="Times New Roman" w:hAnsi="Times New Roman" w:cs="Times New Roman"/>
            <w:noProof/>
            <w:sz w:val="24"/>
            <w:szCs w:val="24"/>
            <w:lang w:val="en-GB" w:eastAsia="sl-SI"/>
          </w:rPr>
          <w:t>: Relationship between the medium arithmetic deviation and the methods of surface finish</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_Toc460927884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29</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5" w:history="1">
        <w:r w:rsidR="00FB446A" w:rsidRPr="00717032">
          <w:rPr>
            <w:rStyle w:val="Hiperpovezava"/>
            <w:rFonts w:ascii="Times New Roman" w:hAnsi="Times New Roman" w:cs="Times New Roman"/>
            <w:noProof/>
            <w:sz w:val="24"/>
            <w:szCs w:val="24"/>
            <w:lang w:val="en-GB" w:eastAsia="sl-SI"/>
          </w:rPr>
          <w:t>Picture 24</w:t>
        </w:r>
        <w:r w:rsidR="00C364CA" w:rsidRPr="00717032">
          <w:rPr>
            <w:rStyle w:val="Hiperpovezava"/>
            <w:rFonts w:ascii="Times New Roman" w:hAnsi="Times New Roman" w:cs="Times New Roman"/>
            <w:noProof/>
            <w:sz w:val="24"/>
            <w:szCs w:val="24"/>
            <w:lang w:val="en-GB" w:eastAsia="sl-SI"/>
          </w:rPr>
          <w:t>: Entry of supplementary requirements</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_Toc460927885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30</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6" w:history="1">
        <w:r w:rsidR="00FB446A" w:rsidRPr="00717032">
          <w:rPr>
            <w:rStyle w:val="Hiperpovezava"/>
            <w:rFonts w:ascii="Times New Roman" w:hAnsi="Times New Roman" w:cs="Times New Roman"/>
            <w:noProof/>
            <w:sz w:val="24"/>
            <w:szCs w:val="24"/>
            <w:lang w:val="en-GB" w:eastAsia="sl-SI"/>
          </w:rPr>
          <w:t>Picture 25</w:t>
        </w:r>
        <w:r w:rsidR="00C364CA" w:rsidRPr="00717032">
          <w:rPr>
            <w:rStyle w:val="Hiperpovezava"/>
            <w:rFonts w:ascii="Times New Roman" w:hAnsi="Times New Roman" w:cs="Times New Roman"/>
            <w:noProof/>
            <w:sz w:val="24"/>
            <w:szCs w:val="24"/>
            <w:lang w:val="en-GB" w:eastAsia="sl-SI"/>
          </w:rPr>
          <w:t>: Example of surface roughness entry</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_Toc460927886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30</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7" w:history="1">
        <w:r w:rsidR="00FB446A" w:rsidRPr="00717032">
          <w:rPr>
            <w:rStyle w:val="Hiperpovezava"/>
            <w:rFonts w:ascii="Times New Roman" w:hAnsi="Times New Roman" w:cs="Times New Roman"/>
            <w:noProof/>
            <w:sz w:val="24"/>
            <w:szCs w:val="24"/>
            <w:lang w:val="en-GB"/>
          </w:rPr>
          <w:t>Picture 26</w:t>
        </w:r>
        <w:r w:rsidR="00C364CA" w:rsidRPr="00717032">
          <w:rPr>
            <w:rStyle w:val="Hiperpovezava"/>
            <w:rFonts w:ascii="Times New Roman" w:hAnsi="Times New Roman" w:cs="Times New Roman"/>
            <w:noProof/>
            <w:sz w:val="24"/>
            <w:szCs w:val="24"/>
            <w:lang w:val="en-GB"/>
          </w:rPr>
          <w:t>: Weld mark</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_Toc460927887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32</w:t>
        </w:r>
        <w:r w:rsidR="00C364CA" w:rsidRPr="00717032">
          <w:rPr>
            <w:rFonts w:ascii="Times New Roman" w:hAnsi="Times New Roman" w:cs="Times New Roman"/>
            <w:noProof/>
            <w:webHidden/>
            <w:sz w:val="24"/>
            <w:szCs w:val="24"/>
          </w:rPr>
          <w:fldChar w:fldCharType="end"/>
        </w:r>
      </w:hyperlink>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8" w:history="1">
        <w:r w:rsidR="00A45CEA" w:rsidRPr="00717032">
          <w:rPr>
            <w:rStyle w:val="Hiperpovezava"/>
            <w:rFonts w:ascii="Times New Roman" w:hAnsi="Times New Roman" w:cs="Times New Roman"/>
            <w:noProof/>
            <w:sz w:val="24"/>
            <w:szCs w:val="24"/>
            <w:lang w:val="en-GB"/>
          </w:rPr>
          <w:t xml:space="preserve">Table </w:t>
        </w:r>
        <w:r w:rsidR="00E15FA6" w:rsidRPr="00717032">
          <w:rPr>
            <w:rStyle w:val="Hiperpovezava"/>
            <w:rFonts w:ascii="Times New Roman" w:hAnsi="Times New Roman" w:cs="Times New Roman"/>
            <w:noProof/>
            <w:sz w:val="24"/>
            <w:szCs w:val="24"/>
            <w:lang w:val="en-GB"/>
          </w:rPr>
          <w:t>6</w:t>
        </w:r>
        <w:r w:rsidR="00C364CA" w:rsidRPr="00717032">
          <w:rPr>
            <w:rStyle w:val="Hiperpovezava"/>
            <w:rFonts w:ascii="Times New Roman" w:hAnsi="Times New Roman" w:cs="Times New Roman"/>
            <w:noProof/>
            <w:sz w:val="24"/>
            <w:szCs w:val="24"/>
            <w:lang w:val="en-GB"/>
          </w:rPr>
          <w:t>: Overview of some welding technologies</w:t>
        </w:r>
        <w:r w:rsidR="00C364CA" w:rsidRPr="00717032">
          <w:rPr>
            <w:rFonts w:ascii="Times New Roman" w:hAnsi="Times New Roman" w:cs="Times New Roman"/>
            <w:noProof/>
            <w:webHidden/>
            <w:sz w:val="24"/>
            <w:szCs w:val="24"/>
          </w:rPr>
          <w:tab/>
        </w:r>
      </w:hyperlink>
      <w:r w:rsidR="00717032" w:rsidRPr="00717032">
        <w:rPr>
          <w:rFonts w:ascii="Times New Roman" w:hAnsi="Times New Roman" w:cs="Times New Roman"/>
          <w:noProof/>
          <w:sz w:val="24"/>
          <w:szCs w:val="24"/>
        </w:rPr>
        <w:t>33</w:t>
      </w:r>
    </w:p>
    <w:p w:rsidR="00C364CA" w:rsidRPr="00717032" w:rsidRDefault="00AA1EEB" w:rsidP="00717032">
      <w:pPr>
        <w:pStyle w:val="Kazaloslik"/>
        <w:tabs>
          <w:tab w:val="right" w:leader="dot" w:pos="9060"/>
        </w:tabs>
        <w:jc w:val="both"/>
        <w:rPr>
          <w:rFonts w:ascii="Times New Roman" w:eastAsiaTheme="minorEastAsia" w:hAnsi="Times New Roman" w:cs="Times New Roman"/>
          <w:noProof/>
          <w:sz w:val="24"/>
          <w:szCs w:val="24"/>
          <w:lang w:val="sk-SK" w:eastAsia="sk-SK"/>
        </w:rPr>
      </w:pPr>
      <w:hyperlink w:anchor="_Toc460927889" w:history="1">
        <w:r w:rsidR="00FB446A" w:rsidRPr="00717032">
          <w:rPr>
            <w:rStyle w:val="Hiperpovezava"/>
            <w:rFonts w:ascii="Times New Roman" w:hAnsi="Times New Roman" w:cs="Times New Roman"/>
            <w:noProof/>
            <w:sz w:val="24"/>
            <w:szCs w:val="24"/>
            <w:lang w:val="en-GB"/>
          </w:rPr>
          <w:t>Picture 27</w:t>
        </w:r>
        <w:r w:rsidR="00C364CA" w:rsidRPr="00717032">
          <w:rPr>
            <w:rStyle w:val="Hiperpovezava"/>
            <w:rFonts w:ascii="Times New Roman" w:hAnsi="Times New Roman" w:cs="Times New Roman"/>
            <w:noProof/>
            <w:sz w:val="24"/>
            <w:szCs w:val="24"/>
            <w:lang w:val="en-GB"/>
          </w:rPr>
          <w:t>:  Brake drum – dimensioned assembly drawing of the weldment</w:t>
        </w:r>
        <w:r w:rsidR="00C364CA" w:rsidRPr="00717032">
          <w:rPr>
            <w:rFonts w:ascii="Times New Roman" w:hAnsi="Times New Roman" w:cs="Times New Roman"/>
            <w:noProof/>
            <w:webHidden/>
            <w:sz w:val="24"/>
            <w:szCs w:val="24"/>
          </w:rPr>
          <w:tab/>
        </w:r>
        <w:r w:rsidR="00C364CA" w:rsidRPr="00717032">
          <w:rPr>
            <w:rFonts w:ascii="Times New Roman" w:hAnsi="Times New Roman" w:cs="Times New Roman"/>
            <w:noProof/>
            <w:webHidden/>
            <w:sz w:val="24"/>
            <w:szCs w:val="24"/>
          </w:rPr>
          <w:fldChar w:fldCharType="begin"/>
        </w:r>
        <w:r w:rsidR="00C364CA" w:rsidRPr="00717032">
          <w:rPr>
            <w:rFonts w:ascii="Times New Roman" w:hAnsi="Times New Roman" w:cs="Times New Roman"/>
            <w:noProof/>
            <w:webHidden/>
            <w:sz w:val="24"/>
            <w:szCs w:val="24"/>
          </w:rPr>
          <w:instrText xml:space="preserve"> PAGEREF _Toc460927889 \h </w:instrText>
        </w:r>
        <w:r w:rsidR="00C364CA" w:rsidRPr="00717032">
          <w:rPr>
            <w:rFonts w:ascii="Times New Roman" w:hAnsi="Times New Roman" w:cs="Times New Roman"/>
            <w:noProof/>
            <w:webHidden/>
            <w:sz w:val="24"/>
            <w:szCs w:val="24"/>
          </w:rPr>
        </w:r>
        <w:r w:rsidR="00C364CA" w:rsidRPr="00717032">
          <w:rPr>
            <w:rFonts w:ascii="Times New Roman" w:hAnsi="Times New Roman" w:cs="Times New Roman"/>
            <w:noProof/>
            <w:webHidden/>
            <w:sz w:val="24"/>
            <w:szCs w:val="24"/>
          </w:rPr>
          <w:fldChar w:fldCharType="separate"/>
        </w:r>
        <w:r w:rsidR="001F400C" w:rsidRPr="00717032">
          <w:rPr>
            <w:rFonts w:ascii="Times New Roman" w:hAnsi="Times New Roman" w:cs="Times New Roman"/>
            <w:noProof/>
            <w:webHidden/>
            <w:sz w:val="24"/>
            <w:szCs w:val="24"/>
          </w:rPr>
          <w:t>33</w:t>
        </w:r>
        <w:r w:rsidR="00C364CA" w:rsidRPr="00717032">
          <w:rPr>
            <w:rFonts w:ascii="Times New Roman" w:hAnsi="Times New Roman" w:cs="Times New Roman"/>
            <w:noProof/>
            <w:webHidden/>
            <w:sz w:val="24"/>
            <w:szCs w:val="24"/>
          </w:rPr>
          <w:fldChar w:fldCharType="end"/>
        </w:r>
      </w:hyperlink>
    </w:p>
    <w:p w:rsidR="00A277AC" w:rsidRPr="00717032" w:rsidRDefault="00CB636A" w:rsidP="00717032">
      <w:pPr>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fldChar w:fldCharType="end"/>
      </w:r>
    </w:p>
    <w:p w:rsidR="002D0EB3" w:rsidRPr="00717032" w:rsidRDefault="006A3D4A" w:rsidP="00717032">
      <w:pPr>
        <w:pStyle w:val="Naslov1"/>
        <w:spacing w:before="360"/>
        <w:jc w:val="both"/>
        <w:rPr>
          <w:rFonts w:ascii="Times New Roman" w:hAnsi="Times New Roman" w:cs="Times New Roman"/>
          <w:sz w:val="24"/>
          <w:szCs w:val="24"/>
          <w:lang w:val="sk-SK"/>
        </w:rPr>
      </w:pPr>
      <w:bookmarkStart w:id="2" w:name="_Toc461440510"/>
      <w:r w:rsidRPr="00717032">
        <w:rPr>
          <w:rFonts w:ascii="Times New Roman" w:hAnsi="Times New Roman" w:cs="Times New Roman"/>
          <w:sz w:val="24"/>
          <w:szCs w:val="24"/>
          <w:lang w:val="sk-SK"/>
        </w:rPr>
        <w:t>LIST OF A</w:t>
      </w:r>
      <w:r w:rsidR="006042DF" w:rsidRPr="00717032">
        <w:rPr>
          <w:rFonts w:ascii="Times New Roman" w:hAnsi="Times New Roman" w:cs="Times New Roman"/>
          <w:sz w:val="24"/>
          <w:szCs w:val="24"/>
          <w:lang w:val="sk-SK"/>
        </w:rPr>
        <w:t>PPENDIXES</w:t>
      </w:r>
      <w:bookmarkEnd w:id="2"/>
    </w:p>
    <w:p w:rsidR="00CB0AA8" w:rsidRPr="00717032" w:rsidRDefault="00613EF2" w:rsidP="00717032">
      <w:pPr>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Appendix </w:t>
      </w:r>
      <w:r w:rsidR="006A3D4A" w:rsidRPr="00717032">
        <w:rPr>
          <w:rFonts w:ascii="Times New Roman" w:hAnsi="Times New Roman" w:cs="Times New Roman"/>
          <w:sz w:val="24"/>
          <w:szCs w:val="24"/>
          <w:lang w:val="sk-SK"/>
        </w:rPr>
        <w:t>1</w:t>
      </w:r>
      <w:r w:rsidR="00CB0AA8" w:rsidRPr="00717032">
        <w:rPr>
          <w:rFonts w:ascii="Times New Roman" w:hAnsi="Times New Roman" w:cs="Times New Roman"/>
          <w:sz w:val="24"/>
          <w:szCs w:val="24"/>
          <w:lang w:val="sk-SK"/>
        </w:rPr>
        <w:t xml:space="preserve">: </w:t>
      </w:r>
      <w:r w:rsidR="006A3D4A" w:rsidRPr="00717032">
        <w:rPr>
          <w:rFonts w:ascii="Times New Roman" w:hAnsi="Times New Roman" w:cs="Times New Roman"/>
          <w:b/>
          <w:sz w:val="24"/>
          <w:szCs w:val="24"/>
          <w:lang w:val="sk-SK"/>
        </w:rPr>
        <w:t xml:space="preserve">Assessment </w:t>
      </w:r>
      <w:r w:rsidR="00AA06BA" w:rsidRPr="00717032">
        <w:rPr>
          <w:rFonts w:ascii="Times New Roman" w:hAnsi="Times New Roman" w:cs="Times New Roman"/>
          <w:b/>
          <w:sz w:val="24"/>
          <w:szCs w:val="24"/>
          <w:lang w:val="sk-SK"/>
        </w:rPr>
        <w:t>example</w:t>
      </w:r>
    </w:p>
    <w:p w:rsidR="00746763" w:rsidRPr="00717032" w:rsidRDefault="00746763" w:rsidP="00717032">
      <w:pPr>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br w:type="page"/>
      </w:r>
    </w:p>
    <w:p w:rsidR="00846AB5" w:rsidRPr="00717032" w:rsidRDefault="00846AB5" w:rsidP="00063C1A">
      <w:pPr>
        <w:pStyle w:val="Naslov1"/>
        <w:spacing w:before="0" w:after="0" w:line="283" w:lineRule="auto"/>
        <w:jc w:val="both"/>
        <w:rPr>
          <w:rFonts w:ascii="Times New Roman" w:hAnsi="Times New Roman" w:cs="Times New Roman"/>
          <w:sz w:val="24"/>
          <w:szCs w:val="24"/>
          <w:lang w:val="sk-SK"/>
        </w:rPr>
      </w:pPr>
      <w:bookmarkStart w:id="3" w:name="_Toc461440511"/>
      <w:r w:rsidRPr="00717032">
        <w:rPr>
          <w:rFonts w:ascii="Times New Roman" w:hAnsi="Times New Roman" w:cs="Times New Roman"/>
          <w:sz w:val="24"/>
          <w:szCs w:val="24"/>
          <w:lang w:val="sk-SK"/>
        </w:rPr>
        <w:lastRenderedPageBreak/>
        <w:t xml:space="preserve">1 </w:t>
      </w:r>
      <w:r w:rsidR="00D73FE8" w:rsidRPr="00717032">
        <w:rPr>
          <w:rFonts w:ascii="Times New Roman" w:hAnsi="Times New Roman" w:cs="Times New Roman"/>
          <w:sz w:val="24"/>
          <w:szCs w:val="24"/>
          <w:lang w:val="en-GB"/>
        </w:rPr>
        <w:t>INTRODUCTION</w:t>
      </w:r>
      <w:bookmarkEnd w:id="3"/>
    </w:p>
    <w:p w:rsidR="00D73FE8" w:rsidRPr="00717032" w:rsidRDefault="00D73FE8"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Technical documentation belongs to key aspects of the production process. Is the carrier of information, which constitute the basis for technological processes in manufacturing, construction, wiring of electrical appliances etc.</w:t>
      </w:r>
    </w:p>
    <w:p w:rsidR="00D73FE8" w:rsidRPr="00717032" w:rsidRDefault="00D73FE8"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 purpose of this module is to master an independent reading of technical documentation which reflects developments in the metalworking and electrical industries. The material is also aimed at the correct treatment (management) of technical documentation. Without this ability it is not possible to properly install wiring and ensure the quality of each step of the manufacturing process.</w:t>
      </w:r>
    </w:p>
    <w:p w:rsidR="006F419E" w:rsidRPr="00717032" w:rsidRDefault="00D73FE8"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en-GB"/>
        </w:rPr>
        <w:t>The submitted guide has an indicative nature and it primarily outlines the main areas which the teachers and learners have to focus on. Its use requires the utilisation of other supportive resources (scientific literature, internet sources) for fixing the subject, depending on national and local circumstances and needs. The document contains links to other websites with educational content, from which teachers and learners shall continue to draw. It also foresees the use of own resources and educational content of educational institute/provider.</w:t>
      </w:r>
      <w:r w:rsidR="006F419E" w:rsidRPr="00717032">
        <w:rPr>
          <w:rFonts w:ascii="Times New Roman" w:hAnsi="Times New Roman" w:cs="Times New Roman"/>
          <w:sz w:val="24"/>
          <w:szCs w:val="24"/>
          <w:lang w:val="sk-SK"/>
        </w:rPr>
        <w:br w:type="page"/>
      </w:r>
    </w:p>
    <w:p w:rsidR="00AF0D92" w:rsidRPr="00717032" w:rsidRDefault="00AF0D92" w:rsidP="00063C1A">
      <w:pPr>
        <w:pStyle w:val="Naslov1"/>
        <w:spacing w:before="0" w:after="0" w:line="283" w:lineRule="auto"/>
        <w:jc w:val="both"/>
        <w:rPr>
          <w:rFonts w:ascii="Times New Roman" w:hAnsi="Times New Roman" w:cs="Times New Roman"/>
          <w:sz w:val="24"/>
          <w:szCs w:val="24"/>
          <w:lang w:val="sk-SK"/>
        </w:rPr>
      </w:pPr>
      <w:bookmarkStart w:id="4" w:name="_Toc461440512"/>
      <w:r w:rsidRPr="00717032">
        <w:rPr>
          <w:rFonts w:ascii="Times New Roman" w:hAnsi="Times New Roman" w:cs="Times New Roman"/>
          <w:sz w:val="24"/>
          <w:szCs w:val="24"/>
          <w:lang w:val="sk-SK"/>
        </w:rPr>
        <w:lastRenderedPageBreak/>
        <w:t xml:space="preserve">2 </w:t>
      </w:r>
      <w:r w:rsidR="00A76B14" w:rsidRPr="00717032">
        <w:rPr>
          <w:rFonts w:ascii="Times New Roman" w:hAnsi="Times New Roman" w:cs="Times New Roman"/>
          <w:sz w:val="24"/>
          <w:szCs w:val="24"/>
          <w:lang w:val="en-GB"/>
        </w:rPr>
        <w:t>TECHNICAL DOCUMENTATION</w:t>
      </w:r>
      <w:bookmarkEnd w:id="4"/>
    </w:p>
    <w:p w:rsidR="00A76B14" w:rsidRPr="00717032" w:rsidRDefault="00A76B1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It is necessary to follow certain rules when working with the technical documentation - for example, marking and numbering of the document, document archiving etc. The technical documentation is the </w:t>
      </w:r>
      <w:r w:rsidRPr="00717032">
        <w:rPr>
          <w:rFonts w:ascii="Times New Roman" w:hAnsi="Times New Roman" w:cs="Times New Roman"/>
          <w:i/>
          <w:sz w:val="24"/>
          <w:szCs w:val="24"/>
          <w:lang w:val="en-GB"/>
        </w:rPr>
        <w:t>property</w:t>
      </w:r>
      <w:r w:rsidRPr="00717032">
        <w:rPr>
          <w:rFonts w:ascii="Times New Roman" w:hAnsi="Times New Roman" w:cs="Times New Roman"/>
          <w:sz w:val="24"/>
          <w:szCs w:val="24"/>
          <w:lang w:val="en-GB"/>
        </w:rPr>
        <w:t xml:space="preserve"> of the company/enterprise and it is necessary to handle it accordingly.</w:t>
      </w:r>
    </w:p>
    <w:p w:rsidR="00A76B14" w:rsidRPr="00717032" w:rsidRDefault="00A76B1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The working method with the documentation depends on what kind of documentation is involved. Firstly, the technical documentation must include a </w:t>
      </w:r>
      <w:r w:rsidRPr="00717032">
        <w:rPr>
          <w:rFonts w:ascii="Times New Roman" w:hAnsi="Times New Roman" w:cs="Times New Roman"/>
          <w:i/>
          <w:sz w:val="24"/>
          <w:szCs w:val="24"/>
          <w:lang w:val="en-GB"/>
        </w:rPr>
        <w:t>clear</w:t>
      </w:r>
      <w:r w:rsidRPr="00717032">
        <w:rPr>
          <w:rFonts w:ascii="Times New Roman" w:hAnsi="Times New Roman" w:cs="Times New Roman"/>
          <w:sz w:val="24"/>
          <w:szCs w:val="24"/>
          <w:lang w:val="en-GB"/>
        </w:rPr>
        <w:t xml:space="preserve"> specification (label) of the product, part or semi-product. The specification can be:</w:t>
      </w:r>
    </w:p>
    <w:p w:rsidR="00A76B14" w:rsidRPr="00717032" w:rsidRDefault="00A76B14" w:rsidP="00063C1A">
      <w:pPr>
        <w:pStyle w:val="Odstavekseznama"/>
        <w:numPr>
          <w:ilvl w:val="0"/>
          <w:numId w:val="35"/>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full</w:t>
      </w:r>
    </w:p>
    <w:p w:rsidR="00A76B14" w:rsidRPr="00717032" w:rsidRDefault="00A76B1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name</w:t>
      </w:r>
    </w:p>
    <w:p w:rsidR="00A76B14" w:rsidRPr="00717032" w:rsidRDefault="00A76B1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dimension data</w:t>
      </w:r>
    </w:p>
    <w:p w:rsidR="00A76B14" w:rsidRPr="00717032" w:rsidRDefault="00A76B1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material identification (numerical, alpha-numerical, verbal)</w:t>
      </w:r>
    </w:p>
    <w:p w:rsidR="00A76B14" w:rsidRPr="00717032" w:rsidRDefault="00A76B1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identification of a document which supplement the requirements on the product, its part or semi-product</w:t>
      </w:r>
    </w:p>
    <w:p w:rsidR="00A76B14" w:rsidRPr="00717032" w:rsidRDefault="00A76B14" w:rsidP="00063C1A">
      <w:pPr>
        <w:pStyle w:val="Odstavekseznama"/>
        <w:numPr>
          <w:ilvl w:val="0"/>
          <w:numId w:val="35"/>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simplified</w:t>
      </w:r>
    </w:p>
    <w:p w:rsidR="00F634EC" w:rsidRDefault="00A76B14" w:rsidP="00063C1A">
      <w:pPr>
        <w:pStyle w:val="Odstavekseznama"/>
        <w:numPr>
          <w:ilvl w:val="0"/>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We do not understand "drawings" or "scheme" only under the technical documentation. Technical data can also be found in the commercial documentation (advertising materials, catalogues) or in the service documentation (user manuals, service manuals).</w:t>
      </w:r>
    </w:p>
    <w:p w:rsidR="00717032" w:rsidRPr="00717032" w:rsidRDefault="00717032" w:rsidP="00063C1A">
      <w:pPr>
        <w:pStyle w:val="Odstavekseznama"/>
        <w:spacing w:after="0" w:line="283" w:lineRule="auto"/>
        <w:jc w:val="both"/>
        <w:rPr>
          <w:rFonts w:ascii="Times New Roman" w:hAnsi="Times New Roman" w:cs="Times New Roman"/>
          <w:sz w:val="24"/>
          <w:szCs w:val="24"/>
          <w:lang w:val="en-GB"/>
        </w:rPr>
      </w:pPr>
    </w:p>
    <w:p w:rsidR="00AF0D92" w:rsidRPr="00717032" w:rsidRDefault="00AF0D92" w:rsidP="00063C1A">
      <w:pPr>
        <w:pStyle w:val="Naslov2"/>
        <w:spacing w:before="0" w:after="0" w:line="283" w:lineRule="auto"/>
        <w:jc w:val="both"/>
        <w:rPr>
          <w:rFonts w:ascii="Times New Roman" w:hAnsi="Times New Roman" w:cs="Times New Roman"/>
          <w:sz w:val="24"/>
          <w:szCs w:val="24"/>
          <w:lang w:val="sk-SK"/>
        </w:rPr>
      </w:pPr>
      <w:bookmarkStart w:id="5" w:name="_Toc461440513"/>
      <w:r w:rsidRPr="00717032">
        <w:rPr>
          <w:rFonts w:ascii="Times New Roman" w:hAnsi="Times New Roman" w:cs="Times New Roman"/>
          <w:sz w:val="24"/>
          <w:szCs w:val="24"/>
          <w:lang w:val="sk-SK"/>
        </w:rPr>
        <w:t xml:space="preserve">2.1 </w:t>
      </w:r>
      <w:r w:rsidR="00965216" w:rsidRPr="00717032">
        <w:rPr>
          <w:rFonts w:ascii="Times New Roman" w:hAnsi="Times New Roman" w:cs="Times New Roman"/>
          <w:sz w:val="24"/>
          <w:szCs w:val="24"/>
          <w:lang w:val="en-GB"/>
        </w:rPr>
        <w:t>Types of technical documentation</w:t>
      </w:r>
      <w:bookmarkEnd w:id="5"/>
    </w:p>
    <w:p w:rsidR="00350354" w:rsidRPr="00717032" w:rsidRDefault="003503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Types of technical documentation in electro-industry can by divided according to:</w:t>
      </w:r>
    </w:p>
    <w:p w:rsidR="00350354" w:rsidRPr="00717032" w:rsidRDefault="003503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purpose of its use</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production:</w:t>
      </w:r>
    </w:p>
    <w:p w:rsidR="00350354" w:rsidRPr="00717032" w:rsidRDefault="00350354" w:rsidP="00063C1A">
      <w:pPr>
        <w:pStyle w:val="Odstavekseznama"/>
        <w:numPr>
          <w:ilvl w:val="1"/>
          <w:numId w:val="11"/>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construction: e. g. drawings, calculations, test results, technical reports, material certificates, certificates of overtaken components</w:t>
      </w:r>
      <w:r w:rsidRPr="00717032">
        <w:rPr>
          <w:rStyle w:val="Sprotnaopomba-sklic"/>
          <w:rFonts w:ascii="Times New Roman" w:hAnsi="Times New Roman" w:cs="Times New Roman"/>
          <w:sz w:val="24"/>
          <w:szCs w:val="24"/>
          <w:lang w:val="en-GB"/>
        </w:rPr>
        <w:footnoteReference w:id="1"/>
      </w:r>
      <w:r w:rsidRPr="00717032">
        <w:rPr>
          <w:rFonts w:ascii="Times New Roman" w:hAnsi="Times New Roman" w:cs="Times New Roman"/>
          <w:sz w:val="24"/>
          <w:szCs w:val="24"/>
          <w:lang w:val="en-GB"/>
        </w:rPr>
        <w:t xml:space="preserve"> etc. </w:t>
      </w:r>
    </w:p>
    <w:p w:rsidR="00350354" w:rsidRPr="00717032" w:rsidRDefault="00350354" w:rsidP="00063C1A">
      <w:pPr>
        <w:pStyle w:val="Odstavekseznama"/>
        <w:numPr>
          <w:ilvl w:val="1"/>
          <w:numId w:val="11"/>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technological: e. g. manufacturing drawings of parts adapted for a specific manufacturing technology, material and semi-products specifications,  technological processes etc.</w:t>
      </w:r>
    </w:p>
    <w:p w:rsidR="00350354" w:rsidRPr="00717032" w:rsidRDefault="00350354" w:rsidP="00063C1A">
      <w:pPr>
        <w:pStyle w:val="Odstavekseznama"/>
        <w:numPr>
          <w:ilvl w:val="1"/>
          <w:numId w:val="11"/>
        </w:numPr>
        <w:spacing w:after="0" w:line="283" w:lineRule="auto"/>
        <w:ind w:hanging="306"/>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operational: e. g. instructions for operation and maintenance, spare parts list, quality certificates, special documentation for special technical devices (classification, elements list, revisions plan, revisions book) etc. </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commercial</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patent</w:t>
      </w:r>
    </w:p>
    <w:p w:rsidR="00AF0D92" w:rsidRPr="00063C1A" w:rsidRDefault="003503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sk-SK"/>
        </w:rPr>
        <w:t xml:space="preserve">2) </w:t>
      </w:r>
      <w:r w:rsidRPr="00717032">
        <w:rPr>
          <w:rFonts w:ascii="Times New Roman" w:hAnsi="Times New Roman" w:cs="Times New Roman"/>
          <w:sz w:val="24"/>
          <w:szCs w:val="24"/>
          <w:lang w:val="en-GB"/>
        </w:rPr>
        <w:t>processing method</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traditional means of drawing: drawing by hand using the drawing tools and drawing paper</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Modern - computer - technology (the result is printed on the printer or plotter), e. g .:</w:t>
      </w:r>
    </w:p>
    <w:p w:rsidR="00350354" w:rsidRPr="00717032" w:rsidRDefault="00350354" w:rsidP="00063C1A">
      <w:pPr>
        <w:pStyle w:val="Odstavekseznama"/>
        <w:numPr>
          <w:ilvl w:val="1"/>
          <w:numId w:val="11"/>
        </w:numPr>
        <w:spacing w:after="0" w:line="283" w:lineRule="auto"/>
        <w:ind w:left="143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CAD – Computer Aided Design, e. g. AutoCAD, AutoDesk, Inventor</w:t>
      </w:r>
    </w:p>
    <w:p w:rsidR="00350354" w:rsidRPr="00717032" w:rsidRDefault="00350354" w:rsidP="00063C1A">
      <w:pPr>
        <w:pStyle w:val="Odstavekseznama"/>
        <w:numPr>
          <w:ilvl w:val="1"/>
          <w:numId w:val="11"/>
        </w:numPr>
        <w:spacing w:after="0" w:line="283" w:lineRule="auto"/>
        <w:ind w:left="143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CAPP – Computer Aided Process Planning</w:t>
      </w:r>
    </w:p>
    <w:p w:rsidR="00615063" w:rsidRPr="00717032" w:rsidRDefault="00615063"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In this material, we will focus on two types of technical documentation: </w:t>
      </w:r>
      <w:r w:rsidRPr="00717032">
        <w:rPr>
          <w:rFonts w:ascii="Times New Roman" w:hAnsi="Times New Roman" w:cs="Times New Roman"/>
          <w:i/>
          <w:sz w:val="24"/>
          <w:szCs w:val="24"/>
          <w:lang w:val="en-GB"/>
        </w:rPr>
        <w:t>production and commercial</w:t>
      </w:r>
      <w:r w:rsidRPr="00717032">
        <w:rPr>
          <w:rFonts w:ascii="Times New Roman" w:hAnsi="Times New Roman" w:cs="Times New Roman"/>
          <w:sz w:val="24"/>
          <w:szCs w:val="24"/>
          <w:lang w:val="en-GB"/>
        </w:rPr>
        <w:t>. Production documentation for the needs of units of learning outcomes represents drawings:</w:t>
      </w:r>
    </w:p>
    <w:p w:rsidR="00FF6DDC" w:rsidRPr="00717032" w:rsidRDefault="00FF6DDC"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draft (display components, their relative positions, sizes - the basis for the final solution)</w:t>
      </w:r>
    </w:p>
    <w:p w:rsidR="00FF6DDC" w:rsidRPr="00717032" w:rsidRDefault="00FF6DDC"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components (also called "production", as they are an essential basis for fabrication)</w:t>
      </w:r>
    </w:p>
    <w:p w:rsidR="00FF6DDC" w:rsidRPr="00717032" w:rsidRDefault="00FF6DDC"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kits (containing inventory items - BOM, the basis for the interim and final assembly of the product)</w:t>
      </w:r>
    </w:p>
    <w:p w:rsidR="00AF0D92" w:rsidRPr="00717032" w:rsidRDefault="00AF0D92" w:rsidP="00063C1A">
      <w:pPr>
        <w:spacing w:after="0" w:line="283" w:lineRule="auto"/>
        <w:jc w:val="both"/>
        <w:rPr>
          <w:rFonts w:ascii="Times New Roman" w:hAnsi="Times New Roman" w:cs="Times New Roman"/>
          <w:sz w:val="24"/>
          <w:szCs w:val="24"/>
          <w:lang w:val="sk-SK"/>
        </w:rPr>
      </w:pPr>
    </w:p>
    <w:p w:rsidR="003F32D6" w:rsidRPr="00717032" w:rsidRDefault="00FF6DD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Besides this, according to the requirements of the manufacturing process, it is inevitable to read </w:t>
      </w:r>
      <w:r w:rsidRPr="00717032">
        <w:rPr>
          <w:rFonts w:ascii="Times New Roman" w:hAnsi="Times New Roman" w:cs="Times New Roman"/>
          <w:i/>
          <w:sz w:val="24"/>
          <w:szCs w:val="24"/>
          <w:lang w:val="en-GB"/>
        </w:rPr>
        <w:t xml:space="preserve">piece lists </w:t>
      </w:r>
      <w:r w:rsidRPr="00717032">
        <w:rPr>
          <w:rFonts w:ascii="Times New Roman" w:hAnsi="Times New Roman" w:cs="Times New Roman"/>
          <w:sz w:val="24"/>
          <w:szCs w:val="24"/>
          <w:lang w:val="en-GB"/>
        </w:rPr>
        <w:t xml:space="preserve">and other documentation (e. g. reports, tables, lists etc.) for the correct understanding of the content and purpose of the technical documentation. </w:t>
      </w:r>
    </w:p>
    <w:p w:rsidR="00063C1A" w:rsidRDefault="00063C1A" w:rsidP="00063C1A">
      <w:pPr>
        <w:pStyle w:val="Naslov2"/>
        <w:spacing w:before="0" w:after="0" w:line="283" w:lineRule="auto"/>
        <w:jc w:val="both"/>
        <w:rPr>
          <w:rFonts w:ascii="Times New Roman" w:hAnsi="Times New Roman" w:cs="Times New Roman"/>
          <w:sz w:val="24"/>
          <w:szCs w:val="24"/>
          <w:lang w:val="sk-SK"/>
        </w:rPr>
      </w:pPr>
      <w:bookmarkStart w:id="6" w:name="_Toc461440514"/>
    </w:p>
    <w:p w:rsidR="006208C8" w:rsidRPr="00717032" w:rsidRDefault="006208C8" w:rsidP="00063C1A">
      <w:pPr>
        <w:pStyle w:val="Naslov2"/>
        <w:spacing w:before="0"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2.2 </w:t>
      </w:r>
      <w:r w:rsidR="005521FA" w:rsidRPr="00717032">
        <w:rPr>
          <w:rFonts w:ascii="Times New Roman" w:hAnsi="Times New Roman" w:cs="Times New Roman"/>
          <w:sz w:val="24"/>
          <w:szCs w:val="24"/>
          <w:lang w:val="en-GB"/>
        </w:rPr>
        <w:t>Technical documentation management</w:t>
      </w:r>
      <w:bookmarkEnd w:id="6"/>
    </w:p>
    <w:p w:rsidR="005521FA" w:rsidRPr="00717032" w:rsidRDefault="005521F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The technical documentation is part of the company's </w:t>
      </w:r>
      <w:r w:rsidRPr="00717032">
        <w:rPr>
          <w:rFonts w:ascii="Times New Roman" w:hAnsi="Times New Roman" w:cs="Times New Roman"/>
          <w:i/>
          <w:sz w:val="24"/>
          <w:szCs w:val="24"/>
          <w:lang w:val="en-GB"/>
        </w:rPr>
        <w:t>property</w:t>
      </w:r>
      <w:r w:rsidRPr="00717032">
        <w:rPr>
          <w:rFonts w:ascii="Times New Roman" w:hAnsi="Times New Roman" w:cs="Times New Roman"/>
          <w:sz w:val="24"/>
          <w:szCs w:val="24"/>
          <w:lang w:val="en-GB"/>
        </w:rPr>
        <w:t>. Management (or the administration) of the technical documentation now increasingly depends on the use of modern technologies. The reason and purpose of the use of tools which are computer-assisted is the fact that these systems allow, for example:</w:t>
      </w:r>
    </w:p>
    <w:p w:rsidR="005521FA" w:rsidRPr="00717032" w:rsidRDefault="005521FA"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develop a product</w:t>
      </w:r>
    </w:p>
    <w:p w:rsidR="005521FA" w:rsidRPr="00717032" w:rsidRDefault="005521FA"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manufacture a product</w:t>
      </w:r>
    </w:p>
    <w:p w:rsidR="005521FA" w:rsidRPr="00717032" w:rsidRDefault="005521FA"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modify product</w:t>
      </w:r>
    </w:p>
    <w:p w:rsidR="005521FA" w:rsidRPr="00717032" w:rsidRDefault="005521FA"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direct connection to the production cycle</w:t>
      </w:r>
    </w:p>
    <w:p w:rsidR="005521FA" w:rsidRPr="00717032" w:rsidRDefault="005521FA"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 direct connection and communication between the different departments within the company but also with suppliers/customers by using the cloud</w:t>
      </w:r>
    </w:p>
    <w:p w:rsidR="005521FA" w:rsidRPr="00717032" w:rsidRDefault="005521FA"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monitor product life</w:t>
      </w:r>
    </w:p>
    <w:p w:rsidR="003F32D6" w:rsidRPr="00717032" w:rsidRDefault="003F32D6" w:rsidP="00063C1A">
      <w:pPr>
        <w:pStyle w:val="Odstavekseznama"/>
        <w:spacing w:after="0" w:line="283" w:lineRule="auto"/>
        <w:ind w:left="714"/>
        <w:jc w:val="both"/>
        <w:rPr>
          <w:rFonts w:ascii="Times New Roman" w:hAnsi="Times New Roman" w:cs="Times New Roman"/>
          <w:sz w:val="24"/>
          <w:szCs w:val="24"/>
          <w:lang w:val="sk-SK"/>
        </w:rPr>
      </w:pPr>
    </w:p>
    <w:p w:rsidR="005521FA" w:rsidRPr="00717032" w:rsidRDefault="005521F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One of the trends that meet this requirement, is the </w:t>
      </w:r>
      <w:r w:rsidRPr="00717032">
        <w:rPr>
          <w:rFonts w:ascii="Times New Roman" w:hAnsi="Times New Roman" w:cs="Times New Roman"/>
          <w:i/>
          <w:sz w:val="24"/>
          <w:szCs w:val="24"/>
          <w:lang w:val="en-GB"/>
        </w:rPr>
        <w:t>PLM</w:t>
      </w:r>
      <w:r w:rsidRPr="00717032">
        <w:rPr>
          <w:rFonts w:ascii="Times New Roman" w:hAnsi="Times New Roman" w:cs="Times New Roman"/>
          <w:sz w:val="24"/>
          <w:szCs w:val="24"/>
          <w:lang w:val="en-GB"/>
        </w:rPr>
        <w:t xml:space="preserve"> (Product Lifecycle). PLM manages the life cycle of the product from planning to its disposal.</w:t>
      </w:r>
    </w:p>
    <w:p w:rsidR="005521FA" w:rsidRPr="00717032" w:rsidRDefault="005521F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Solutions (tools) based on PLM are several:</w:t>
      </w:r>
    </w:p>
    <w:p w:rsidR="00FA1DCC" w:rsidRPr="00717032" w:rsidRDefault="007836CD" w:rsidP="00063C1A">
      <w:pPr>
        <w:pStyle w:val="Odstavekseznama"/>
        <w:numPr>
          <w:ilvl w:val="0"/>
          <w:numId w:val="37"/>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en-GB"/>
        </w:rPr>
        <w:t>systems connected to CAD or directly built on CAD, e. g.</w:t>
      </w:r>
      <w:r w:rsidR="00FA1DCC" w:rsidRPr="00717032">
        <w:rPr>
          <w:rFonts w:ascii="Times New Roman" w:hAnsi="Times New Roman" w:cs="Times New Roman"/>
          <w:sz w:val="24"/>
          <w:szCs w:val="24"/>
          <w:lang w:val="sk-SK"/>
        </w:rPr>
        <w:t>:</w:t>
      </w:r>
    </w:p>
    <w:p w:rsidR="00FA1DCC" w:rsidRPr="00717032" w:rsidRDefault="00FA1DCC" w:rsidP="00063C1A">
      <w:pPr>
        <w:pStyle w:val="Odstavekseznama"/>
        <w:numPr>
          <w:ilvl w:val="0"/>
          <w:numId w:val="39"/>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PLM 2.0 </w:t>
      </w:r>
      <w:r w:rsidR="007836CD" w:rsidRPr="00717032">
        <w:rPr>
          <w:rFonts w:ascii="Times New Roman" w:hAnsi="Times New Roman" w:cs="Times New Roman"/>
          <w:sz w:val="24"/>
          <w:szCs w:val="24"/>
          <w:lang w:val="sk-SK"/>
        </w:rPr>
        <w:t>from</w:t>
      </w:r>
      <w:r w:rsidRPr="00717032">
        <w:rPr>
          <w:rFonts w:ascii="Times New Roman" w:hAnsi="Times New Roman" w:cs="Times New Roman"/>
          <w:sz w:val="24"/>
          <w:szCs w:val="24"/>
          <w:lang w:val="sk-SK"/>
        </w:rPr>
        <w:t xml:space="preserve"> IBM (Dassault)</w:t>
      </w:r>
    </w:p>
    <w:p w:rsidR="00FA1DCC" w:rsidRPr="00717032" w:rsidRDefault="00FA1DCC" w:rsidP="00063C1A">
      <w:pPr>
        <w:pStyle w:val="Odstavekseznama"/>
        <w:numPr>
          <w:ilvl w:val="0"/>
          <w:numId w:val="39"/>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PDM NX </w:t>
      </w:r>
      <w:r w:rsidR="007836CD" w:rsidRPr="00717032">
        <w:rPr>
          <w:rFonts w:ascii="Times New Roman" w:hAnsi="Times New Roman" w:cs="Times New Roman"/>
          <w:sz w:val="24"/>
          <w:szCs w:val="24"/>
          <w:lang w:val="sk-SK"/>
        </w:rPr>
        <w:t>from</w:t>
      </w:r>
      <w:r w:rsidRPr="00717032">
        <w:rPr>
          <w:rFonts w:ascii="Times New Roman" w:hAnsi="Times New Roman" w:cs="Times New Roman"/>
          <w:sz w:val="24"/>
          <w:szCs w:val="24"/>
          <w:lang w:val="sk-SK"/>
        </w:rPr>
        <w:t xml:space="preserve"> Siemens</w:t>
      </w:r>
    </w:p>
    <w:p w:rsidR="00FA1DCC" w:rsidRPr="00717032" w:rsidRDefault="00FA1DCC" w:rsidP="00063C1A">
      <w:pPr>
        <w:pStyle w:val="Odstavekseznama"/>
        <w:numPr>
          <w:ilvl w:val="0"/>
          <w:numId w:val="39"/>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PLM 360 </w:t>
      </w:r>
      <w:r w:rsidR="007836CD" w:rsidRPr="00717032">
        <w:rPr>
          <w:rFonts w:ascii="Times New Roman" w:hAnsi="Times New Roman" w:cs="Times New Roman"/>
          <w:sz w:val="24"/>
          <w:szCs w:val="24"/>
          <w:lang w:val="sk-SK"/>
        </w:rPr>
        <w:t>from</w:t>
      </w:r>
      <w:r w:rsidRPr="00717032">
        <w:rPr>
          <w:rFonts w:ascii="Times New Roman" w:hAnsi="Times New Roman" w:cs="Times New Roman"/>
          <w:sz w:val="24"/>
          <w:szCs w:val="24"/>
          <w:lang w:val="sk-SK"/>
        </w:rPr>
        <w:t xml:space="preserve"> Autodesk</w:t>
      </w:r>
    </w:p>
    <w:p w:rsidR="007836CD" w:rsidRPr="00717032" w:rsidRDefault="007836CD" w:rsidP="00063C1A">
      <w:pPr>
        <w:pStyle w:val="Odstavekseznama"/>
        <w:numPr>
          <w:ilvl w:val="0"/>
          <w:numId w:val="39"/>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systems not based on CAD</w:t>
      </w:r>
    </w:p>
    <w:p w:rsidR="00977AAC" w:rsidRPr="00717032" w:rsidRDefault="00977AA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Some tools may be used already by mobile phones (iPad, iPhone, Android) (e. g. 360 Mobile PLM).</w:t>
      </w:r>
    </w:p>
    <w:p w:rsidR="00977AAC" w:rsidRPr="00717032" w:rsidRDefault="00977AA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Systems ERP (Enterprise Resource Planning) integrate processes related to the production activity of the company: production, logistics, distribution etc.</w:t>
      </w:r>
    </w:p>
    <w:p w:rsidR="00977AAC" w:rsidRPr="00717032" w:rsidRDefault="00977AA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Currently, however, there does not exist a complete programmes "package" that would address comprehensively the PLM - solutions are provided by programmes (modules) which are often not connected to each other. Another problem is also, for example, that these programs are not able to work with the mutual data. Efforts to interconnect and develop complex, interrelated as well as interdisciplinary instruments, for example, proves. EPLAN-Vault Connector</w:t>
      </w:r>
      <w:r w:rsidR="00AC263A" w:rsidRPr="00717032">
        <w:rPr>
          <w:rStyle w:val="Sprotnaopomba-sklic"/>
          <w:rFonts w:ascii="Times New Roman" w:hAnsi="Times New Roman" w:cs="Times New Roman"/>
          <w:sz w:val="24"/>
          <w:szCs w:val="24"/>
          <w:lang w:val="en-GB"/>
        </w:rPr>
        <w:footnoteReference w:id="2"/>
      </w:r>
      <w:r w:rsidRPr="00717032">
        <w:rPr>
          <w:rFonts w:ascii="Times New Roman" w:hAnsi="Times New Roman" w:cs="Times New Roman"/>
          <w:sz w:val="24"/>
          <w:szCs w:val="24"/>
          <w:lang w:val="en-GB"/>
        </w:rPr>
        <w:t xml:space="preserve"> that links ECAD for electrical engineering planning (</w:t>
      </w:r>
      <w:r w:rsidRPr="00717032">
        <w:rPr>
          <w:rFonts w:ascii="Times New Roman" w:hAnsi="Times New Roman" w:cs="Times New Roman"/>
          <w:i/>
          <w:sz w:val="24"/>
          <w:szCs w:val="24"/>
          <w:lang w:val="en-GB"/>
        </w:rPr>
        <w:t>EPLAN Electric P8</w:t>
      </w:r>
      <w:r w:rsidRPr="00717032">
        <w:rPr>
          <w:rFonts w:ascii="Times New Roman" w:hAnsi="Times New Roman" w:cs="Times New Roman"/>
          <w:sz w:val="24"/>
          <w:szCs w:val="24"/>
          <w:lang w:val="en-GB"/>
        </w:rPr>
        <w:t>) with tools for document management Autodesk Vault and with enterprise ERP application.</w:t>
      </w:r>
    </w:p>
    <w:p w:rsidR="00A53FF6" w:rsidRPr="00717032" w:rsidRDefault="00F936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 technical documentation must be archived and registered in accordance with the agreed rules. Each document has a designated validity, the author, owner, manager must be known and it must contain additional information:</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identifier</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designation, title or document name</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date of completion, issue</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place of archiving</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 type (assembly drawings, wiring diagrams, management ...) and size (A4, A3 ...)</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status of changes - preliminary edition, final, designation according to the last changes, discarded</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other information, e. g. acknowledgment and approval of inspection bodies, certificates, belonging to the set of documentation, author, language, etc.</w:t>
      </w:r>
    </w:p>
    <w:p w:rsidR="00F93654" w:rsidRPr="00717032" w:rsidRDefault="00F93654"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information on users - the number and location of distributed copies.</w:t>
      </w:r>
    </w:p>
    <w:p w:rsidR="00F93654" w:rsidRPr="00717032" w:rsidRDefault="00F93654" w:rsidP="00063C1A">
      <w:pPr>
        <w:pStyle w:val="Odstavekseznama"/>
        <w:spacing w:after="0" w:line="283" w:lineRule="auto"/>
        <w:jc w:val="both"/>
        <w:rPr>
          <w:rFonts w:ascii="Times New Roman" w:hAnsi="Times New Roman" w:cs="Times New Roman"/>
          <w:sz w:val="24"/>
          <w:szCs w:val="24"/>
          <w:lang w:val="en-GB"/>
        </w:rPr>
      </w:pPr>
    </w:p>
    <w:p w:rsidR="00C95893" w:rsidRPr="00717032" w:rsidRDefault="00C95893"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Original drawings are not stocked. Copies of all formats are made according to STN 01 3111 for A4 format. Copies may be stocked: free, direct binding to files or to bond with a strip.</w:t>
      </w:r>
    </w:p>
    <w:p w:rsidR="00063C1A" w:rsidRDefault="00063C1A" w:rsidP="00063C1A">
      <w:pPr>
        <w:pStyle w:val="Naslov1"/>
        <w:spacing w:before="0" w:after="0" w:line="283" w:lineRule="auto"/>
        <w:jc w:val="both"/>
        <w:rPr>
          <w:rFonts w:ascii="Times New Roman" w:hAnsi="Times New Roman" w:cs="Times New Roman"/>
          <w:sz w:val="24"/>
          <w:szCs w:val="24"/>
          <w:lang w:val="sk-SK"/>
        </w:rPr>
      </w:pPr>
      <w:bookmarkStart w:id="7" w:name="_Toc461440515"/>
    </w:p>
    <w:p w:rsidR="008E7D67" w:rsidRPr="00717032" w:rsidRDefault="00AF0D92" w:rsidP="00063C1A">
      <w:pPr>
        <w:pStyle w:val="Naslov1"/>
        <w:spacing w:before="0"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3</w:t>
      </w:r>
      <w:r w:rsidR="008816CD" w:rsidRPr="00717032">
        <w:rPr>
          <w:rFonts w:ascii="Times New Roman" w:hAnsi="Times New Roman" w:cs="Times New Roman"/>
          <w:sz w:val="24"/>
          <w:szCs w:val="24"/>
          <w:lang w:val="sk-SK"/>
        </w:rPr>
        <w:t xml:space="preserve"> </w:t>
      </w:r>
      <w:r w:rsidR="00C8017A" w:rsidRPr="00717032">
        <w:rPr>
          <w:rFonts w:ascii="Times New Roman" w:hAnsi="Times New Roman" w:cs="Times New Roman"/>
          <w:sz w:val="24"/>
          <w:szCs w:val="24"/>
          <w:lang w:val="sk-SK"/>
        </w:rPr>
        <w:t>TECHNICAL STANDARDISATION</w:t>
      </w:r>
      <w:bookmarkEnd w:id="7"/>
    </w:p>
    <w:p w:rsidR="00C8017A" w:rsidRPr="00717032" w:rsidRDefault="00C8017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Technical standardization is a process the purpose of which is to provide solutions that are economical, effective and designed to ensure the quality of the processes and products. According to the Act no. </w:t>
      </w:r>
      <w:hyperlink r:id="rId10" w:history="1">
        <w:r w:rsidRPr="00717032">
          <w:rPr>
            <w:rStyle w:val="Hiperpovezava"/>
            <w:rFonts w:ascii="Times New Roman" w:hAnsi="Times New Roman" w:cs="Times New Roman"/>
            <w:sz w:val="24"/>
            <w:szCs w:val="24"/>
            <w:lang w:val="en-GB"/>
          </w:rPr>
          <w:t>264/1999 Z. z.</w:t>
        </w:r>
      </w:hyperlink>
      <w:r w:rsidRPr="00717032">
        <w:rPr>
          <w:rFonts w:ascii="Times New Roman" w:hAnsi="Times New Roman" w:cs="Times New Roman"/>
          <w:sz w:val="24"/>
          <w:szCs w:val="24"/>
          <w:lang w:val="en-GB"/>
        </w:rPr>
        <w:t xml:space="preserve"> on Technical Requirements for Products and on Conformity Assessment and on amendments to certain laws : "Technical Standard contains rules, guidelines, characteristics and results of operations aimed at achieving the most suitable arrangement in the area and in general and repeated use."</w:t>
      </w:r>
    </w:p>
    <w:p w:rsidR="00C8017A" w:rsidRPr="00717032" w:rsidRDefault="00C8017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 xml:space="preserve">The technical standards are based on </w:t>
      </w:r>
      <w:r w:rsidRPr="00717032">
        <w:rPr>
          <w:rFonts w:ascii="Times New Roman" w:hAnsi="Times New Roman" w:cs="Times New Roman"/>
          <w:i/>
          <w:sz w:val="24"/>
          <w:szCs w:val="24"/>
          <w:lang w:val="en-GB"/>
        </w:rPr>
        <w:t>validated and conventional</w:t>
      </w:r>
      <w:r w:rsidRPr="00717032">
        <w:rPr>
          <w:rFonts w:ascii="Times New Roman" w:hAnsi="Times New Roman" w:cs="Times New Roman"/>
          <w:sz w:val="24"/>
          <w:szCs w:val="24"/>
          <w:lang w:val="en-GB"/>
        </w:rPr>
        <w:t xml:space="preserve"> results of science, as well as practice. The result is a generalization of standardization of species and types of products (products, parts, assemblies, as well as services), their properties and parameters, e. g .:</w:t>
      </w:r>
    </w:p>
    <w:p w:rsidR="00C8017A" w:rsidRPr="00717032" w:rsidRDefault="00C8017A"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materials and their properties</w:t>
      </w:r>
    </w:p>
    <w:p w:rsidR="00C8017A" w:rsidRPr="00717032" w:rsidRDefault="00C8017A"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calculations</w:t>
      </w:r>
    </w:p>
    <w:p w:rsidR="006C7A9B" w:rsidRPr="00717032" w:rsidRDefault="00C8017A"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production processes.</w:t>
      </w:r>
    </w:p>
    <w:p w:rsidR="008816CD" w:rsidRPr="00717032" w:rsidRDefault="008816CD" w:rsidP="00063C1A">
      <w:pPr>
        <w:spacing w:after="0" w:line="283" w:lineRule="auto"/>
        <w:jc w:val="both"/>
        <w:rPr>
          <w:rFonts w:ascii="Times New Roman" w:hAnsi="Times New Roman" w:cs="Times New Roman"/>
          <w:sz w:val="24"/>
          <w:szCs w:val="24"/>
          <w:lang w:val="sk-SK"/>
        </w:rPr>
      </w:pPr>
    </w:p>
    <w:p w:rsidR="00286212" w:rsidRPr="00717032" w:rsidRDefault="0073622D" w:rsidP="00063C1A">
      <w:pPr>
        <w:pStyle w:val="Naslov2"/>
        <w:spacing w:before="0" w:after="0" w:line="283" w:lineRule="auto"/>
        <w:jc w:val="both"/>
        <w:rPr>
          <w:rFonts w:ascii="Times New Roman" w:hAnsi="Times New Roman" w:cs="Times New Roman"/>
          <w:sz w:val="24"/>
          <w:szCs w:val="24"/>
          <w:lang w:val="sk-SK"/>
        </w:rPr>
      </w:pPr>
      <w:bookmarkStart w:id="8" w:name="_Toc461440516"/>
      <w:r w:rsidRPr="00717032">
        <w:rPr>
          <w:rFonts w:ascii="Times New Roman" w:hAnsi="Times New Roman" w:cs="Times New Roman"/>
          <w:sz w:val="24"/>
          <w:szCs w:val="24"/>
          <w:lang w:val="sk-SK"/>
        </w:rPr>
        <w:t>3</w:t>
      </w:r>
      <w:r w:rsidR="00286212" w:rsidRPr="00717032">
        <w:rPr>
          <w:rFonts w:ascii="Times New Roman" w:hAnsi="Times New Roman" w:cs="Times New Roman"/>
          <w:sz w:val="24"/>
          <w:szCs w:val="24"/>
          <w:lang w:val="sk-SK"/>
        </w:rPr>
        <w:t xml:space="preserve">.1 </w:t>
      </w:r>
      <w:r w:rsidR="00C8017A" w:rsidRPr="00717032">
        <w:rPr>
          <w:rFonts w:ascii="Times New Roman" w:hAnsi="Times New Roman" w:cs="Times New Roman"/>
          <w:sz w:val="24"/>
          <w:szCs w:val="24"/>
          <w:lang w:val="en-GB"/>
        </w:rPr>
        <w:t>Types of standards</w:t>
      </w:r>
      <w:bookmarkEnd w:id="8"/>
    </w:p>
    <w:p w:rsidR="004770DE" w:rsidRPr="00717032" w:rsidRDefault="006C7A9B"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sk-SK"/>
        </w:rPr>
        <w:t xml:space="preserve"> </w:t>
      </w:r>
      <w:r w:rsidR="004770DE" w:rsidRPr="00717032">
        <w:rPr>
          <w:rFonts w:ascii="Times New Roman" w:hAnsi="Times New Roman" w:cs="Times New Roman"/>
          <w:sz w:val="24"/>
          <w:szCs w:val="24"/>
          <w:lang w:val="en-GB"/>
        </w:rPr>
        <w:t>We distinguish:</w:t>
      </w:r>
    </w:p>
    <w:p w:rsidR="004018C6" w:rsidRPr="00717032" w:rsidRDefault="004018C6"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 xml:space="preserve">basic norms: </w:t>
      </w:r>
      <w:r w:rsidRPr="00717032">
        <w:rPr>
          <w:rFonts w:ascii="Times New Roman" w:hAnsi="Times New Roman" w:cs="Times New Roman"/>
          <w:sz w:val="24"/>
          <w:szCs w:val="24"/>
          <w:lang w:val="en-GB"/>
        </w:rPr>
        <w:t>basic standards related to terminology, conventions, metrology, signs and symbols;</w:t>
      </w:r>
    </w:p>
    <w:p w:rsidR="004018C6" w:rsidRPr="00717032" w:rsidRDefault="004018C6"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product standards or standards for services: minimum</w:t>
      </w:r>
      <w:r w:rsidRPr="00717032">
        <w:rPr>
          <w:rFonts w:ascii="Times New Roman" w:hAnsi="Times New Roman" w:cs="Times New Roman"/>
          <w:sz w:val="24"/>
          <w:szCs w:val="24"/>
          <w:lang w:val="en-GB"/>
        </w:rPr>
        <w:t xml:space="preserve"> defined parameters that have the products/services comply with (health, safety or the environment, necessary documentation to the products etc.);</w:t>
      </w:r>
    </w:p>
    <w:p w:rsidR="004018C6" w:rsidRPr="00717032" w:rsidRDefault="004018C6" w:rsidP="00063C1A">
      <w:pPr>
        <w:pStyle w:val="Odstavekseznama"/>
        <w:numPr>
          <w:ilvl w:val="0"/>
          <w:numId w:val="12"/>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i/>
          <w:sz w:val="24"/>
          <w:szCs w:val="24"/>
          <w:lang w:val="en-GB"/>
        </w:rPr>
        <w:t xml:space="preserve">standards for analysis and methods: </w:t>
      </w:r>
      <w:r w:rsidRPr="00717032">
        <w:rPr>
          <w:rFonts w:ascii="Times New Roman" w:hAnsi="Times New Roman" w:cs="Times New Roman"/>
          <w:sz w:val="24"/>
          <w:szCs w:val="24"/>
          <w:lang w:val="en-GB"/>
        </w:rPr>
        <w:t>the properties are measured towards these standards;</w:t>
      </w:r>
    </w:p>
    <w:p w:rsidR="004018C6" w:rsidRPr="00717032" w:rsidRDefault="004018C6"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 xml:space="preserve">organisational standards: </w:t>
      </w:r>
      <w:r w:rsidRPr="00717032">
        <w:rPr>
          <w:rFonts w:ascii="Times New Roman" w:hAnsi="Times New Roman" w:cs="Times New Roman"/>
          <w:sz w:val="24"/>
          <w:szCs w:val="24"/>
          <w:lang w:val="en-GB"/>
        </w:rPr>
        <w:t>they describe the functioning of the company/firm/ organization, relationships and activities (e. g. the processes of quality assurance, logistics, management, organisation of production etc.);</w:t>
      </w:r>
    </w:p>
    <w:p w:rsidR="004018C6" w:rsidRPr="00717032" w:rsidRDefault="004018C6"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according to the territorial validity:</w:t>
      </w:r>
    </w:p>
    <w:p w:rsidR="004018C6" w:rsidRPr="00717032" w:rsidRDefault="004018C6" w:rsidP="00063C1A">
      <w:pPr>
        <w:pStyle w:val="Odstavekseznama"/>
        <w:numPr>
          <w:ilvl w:val="0"/>
          <w:numId w:val="44"/>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international standards by the International Organisation for Standardisation, available to the public,</w:t>
      </w:r>
    </w:p>
    <w:p w:rsidR="004018C6" w:rsidRPr="00717032" w:rsidRDefault="004018C6" w:rsidP="00063C1A">
      <w:pPr>
        <w:pStyle w:val="Odstavekseznama"/>
        <w:numPr>
          <w:ilvl w:val="0"/>
          <w:numId w:val="44"/>
        </w:numPr>
        <w:spacing w:after="0" w:line="283" w:lineRule="auto"/>
        <w:ind w:left="1037"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European standards adopted by European standardisation body, available to the public,</w:t>
      </w:r>
    </w:p>
    <w:p w:rsidR="004018C6" w:rsidRPr="00717032" w:rsidRDefault="004018C6" w:rsidP="00063C1A">
      <w:pPr>
        <w:pStyle w:val="Odstavekseznama"/>
        <w:numPr>
          <w:ilvl w:val="0"/>
          <w:numId w:val="44"/>
        </w:numPr>
        <w:spacing w:after="0" w:line="283" w:lineRule="auto"/>
        <w:ind w:left="1037"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Slovak technical standards, publicly available,</w:t>
      </w:r>
    </w:p>
    <w:p w:rsidR="004018C6" w:rsidRPr="00717032" w:rsidRDefault="004018C6"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foreign standards adopted by a foreign national standardisation body and made available to the public.</w:t>
      </w:r>
    </w:p>
    <w:p w:rsidR="004018C6" w:rsidRPr="00717032" w:rsidRDefault="004018C6" w:rsidP="00063C1A">
      <w:pPr>
        <w:spacing w:after="0" w:line="283" w:lineRule="auto"/>
        <w:ind w:left="357"/>
        <w:jc w:val="both"/>
        <w:rPr>
          <w:rFonts w:ascii="Times New Roman" w:hAnsi="Times New Roman" w:cs="Times New Roman"/>
          <w:i/>
          <w:sz w:val="24"/>
          <w:szCs w:val="24"/>
          <w:lang w:val="en-GB"/>
        </w:rPr>
      </w:pPr>
    </w:p>
    <w:p w:rsidR="00F96FCE" w:rsidRPr="00717032" w:rsidRDefault="00F96FC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An overview of Slovak, European and international standards is published on the website of the </w:t>
      </w:r>
      <w:r w:rsidRPr="00717032">
        <w:rPr>
          <w:rFonts w:ascii="Times New Roman" w:hAnsi="Times New Roman" w:cs="Times New Roman"/>
          <w:i/>
          <w:sz w:val="24"/>
          <w:szCs w:val="24"/>
          <w:lang w:val="en-GB"/>
        </w:rPr>
        <w:t xml:space="preserve">Slovak Office of Standards, Metrology and Testing: </w:t>
      </w:r>
      <w:hyperlink r:id="rId11" w:history="1">
        <w:r w:rsidRPr="00717032">
          <w:rPr>
            <w:rStyle w:val="Hiperpovezava"/>
            <w:rFonts w:ascii="Times New Roman" w:hAnsi="Times New Roman" w:cs="Times New Roman"/>
            <w:i/>
            <w:sz w:val="24"/>
            <w:szCs w:val="24"/>
            <w:lang w:val="en-GB"/>
          </w:rPr>
          <w:t>Published european and international standards</w:t>
        </w:r>
      </w:hyperlink>
      <w:r w:rsidRPr="00717032">
        <w:rPr>
          <w:rFonts w:ascii="Times New Roman" w:hAnsi="Times New Roman" w:cs="Times New Roman"/>
          <w:i/>
          <w:sz w:val="24"/>
          <w:szCs w:val="24"/>
          <w:lang w:val="en-GB"/>
        </w:rPr>
        <w:t xml:space="preserve">. </w:t>
      </w:r>
      <w:r w:rsidRPr="00717032">
        <w:rPr>
          <w:rFonts w:ascii="Times New Roman" w:hAnsi="Times New Roman" w:cs="Times New Roman"/>
          <w:sz w:val="24"/>
          <w:szCs w:val="24"/>
          <w:lang w:val="en-GB"/>
        </w:rPr>
        <w:t xml:space="preserve">This office publishes also  valid </w:t>
      </w:r>
      <w:hyperlink r:id="rId12" w:history="1">
        <w:r w:rsidRPr="00717032">
          <w:rPr>
            <w:rStyle w:val="Hiperpovezava"/>
            <w:rFonts w:ascii="Times New Roman" w:hAnsi="Times New Roman" w:cs="Times New Roman"/>
            <w:sz w:val="24"/>
            <w:szCs w:val="24"/>
            <w:lang w:val="en-GB"/>
          </w:rPr>
          <w:t>Slovak technical norms</w:t>
        </w:r>
      </w:hyperlink>
      <w:r w:rsidRPr="00717032">
        <w:rPr>
          <w:rFonts w:ascii="Times New Roman" w:hAnsi="Times New Roman" w:cs="Times New Roman"/>
          <w:sz w:val="24"/>
          <w:szCs w:val="24"/>
          <w:lang w:val="en-GB"/>
        </w:rPr>
        <w:t xml:space="preserve"> STN. European standards are furthermore published by </w:t>
      </w:r>
      <w:r w:rsidRPr="00717032">
        <w:rPr>
          <w:rFonts w:ascii="Times New Roman" w:hAnsi="Times New Roman" w:cs="Times New Roman"/>
          <w:i/>
          <w:sz w:val="24"/>
          <w:szCs w:val="24"/>
          <w:lang w:val="en-GB"/>
        </w:rPr>
        <w:t>European Committee for Standardisation</w:t>
      </w:r>
      <w:r w:rsidRPr="00717032">
        <w:rPr>
          <w:rFonts w:ascii="Times New Roman" w:hAnsi="Times New Roman" w:cs="Times New Roman"/>
          <w:sz w:val="24"/>
          <w:szCs w:val="24"/>
          <w:lang w:val="en-GB"/>
        </w:rPr>
        <w:t xml:space="preserve"> CEN: </w:t>
      </w:r>
      <w:hyperlink r:id="rId13" w:history="1">
        <w:r w:rsidRPr="00717032">
          <w:rPr>
            <w:rStyle w:val="Hiperpovezava"/>
            <w:rFonts w:ascii="Times New Roman" w:hAnsi="Times New Roman" w:cs="Times New Roman"/>
            <w:sz w:val="24"/>
            <w:szCs w:val="24"/>
            <w:lang w:val="en-GB"/>
          </w:rPr>
          <w:t>http://www.cen.eu/Pages/default.aspx</w:t>
        </w:r>
      </w:hyperlink>
      <w:r w:rsidRPr="00717032">
        <w:rPr>
          <w:rFonts w:ascii="Times New Roman" w:hAnsi="Times New Roman" w:cs="Times New Roman"/>
          <w:sz w:val="24"/>
          <w:szCs w:val="24"/>
          <w:lang w:val="en-GB"/>
        </w:rPr>
        <w:t xml:space="preserve">. International norms are published by </w:t>
      </w:r>
      <w:r w:rsidRPr="00717032">
        <w:rPr>
          <w:rFonts w:ascii="Times New Roman" w:hAnsi="Times New Roman" w:cs="Times New Roman"/>
          <w:i/>
          <w:sz w:val="24"/>
          <w:szCs w:val="24"/>
          <w:lang w:val="en-GB"/>
        </w:rPr>
        <w:t>International Organisation for Standardisation</w:t>
      </w:r>
      <w:r w:rsidRPr="00717032">
        <w:rPr>
          <w:rFonts w:ascii="Times New Roman" w:hAnsi="Times New Roman" w:cs="Times New Roman"/>
          <w:sz w:val="24"/>
          <w:szCs w:val="24"/>
          <w:lang w:val="en-GB"/>
        </w:rPr>
        <w:t xml:space="preserve"> ISO: </w:t>
      </w:r>
      <w:hyperlink r:id="rId14" w:history="1">
        <w:r w:rsidRPr="00717032">
          <w:rPr>
            <w:rStyle w:val="Hiperpovezava"/>
            <w:rFonts w:ascii="Times New Roman" w:hAnsi="Times New Roman" w:cs="Times New Roman"/>
            <w:sz w:val="24"/>
            <w:szCs w:val="24"/>
            <w:lang w:val="en-GB"/>
          </w:rPr>
          <w:t>http://www.iso.org/iso/home.html</w:t>
        </w:r>
      </w:hyperlink>
      <w:r w:rsidRPr="00717032">
        <w:rPr>
          <w:rFonts w:ascii="Times New Roman" w:hAnsi="Times New Roman" w:cs="Times New Roman"/>
          <w:sz w:val="24"/>
          <w:szCs w:val="24"/>
          <w:lang w:val="en-GB"/>
        </w:rPr>
        <w:t xml:space="preserve"> .</w:t>
      </w:r>
    </w:p>
    <w:p w:rsidR="003B3A44" w:rsidRPr="00717032" w:rsidRDefault="00F96FCE"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en-GB"/>
        </w:rPr>
        <w:t xml:space="preserve">On the lower level there are the so-called </w:t>
      </w:r>
      <w:r w:rsidRPr="00717032">
        <w:rPr>
          <w:rFonts w:ascii="Times New Roman" w:hAnsi="Times New Roman" w:cs="Times New Roman"/>
          <w:i/>
          <w:sz w:val="24"/>
          <w:szCs w:val="24"/>
          <w:lang w:val="en-GB"/>
        </w:rPr>
        <w:t>corporate standards</w:t>
      </w:r>
      <w:r w:rsidRPr="00717032">
        <w:rPr>
          <w:rFonts w:ascii="Times New Roman" w:hAnsi="Times New Roman" w:cs="Times New Roman"/>
          <w:sz w:val="24"/>
          <w:szCs w:val="24"/>
          <w:lang w:val="en-GB"/>
        </w:rPr>
        <w:t xml:space="preserve"> - these relate to processes within the company/organisation, but they </w:t>
      </w:r>
      <w:r w:rsidRPr="00717032">
        <w:rPr>
          <w:rFonts w:ascii="Times New Roman" w:hAnsi="Times New Roman" w:cs="Times New Roman"/>
          <w:i/>
          <w:sz w:val="24"/>
          <w:szCs w:val="24"/>
          <w:lang w:val="en-GB"/>
        </w:rPr>
        <w:t>must comply</w:t>
      </w:r>
      <w:r w:rsidRPr="00717032">
        <w:rPr>
          <w:rFonts w:ascii="Times New Roman" w:hAnsi="Times New Roman" w:cs="Times New Roman"/>
          <w:sz w:val="24"/>
          <w:szCs w:val="24"/>
          <w:lang w:val="en-GB"/>
        </w:rPr>
        <w:t xml:space="preserve"> with the higher standards (national, international). An example might be a </w:t>
      </w:r>
      <w:hyperlink r:id="rId15" w:history="1">
        <w:r w:rsidRPr="00717032">
          <w:rPr>
            <w:rStyle w:val="Hiperpovezava"/>
            <w:rFonts w:ascii="Times New Roman" w:hAnsi="Times New Roman" w:cs="Times New Roman"/>
            <w:sz w:val="24"/>
            <w:szCs w:val="24"/>
            <w:lang w:val="sk-SK"/>
          </w:rPr>
          <w:t>corporate standard</w:t>
        </w:r>
      </w:hyperlink>
      <w:r w:rsidR="00CA4E85"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of the company</w:t>
      </w:r>
      <w:r w:rsidR="00CA4E85" w:rsidRPr="00717032">
        <w:rPr>
          <w:rFonts w:ascii="Times New Roman" w:hAnsi="Times New Roman" w:cs="Times New Roman"/>
          <w:sz w:val="24"/>
          <w:szCs w:val="24"/>
          <w:lang w:val="sk-SK"/>
        </w:rPr>
        <w:t xml:space="preserve"> PRE a PREdi </w:t>
      </w:r>
      <w:r w:rsidRPr="00717032">
        <w:rPr>
          <w:rFonts w:ascii="Times New Roman" w:hAnsi="Times New Roman" w:cs="Times New Roman"/>
          <w:sz w:val="24"/>
          <w:szCs w:val="24"/>
          <w:lang w:val="sk-SK"/>
        </w:rPr>
        <w:t xml:space="preserve">for </w:t>
      </w:r>
      <w:r w:rsidR="00CA4E85" w:rsidRPr="00717032">
        <w:rPr>
          <w:rFonts w:ascii="Times New Roman" w:hAnsi="Times New Roman" w:cs="Times New Roman"/>
          <w:sz w:val="24"/>
          <w:szCs w:val="24"/>
          <w:lang w:val="sk-SK"/>
        </w:rPr>
        <w:t xml:space="preserve">pre </w:t>
      </w:r>
      <w:r w:rsidRPr="00717032">
        <w:rPr>
          <w:rFonts w:ascii="Times New Roman" w:hAnsi="Times New Roman" w:cs="Times New Roman"/>
          <w:sz w:val="24"/>
          <w:szCs w:val="24"/>
          <w:lang w:val="sk-SK"/>
        </w:rPr>
        <w:t xml:space="preserve">hermetically sealed distribution transformers </w:t>
      </w:r>
      <w:r w:rsidR="00CA4E85" w:rsidRPr="00717032">
        <w:rPr>
          <w:rFonts w:ascii="Times New Roman" w:hAnsi="Times New Roman" w:cs="Times New Roman"/>
          <w:sz w:val="24"/>
          <w:szCs w:val="24"/>
          <w:lang w:val="sk-SK"/>
        </w:rPr>
        <w:t>KONČAR.</w:t>
      </w:r>
    </w:p>
    <w:p w:rsidR="006E5C9C" w:rsidRPr="00717032" w:rsidRDefault="006E5C9C" w:rsidP="00063C1A">
      <w:pPr>
        <w:spacing w:after="0" w:line="283" w:lineRule="auto"/>
        <w:jc w:val="both"/>
        <w:rPr>
          <w:rFonts w:ascii="Times New Roman" w:hAnsi="Times New Roman" w:cs="Times New Roman"/>
          <w:sz w:val="24"/>
          <w:szCs w:val="24"/>
          <w:lang w:val="sk-SK"/>
        </w:rPr>
      </w:pPr>
    </w:p>
    <w:p w:rsidR="006C7A9B" w:rsidRPr="00717032" w:rsidRDefault="0073622D" w:rsidP="00063C1A">
      <w:pPr>
        <w:pStyle w:val="Naslov2"/>
        <w:spacing w:before="0" w:after="0" w:line="283" w:lineRule="auto"/>
        <w:jc w:val="both"/>
        <w:rPr>
          <w:rFonts w:ascii="Times New Roman" w:hAnsi="Times New Roman" w:cs="Times New Roman"/>
          <w:sz w:val="24"/>
          <w:szCs w:val="24"/>
          <w:lang w:val="sk-SK"/>
        </w:rPr>
      </w:pPr>
      <w:bookmarkStart w:id="9" w:name="_Toc461440517"/>
      <w:r w:rsidRPr="00717032">
        <w:rPr>
          <w:rFonts w:ascii="Times New Roman" w:hAnsi="Times New Roman" w:cs="Times New Roman"/>
          <w:sz w:val="24"/>
          <w:szCs w:val="24"/>
          <w:lang w:val="sk-SK"/>
        </w:rPr>
        <w:t>3</w:t>
      </w:r>
      <w:r w:rsidR="00721D7D" w:rsidRPr="00717032">
        <w:rPr>
          <w:rFonts w:ascii="Times New Roman" w:hAnsi="Times New Roman" w:cs="Times New Roman"/>
          <w:sz w:val="24"/>
          <w:szCs w:val="24"/>
          <w:lang w:val="sk-SK"/>
        </w:rPr>
        <w:t xml:space="preserve">.2 </w:t>
      </w:r>
      <w:r w:rsidR="007F6E82" w:rsidRPr="00717032">
        <w:rPr>
          <w:rFonts w:ascii="Times New Roman" w:hAnsi="Times New Roman" w:cs="Times New Roman"/>
          <w:sz w:val="24"/>
          <w:szCs w:val="24"/>
          <w:lang w:val="en-GB"/>
        </w:rPr>
        <w:t>Technical regulation</w:t>
      </w:r>
      <w:bookmarkEnd w:id="9"/>
    </w:p>
    <w:p w:rsidR="00721D7D" w:rsidRPr="00717032" w:rsidRDefault="007F6E82"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en-GB"/>
        </w:rPr>
        <w:t>Technical regulation is generally binding regulation which contains</w:t>
      </w:r>
      <w:r w:rsidRPr="00717032">
        <w:rPr>
          <w:rStyle w:val="Sprotnaopomba-sklic"/>
          <w:rFonts w:ascii="Times New Roman" w:hAnsi="Times New Roman" w:cs="Times New Roman"/>
          <w:sz w:val="24"/>
          <w:szCs w:val="24"/>
          <w:lang w:val="sk-SK"/>
        </w:rPr>
        <w:t xml:space="preserve"> </w:t>
      </w:r>
      <w:r w:rsidR="00E607BC" w:rsidRPr="00717032">
        <w:rPr>
          <w:rStyle w:val="Sprotnaopomba-sklic"/>
          <w:rFonts w:ascii="Times New Roman" w:hAnsi="Times New Roman" w:cs="Times New Roman"/>
          <w:sz w:val="24"/>
          <w:szCs w:val="24"/>
          <w:lang w:val="sk-SK"/>
        </w:rPr>
        <w:footnoteReference w:id="3"/>
      </w:r>
      <w:r w:rsidR="00721D7D" w:rsidRPr="00717032">
        <w:rPr>
          <w:rFonts w:ascii="Times New Roman" w:hAnsi="Times New Roman" w:cs="Times New Roman"/>
          <w:sz w:val="24"/>
          <w:szCs w:val="24"/>
          <w:lang w:val="sk-SK"/>
        </w:rPr>
        <w:t>:</w:t>
      </w:r>
    </w:p>
    <w:p w:rsidR="007F6E82" w:rsidRPr="00717032" w:rsidRDefault="007F6E82"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technical specifications;</w:t>
      </w:r>
    </w:p>
    <w:p w:rsidR="007F6E82" w:rsidRPr="00717032" w:rsidRDefault="007F6E82"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other requirements;</w:t>
      </w:r>
    </w:p>
    <w:p w:rsidR="007F6E82" w:rsidRPr="00717032" w:rsidRDefault="007F6E82"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rules regarding the services;</w:t>
      </w:r>
    </w:p>
    <w:p w:rsidR="007F6E82" w:rsidRPr="00717032" w:rsidRDefault="007F6E82"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regulation prohibiting the manufacture, import, retail or use of a product or prohibiting the provision or use of a service, or establishment of a service provider.</w:t>
      </w:r>
    </w:p>
    <w:p w:rsidR="007F6E82" w:rsidRPr="00717032" w:rsidRDefault="007F6E82" w:rsidP="00063C1A">
      <w:pPr>
        <w:pStyle w:val="Odstavekseznama"/>
        <w:spacing w:after="0" w:line="283" w:lineRule="auto"/>
        <w:jc w:val="both"/>
        <w:rPr>
          <w:rFonts w:ascii="Times New Roman" w:hAnsi="Times New Roman" w:cs="Times New Roman"/>
          <w:sz w:val="24"/>
          <w:szCs w:val="24"/>
          <w:lang w:val="en-GB"/>
        </w:rPr>
      </w:pPr>
    </w:p>
    <w:p w:rsidR="007F6E82" w:rsidRPr="00717032" w:rsidRDefault="007F6E82"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t>
      </w:r>
      <w:r w:rsidRPr="00717032">
        <w:rPr>
          <w:rFonts w:ascii="Times New Roman" w:hAnsi="Times New Roman" w:cs="Times New Roman"/>
          <w:i/>
          <w:sz w:val="24"/>
          <w:szCs w:val="24"/>
          <w:lang w:val="en-GB"/>
        </w:rPr>
        <w:t>Technical specifications</w:t>
      </w:r>
      <w:r w:rsidRPr="00717032">
        <w:rPr>
          <w:rFonts w:ascii="Times New Roman" w:hAnsi="Times New Roman" w:cs="Times New Roman"/>
          <w:sz w:val="24"/>
          <w:szCs w:val="24"/>
          <w:lang w:val="en-GB"/>
        </w:rPr>
        <w:t>' states product characteristics such as size, labelling, packaging, quality standards, compliance assessment procedures etc. This term also includes the methods and processes of production.</w:t>
      </w:r>
    </w:p>
    <w:p w:rsidR="007F6E82" w:rsidRPr="00717032" w:rsidRDefault="007F6E82"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t>
      </w:r>
      <w:r w:rsidRPr="00717032">
        <w:rPr>
          <w:rFonts w:ascii="Times New Roman" w:hAnsi="Times New Roman" w:cs="Times New Roman"/>
          <w:i/>
          <w:sz w:val="24"/>
          <w:szCs w:val="24"/>
          <w:lang w:val="en-GB"/>
        </w:rPr>
        <w:t>Other requirements</w:t>
      </w:r>
      <w:r w:rsidRPr="00717032">
        <w:rPr>
          <w:rFonts w:ascii="Times New Roman" w:hAnsi="Times New Roman" w:cs="Times New Roman"/>
          <w:sz w:val="24"/>
          <w:szCs w:val="24"/>
          <w:lang w:val="en-GB"/>
        </w:rPr>
        <w:t>' include requirements such as conditions for use, reuse or recycling. These conditions affect the composition or character of the product or its sale.</w:t>
      </w:r>
    </w:p>
    <w:p w:rsidR="006E5C9C" w:rsidRPr="00717032" w:rsidRDefault="006E5C9C" w:rsidP="00063C1A">
      <w:pPr>
        <w:spacing w:after="0" w:line="283" w:lineRule="auto"/>
        <w:jc w:val="both"/>
        <w:rPr>
          <w:rFonts w:ascii="Times New Roman" w:hAnsi="Times New Roman" w:cs="Times New Roman"/>
          <w:bCs/>
          <w:sz w:val="24"/>
          <w:szCs w:val="24"/>
          <w:lang w:val="en-GB"/>
        </w:rPr>
      </w:pPr>
    </w:p>
    <w:p w:rsidR="00112335" w:rsidRPr="00717032" w:rsidRDefault="0073622D" w:rsidP="00063C1A">
      <w:pPr>
        <w:pStyle w:val="Naslov2"/>
        <w:spacing w:before="0" w:after="0" w:line="283" w:lineRule="auto"/>
        <w:jc w:val="both"/>
        <w:rPr>
          <w:rFonts w:ascii="Times New Roman" w:hAnsi="Times New Roman" w:cs="Times New Roman"/>
          <w:sz w:val="24"/>
          <w:szCs w:val="24"/>
          <w:lang w:val="en-GB"/>
        </w:rPr>
      </w:pPr>
      <w:bookmarkStart w:id="10" w:name="_Toc461440518"/>
      <w:r w:rsidRPr="00717032">
        <w:rPr>
          <w:rFonts w:ascii="Times New Roman" w:hAnsi="Times New Roman" w:cs="Times New Roman"/>
          <w:sz w:val="24"/>
          <w:szCs w:val="24"/>
          <w:lang w:val="en-GB"/>
        </w:rPr>
        <w:t>3</w:t>
      </w:r>
      <w:r w:rsidR="00112335" w:rsidRPr="00717032">
        <w:rPr>
          <w:rFonts w:ascii="Times New Roman" w:hAnsi="Times New Roman" w:cs="Times New Roman"/>
          <w:sz w:val="24"/>
          <w:szCs w:val="24"/>
          <w:lang w:val="en-GB"/>
        </w:rPr>
        <w:t xml:space="preserve">.3 </w:t>
      </w:r>
      <w:r w:rsidR="007F6E82" w:rsidRPr="00717032">
        <w:rPr>
          <w:rFonts w:ascii="Times New Roman" w:hAnsi="Times New Roman" w:cs="Times New Roman"/>
          <w:sz w:val="24"/>
          <w:szCs w:val="24"/>
          <w:lang w:val="en-GB"/>
        </w:rPr>
        <w:t>Basic standards</w:t>
      </w:r>
      <w:bookmarkEnd w:id="10"/>
    </w:p>
    <w:p w:rsidR="00112335" w:rsidRPr="00717032" w:rsidRDefault="0073622D" w:rsidP="00063C1A">
      <w:pPr>
        <w:pStyle w:val="Naslov3"/>
        <w:spacing w:before="0" w:line="283" w:lineRule="auto"/>
        <w:jc w:val="both"/>
        <w:rPr>
          <w:rFonts w:ascii="Times New Roman" w:hAnsi="Times New Roman" w:cs="Times New Roman"/>
          <w:b/>
          <w:i/>
          <w:color w:val="auto"/>
          <w:sz w:val="24"/>
          <w:lang w:val="en-GB"/>
        </w:rPr>
      </w:pPr>
      <w:bookmarkStart w:id="11" w:name="_Toc461440519"/>
      <w:r w:rsidRPr="00717032">
        <w:rPr>
          <w:rFonts w:ascii="Times New Roman" w:hAnsi="Times New Roman" w:cs="Times New Roman"/>
          <w:b/>
          <w:i/>
          <w:color w:val="auto"/>
          <w:sz w:val="24"/>
          <w:lang w:val="en-GB"/>
        </w:rPr>
        <w:t>3</w:t>
      </w:r>
      <w:r w:rsidR="00C03D2F" w:rsidRPr="00717032">
        <w:rPr>
          <w:rFonts w:ascii="Times New Roman" w:hAnsi="Times New Roman" w:cs="Times New Roman"/>
          <w:b/>
          <w:i/>
          <w:color w:val="auto"/>
          <w:sz w:val="24"/>
          <w:lang w:val="en-GB"/>
        </w:rPr>
        <w:t xml:space="preserve">.3.1 </w:t>
      </w:r>
      <w:r w:rsidR="007F6E82" w:rsidRPr="00717032">
        <w:rPr>
          <w:rFonts w:ascii="Times New Roman" w:hAnsi="Times New Roman" w:cs="Times New Roman"/>
          <w:b/>
          <w:i/>
          <w:color w:val="auto"/>
          <w:sz w:val="24"/>
          <w:lang w:val="en-GB"/>
        </w:rPr>
        <w:t>Lines</w:t>
      </w:r>
      <w:bookmarkEnd w:id="11"/>
    </w:p>
    <w:p w:rsidR="00C03D2F" w:rsidRPr="00717032" w:rsidRDefault="007365EB" w:rsidP="00063C1A">
      <w:pPr>
        <w:spacing w:after="0"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Standard specifies 15 </w:t>
      </w:r>
      <w:r w:rsidRPr="00717032">
        <w:rPr>
          <w:rFonts w:ascii="Times New Roman" w:hAnsi="Times New Roman" w:cs="Times New Roman"/>
          <w:bCs/>
          <w:i/>
          <w:sz w:val="24"/>
          <w:szCs w:val="24"/>
          <w:lang w:val="en-GB"/>
        </w:rPr>
        <w:t>basic</w:t>
      </w:r>
      <w:r w:rsidR="00C03D2F" w:rsidRPr="00717032">
        <w:rPr>
          <w:rStyle w:val="Sprotnaopomba-sklic"/>
          <w:rFonts w:ascii="Times New Roman" w:hAnsi="Times New Roman" w:cs="Times New Roman"/>
          <w:bCs/>
          <w:i/>
          <w:sz w:val="24"/>
          <w:szCs w:val="24"/>
          <w:lang w:val="en-GB"/>
        </w:rPr>
        <w:footnoteReference w:id="4"/>
      </w:r>
      <w:r w:rsidR="00C03D2F" w:rsidRPr="00717032">
        <w:rPr>
          <w:rFonts w:ascii="Times New Roman" w:hAnsi="Times New Roman" w:cs="Times New Roman"/>
          <w:bCs/>
          <w:i/>
          <w:sz w:val="24"/>
          <w:szCs w:val="24"/>
          <w:lang w:val="en-GB"/>
        </w:rPr>
        <w:t xml:space="preserve"> </w:t>
      </w:r>
      <w:r w:rsidRPr="00717032">
        <w:rPr>
          <w:rFonts w:ascii="Times New Roman" w:hAnsi="Times New Roman" w:cs="Times New Roman"/>
          <w:bCs/>
          <w:sz w:val="24"/>
          <w:szCs w:val="24"/>
          <w:lang w:val="en-GB"/>
        </w:rPr>
        <w:t>types of lines.</w:t>
      </w:r>
      <w:r w:rsidR="00C03D2F" w:rsidRPr="00717032">
        <w:rPr>
          <w:rFonts w:ascii="Times New Roman" w:hAnsi="Times New Roman" w:cs="Times New Roman"/>
          <w:bCs/>
          <w:sz w:val="24"/>
          <w:szCs w:val="24"/>
          <w:lang w:val="en-GB"/>
        </w:rPr>
        <w:t xml:space="preserve"> </w:t>
      </w:r>
      <w:r w:rsidRPr="00717032">
        <w:rPr>
          <w:rFonts w:ascii="Times New Roman" w:hAnsi="Times New Roman" w:cs="Times New Roman"/>
          <w:bCs/>
          <w:sz w:val="24"/>
          <w:szCs w:val="24"/>
          <w:lang w:val="en-GB"/>
        </w:rPr>
        <w:t>The following table provides an overview of the types of lines and their numbers</w:t>
      </w:r>
      <w:r w:rsidR="00C03D2F" w:rsidRPr="00717032">
        <w:rPr>
          <w:rFonts w:ascii="Times New Roman" w:hAnsi="Times New Roman" w:cs="Times New Roman"/>
          <w:bCs/>
          <w:sz w:val="24"/>
          <w:szCs w:val="24"/>
          <w:lang w:val="en-GB"/>
        </w:rPr>
        <w:t>:</w:t>
      </w:r>
    </w:p>
    <w:p w:rsidR="00D059B3" w:rsidRPr="00717032" w:rsidRDefault="00D059B3" w:rsidP="00063C1A">
      <w:pPr>
        <w:spacing w:after="0" w:line="283" w:lineRule="auto"/>
        <w:jc w:val="both"/>
        <w:rPr>
          <w:rFonts w:ascii="Times New Roman" w:hAnsi="Times New Roman" w:cs="Times New Roman"/>
          <w:bCs/>
          <w:i/>
          <w:sz w:val="24"/>
          <w:szCs w:val="24"/>
          <w:lang w:val="en-GB"/>
        </w:rPr>
      </w:pPr>
      <w:bookmarkStart w:id="12" w:name="_Toc460927854"/>
      <w:r w:rsidRPr="00717032">
        <w:rPr>
          <w:rFonts w:ascii="Times New Roman" w:hAnsi="Times New Roman" w:cs="Times New Roman"/>
          <w:i/>
          <w:sz w:val="24"/>
          <w:szCs w:val="24"/>
          <w:lang w:val="en-GB"/>
        </w:rPr>
        <w:t>Table 1: Overview of used lines</w:t>
      </w:r>
      <w:bookmarkEnd w:id="12"/>
      <w:r w:rsidRPr="00717032">
        <w:rPr>
          <w:rFonts w:ascii="Times New Roman" w:hAnsi="Times New Roman" w:cs="Times New Roman"/>
          <w:i/>
          <w:sz w:val="24"/>
          <w:szCs w:val="24"/>
          <w:lang w:val="en-GB"/>
        </w:rPr>
        <w:t xml:space="preserve">. </w:t>
      </w:r>
    </w:p>
    <w:tbl>
      <w:tblPr>
        <w:tblStyle w:val="Tabelamrea"/>
        <w:tblW w:w="0" w:type="auto"/>
        <w:tblLook w:val="04A0" w:firstRow="1" w:lastRow="0" w:firstColumn="1" w:lastColumn="0" w:noHBand="0" w:noVBand="1"/>
      </w:tblPr>
      <w:tblGrid>
        <w:gridCol w:w="640"/>
        <w:gridCol w:w="2327"/>
        <w:gridCol w:w="3260"/>
        <w:gridCol w:w="2823"/>
      </w:tblGrid>
      <w:tr w:rsidR="00DE5DC5" w:rsidRPr="00717032" w:rsidTr="00440586">
        <w:tc>
          <w:tcPr>
            <w:tcW w:w="640" w:type="dxa"/>
            <w:tcBorders>
              <w:top w:val="single" w:sz="8" w:space="0" w:color="auto"/>
              <w:left w:val="single" w:sz="8" w:space="0" w:color="auto"/>
              <w:bottom w:val="single" w:sz="8" w:space="0" w:color="auto"/>
              <w:right w:val="single" w:sz="8" w:space="0" w:color="auto"/>
            </w:tcBorders>
          </w:tcPr>
          <w:p w:rsidR="00DE5DC5" w:rsidRPr="00717032" w:rsidRDefault="00DE5DC5" w:rsidP="00063C1A">
            <w:pPr>
              <w:spacing w:line="283" w:lineRule="auto"/>
              <w:jc w:val="both"/>
              <w:rPr>
                <w:rFonts w:ascii="Times New Roman" w:hAnsi="Times New Roman" w:cs="Times New Roman"/>
                <w:b/>
                <w:bCs/>
                <w:sz w:val="24"/>
                <w:szCs w:val="24"/>
                <w:lang w:val="en-GB"/>
              </w:rPr>
            </w:pPr>
            <w:r w:rsidRPr="00717032">
              <w:rPr>
                <w:rFonts w:ascii="Times New Roman" w:hAnsi="Times New Roman" w:cs="Times New Roman"/>
                <w:b/>
                <w:bCs/>
                <w:sz w:val="24"/>
                <w:szCs w:val="24"/>
                <w:lang w:val="en-GB"/>
              </w:rPr>
              <w:t>No.</w:t>
            </w:r>
          </w:p>
        </w:tc>
        <w:tc>
          <w:tcPr>
            <w:tcW w:w="2327" w:type="dxa"/>
            <w:tcBorders>
              <w:top w:val="single" w:sz="8" w:space="0" w:color="auto"/>
              <w:left w:val="single" w:sz="8" w:space="0" w:color="auto"/>
              <w:bottom w:val="single" w:sz="8" w:space="0" w:color="auto"/>
              <w:right w:val="single" w:sz="8" w:space="0" w:color="auto"/>
            </w:tcBorders>
          </w:tcPr>
          <w:p w:rsidR="00DE5DC5" w:rsidRPr="00717032" w:rsidRDefault="00DE5DC5" w:rsidP="00063C1A">
            <w:pPr>
              <w:spacing w:line="283" w:lineRule="auto"/>
              <w:jc w:val="both"/>
              <w:rPr>
                <w:rFonts w:ascii="Times New Roman" w:hAnsi="Times New Roman" w:cs="Times New Roman"/>
                <w:b/>
                <w:bCs/>
                <w:sz w:val="24"/>
                <w:szCs w:val="24"/>
                <w:lang w:val="en-GB"/>
              </w:rPr>
            </w:pPr>
            <w:r w:rsidRPr="00717032">
              <w:rPr>
                <w:rFonts w:ascii="Times New Roman" w:hAnsi="Times New Roman" w:cs="Times New Roman"/>
                <w:b/>
                <w:bCs/>
                <w:sz w:val="24"/>
                <w:szCs w:val="24"/>
                <w:lang w:val="en-GB"/>
              </w:rPr>
              <w:t>Line</w:t>
            </w:r>
          </w:p>
        </w:tc>
        <w:tc>
          <w:tcPr>
            <w:tcW w:w="6083" w:type="dxa"/>
            <w:gridSpan w:val="2"/>
            <w:tcBorders>
              <w:top w:val="single" w:sz="8" w:space="0" w:color="auto"/>
              <w:left w:val="single" w:sz="8" w:space="0" w:color="auto"/>
              <w:bottom w:val="single" w:sz="8" w:space="0" w:color="auto"/>
              <w:right w:val="single" w:sz="8" w:space="0" w:color="auto"/>
            </w:tcBorders>
          </w:tcPr>
          <w:p w:rsidR="00DE5DC5" w:rsidRPr="00717032" w:rsidRDefault="00DE5DC5" w:rsidP="00063C1A">
            <w:pPr>
              <w:tabs>
                <w:tab w:val="left" w:pos="3660"/>
              </w:tabs>
              <w:spacing w:line="283" w:lineRule="auto"/>
              <w:jc w:val="both"/>
              <w:rPr>
                <w:rFonts w:ascii="Times New Roman" w:hAnsi="Times New Roman" w:cs="Times New Roman"/>
                <w:b/>
                <w:bCs/>
                <w:sz w:val="24"/>
                <w:szCs w:val="24"/>
                <w:lang w:val="en-GB"/>
              </w:rPr>
            </w:pPr>
            <w:r w:rsidRPr="00717032">
              <w:rPr>
                <w:rFonts w:ascii="Times New Roman" w:hAnsi="Times New Roman" w:cs="Times New Roman"/>
                <w:b/>
                <w:bCs/>
                <w:sz w:val="24"/>
                <w:szCs w:val="24"/>
                <w:lang w:val="en-GB"/>
              </w:rPr>
              <w:t>Use</w:t>
            </w:r>
          </w:p>
        </w:tc>
      </w:tr>
      <w:tr w:rsidR="00440586" w:rsidRPr="00717032" w:rsidTr="00440586">
        <w:tc>
          <w:tcPr>
            <w:tcW w:w="640" w:type="dxa"/>
            <w:vMerge w:val="restart"/>
            <w:tcBorders>
              <w:top w:val="single" w:sz="8" w:space="0" w:color="auto"/>
            </w:tcBorders>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01.1</w:t>
            </w:r>
          </w:p>
        </w:tc>
        <w:tc>
          <w:tcPr>
            <w:tcW w:w="2327" w:type="dxa"/>
            <w:vMerge w:val="restart"/>
            <w:tcBorders>
              <w:top w:val="single" w:sz="8" w:space="0" w:color="auto"/>
            </w:tcBorders>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continuous thin</w:t>
            </w:r>
          </w:p>
        </w:tc>
        <w:tc>
          <w:tcPr>
            <w:tcW w:w="3260" w:type="dxa"/>
            <w:tcBorders>
              <w:top w:val="single" w:sz="8" w:space="0" w:color="auto"/>
            </w:tcBorders>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imaginary penetration line</w:t>
            </w:r>
          </w:p>
        </w:tc>
        <w:tc>
          <w:tcPr>
            <w:tcW w:w="2823" w:type="dxa"/>
            <w:tcBorders>
              <w:top w:val="single" w:sz="8" w:space="0" w:color="auto"/>
            </w:tcBorders>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.10 diagonal of planes</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.2 dimension line</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.11 hinge line</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.3 extension line</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.12 framing details</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.4 stop and reference line</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.13 recurring details</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.5 hatching</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.14 cross-section of the cone</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.6 outlines of rotated cross-sections</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.15 position of layers</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.7 short axis</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.16 projecting rays</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.8 root of the thread</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.17 grid lines</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.9 end of dimension lines</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continuous thin freehand</w:t>
            </w: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.18 end of the partial views, cuts and sections</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continuous thin cranked</w:t>
            </w:r>
          </w:p>
        </w:tc>
        <w:tc>
          <w:tcPr>
            <w:tcW w:w="3260" w:type="dxa"/>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.19 end of the partial views, cuts and sections</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p>
        </w:tc>
      </w:tr>
      <w:tr w:rsidR="00750F37" w:rsidRPr="00717032" w:rsidTr="00440586">
        <w:tc>
          <w:tcPr>
            <w:tcW w:w="640"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lastRenderedPageBreak/>
              <w:t>01.2</w:t>
            </w:r>
          </w:p>
        </w:tc>
        <w:tc>
          <w:tcPr>
            <w:tcW w:w="2327"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continuous thick</w:t>
            </w: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visible edges</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.5 main lines of graphs, maps…</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.2 visible contours</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.6 axial length of the partitions</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.3 backs of thread</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.7 dividing lines of forgings and castings in the bottom view</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.4 borders of useful thread length</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.8 line of arrows for cuts and sections</w:t>
            </w:r>
          </w:p>
        </w:tc>
      </w:tr>
      <w:tr w:rsidR="00440586" w:rsidRPr="00717032" w:rsidTr="00440586">
        <w:tc>
          <w:tcPr>
            <w:tcW w:w="640" w:type="dxa"/>
          </w:tcPr>
          <w:p w:rsidR="00440586"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02.1</w:t>
            </w:r>
          </w:p>
        </w:tc>
        <w:tc>
          <w:tcPr>
            <w:tcW w:w="2327" w:type="dxa"/>
          </w:tcPr>
          <w:p w:rsidR="00440586"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dashed thin</w:t>
            </w:r>
          </w:p>
        </w:tc>
        <w:tc>
          <w:tcPr>
            <w:tcW w:w="3260" w:type="dxa"/>
          </w:tcPr>
          <w:p w:rsidR="00440586"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covered edges</w:t>
            </w:r>
          </w:p>
        </w:tc>
        <w:tc>
          <w:tcPr>
            <w:tcW w:w="2823" w:type="dxa"/>
          </w:tcPr>
          <w:p w:rsidR="00440586"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.2 covered holes</w:t>
            </w:r>
          </w:p>
        </w:tc>
      </w:tr>
      <w:tr w:rsidR="00750F37" w:rsidRPr="00717032" w:rsidTr="00440586">
        <w:tc>
          <w:tcPr>
            <w:tcW w:w="64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02.2</w:t>
            </w:r>
          </w:p>
        </w:tc>
        <w:tc>
          <w:tcPr>
            <w:tcW w:w="2327"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dashed bold</w:t>
            </w: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surfacing</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p>
        </w:tc>
      </w:tr>
      <w:tr w:rsidR="00750F37" w:rsidRPr="00717032" w:rsidTr="00440586">
        <w:tc>
          <w:tcPr>
            <w:tcW w:w="640"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04.1</w:t>
            </w:r>
          </w:p>
        </w:tc>
        <w:tc>
          <w:tcPr>
            <w:tcW w:w="2327"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dash-dot thin with a long dash</w:t>
            </w: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axes</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.3 toothing pitch circle</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.2 lines of symmetry</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.4 pitch circle of holes</w:t>
            </w:r>
          </w:p>
        </w:tc>
      </w:tr>
      <w:tr w:rsidR="00750F37" w:rsidRPr="00717032" w:rsidTr="00440586">
        <w:tc>
          <w:tcPr>
            <w:tcW w:w="640"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04.2</w:t>
            </w:r>
          </w:p>
        </w:tc>
        <w:tc>
          <w:tcPr>
            <w:tcW w:w="2327"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dash-dot bold with a long dash</w:t>
            </w: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areas with heat and other treatment</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.2 position of the plane cuts</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p>
        </w:tc>
      </w:tr>
      <w:tr w:rsidR="007B745B" w:rsidRPr="00717032" w:rsidTr="00440586">
        <w:tc>
          <w:tcPr>
            <w:tcW w:w="640" w:type="dxa"/>
            <w:vMerge w:val="restart"/>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05.1</w:t>
            </w:r>
          </w:p>
        </w:tc>
        <w:tc>
          <w:tcPr>
            <w:tcW w:w="2327" w:type="dxa"/>
            <w:vMerge w:val="restart"/>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dash-dot thin with a long dash and two dots</w:t>
            </w:r>
          </w:p>
        </w:tc>
        <w:tc>
          <w:tcPr>
            <w:tcW w:w="3260"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.1 contours of adjacent parts</w:t>
            </w:r>
          </w:p>
        </w:tc>
        <w:tc>
          <w:tcPr>
            <w:tcW w:w="2823"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.6 contours of an alternative construction</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.2 extreme positions of moving parts</w:t>
            </w:r>
          </w:p>
        </w:tc>
        <w:tc>
          <w:tcPr>
            <w:tcW w:w="2823"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.7 contours of the final shape</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.3 centre line</w:t>
            </w:r>
          </w:p>
        </w:tc>
        <w:tc>
          <w:tcPr>
            <w:tcW w:w="2823"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.8 areas with special designation</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.4 initial contours</w:t>
            </w:r>
          </w:p>
        </w:tc>
        <w:tc>
          <w:tcPr>
            <w:tcW w:w="2823"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.9 shifted tolerance zone</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.5 the front of the plane cut</w:t>
            </w:r>
          </w:p>
        </w:tc>
        <w:tc>
          <w:tcPr>
            <w:tcW w:w="2823" w:type="dxa"/>
          </w:tcPr>
          <w:p w:rsidR="007B745B" w:rsidRPr="00717032" w:rsidRDefault="007B745B" w:rsidP="00063C1A">
            <w:pPr>
              <w:spacing w:line="283" w:lineRule="auto"/>
              <w:jc w:val="both"/>
              <w:rPr>
                <w:rFonts w:ascii="Times New Roman" w:hAnsi="Times New Roman" w:cs="Times New Roman"/>
                <w:bCs/>
                <w:sz w:val="24"/>
                <w:szCs w:val="24"/>
                <w:lang w:val="en-GB"/>
              </w:rPr>
            </w:pPr>
          </w:p>
        </w:tc>
      </w:tr>
    </w:tbl>
    <w:p w:rsidR="00B91B15" w:rsidRPr="00717032" w:rsidRDefault="00B91B15" w:rsidP="00063C1A">
      <w:pPr>
        <w:pStyle w:val="Picture"/>
        <w:spacing w:line="283" w:lineRule="auto"/>
        <w:jc w:val="both"/>
        <w:rPr>
          <w:rFonts w:cs="Times New Roman"/>
          <w:szCs w:val="24"/>
          <w:lang w:val="en-GB"/>
        </w:rPr>
      </w:pPr>
    </w:p>
    <w:p w:rsidR="00D43557" w:rsidRPr="00717032" w:rsidRDefault="00D43557" w:rsidP="00063C1A">
      <w:pPr>
        <w:spacing w:after="0" w:line="283" w:lineRule="auto"/>
        <w:jc w:val="both"/>
        <w:rPr>
          <w:rFonts w:ascii="Times New Roman" w:hAnsi="Times New Roman" w:cs="Times New Roman"/>
          <w:bCs/>
          <w:sz w:val="24"/>
          <w:szCs w:val="24"/>
          <w:lang w:val="en-GB"/>
        </w:rPr>
      </w:pPr>
    </w:p>
    <w:p w:rsidR="007B745B" w:rsidRPr="00717032" w:rsidRDefault="007B745B" w:rsidP="00063C1A">
      <w:pPr>
        <w:spacing w:after="0"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Three categories of line thickness are used to produce technical documentation: thin, thick and very thick. The ratio between the thickness of thin, thick and very thick lines is 1: 2: 4. In the drawings in machinery, thin and thick lines are generally used. The lines are designated by an alphanumeric code x with thickness label.</w:t>
      </w:r>
    </w:p>
    <w:p w:rsidR="007B745B" w:rsidRPr="00717032" w:rsidRDefault="00D059B3" w:rsidP="00063C1A">
      <w:pPr>
        <w:spacing w:after="0" w:line="283" w:lineRule="auto"/>
        <w:jc w:val="both"/>
        <w:rPr>
          <w:rFonts w:ascii="Times New Roman" w:hAnsi="Times New Roman" w:cs="Times New Roman"/>
          <w:bCs/>
          <w:sz w:val="24"/>
          <w:szCs w:val="24"/>
          <w:lang w:val="en-GB"/>
        </w:rPr>
      </w:pPr>
      <w:r w:rsidRPr="00717032">
        <w:rPr>
          <w:rFonts w:ascii="Times New Roman" w:hAnsi="Times New Roman" w:cs="Times New Roman"/>
          <w:noProof/>
          <w:sz w:val="24"/>
          <w:szCs w:val="24"/>
          <w:lang w:eastAsia="sl-SI"/>
        </w:rPr>
        <w:lastRenderedPageBreak/>
        <w:drawing>
          <wp:anchor distT="0" distB="0" distL="114300" distR="114300" simplePos="0" relativeHeight="251693056" behindDoc="1" locked="0" layoutInCell="1" allowOverlap="1" wp14:anchorId="07F3C715" wp14:editId="2E29223C">
            <wp:simplePos x="0" y="0"/>
            <wp:positionH relativeFrom="margin">
              <wp:align>center</wp:align>
            </wp:positionH>
            <wp:positionV relativeFrom="paragraph">
              <wp:posOffset>639445</wp:posOffset>
            </wp:positionV>
            <wp:extent cx="3952875" cy="4075430"/>
            <wp:effectExtent l="0" t="0" r="9525" b="1270"/>
            <wp:wrapTight wrapText="bothSides">
              <wp:wrapPolygon edited="0">
                <wp:start x="0" y="0"/>
                <wp:lineTo x="0" y="21506"/>
                <wp:lineTo x="21548" y="21506"/>
                <wp:lineTo x="21548" y="0"/>
                <wp:lineTo x="0" y="0"/>
              </wp:wrapPolygon>
            </wp:wrapTight>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6785" t="11762" r="28076" b="5464"/>
                    <a:stretch/>
                  </pic:blipFill>
                  <pic:spPr bwMode="auto">
                    <a:xfrm>
                      <a:off x="0" y="0"/>
                      <a:ext cx="3952875" cy="4075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745B" w:rsidRPr="00717032">
        <w:rPr>
          <w:rFonts w:ascii="Times New Roman" w:hAnsi="Times New Roman" w:cs="Times New Roman"/>
          <w:bCs/>
          <w:sz w:val="24"/>
          <w:szCs w:val="24"/>
          <w:lang w:val="en-GB"/>
        </w:rPr>
        <w:t>STN ISO 128-21 specifies rules for drawing lines in the CAD system to the processing of documentation by computer, e. g.:</w:t>
      </w:r>
    </w:p>
    <w:p w:rsidR="00C179FC" w:rsidRPr="00717032" w:rsidRDefault="00C179FC" w:rsidP="00063C1A">
      <w:pPr>
        <w:spacing w:after="0" w:line="283" w:lineRule="auto"/>
        <w:jc w:val="both"/>
        <w:rPr>
          <w:rFonts w:ascii="Times New Roman" w:hAnsi="Times New Roman" w:cs="Times New Roman"/>
          <w:sz w:val="24"/>
          <w:szCs w:val="24"/>
          <w:lang w:val="sk-SK"/>
        </w:rPr>
      </w:pPr>
    </w:p>
    <w:p w:rsidR="004E5C33" w:rsidRPr="00717032" w:rsidRDefault="004E5C33" w:rsidP="00063C1A">
      <w:pPr>
        <w:pStyle w:val="Picture"/>
        <w:spacing w:line="283" w:lineRule="auto"/>
        <w:jc w:val="both"/>
        <w:rPr>
          <w:rFonts w:cs="Times New Roman"/>
          <w:szCs w:val="24"/>
        </w:rPr>
      </w:pPr>
      <w:bookmarkStart w:id="13" w:name="_Toc460927855"/>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C179FC" w:rsidRPr="00717032" w:rsidRDefault="004E5C33" w:rsidP="00063C1A">
      <w:pPr>
        <w:pStyle w:val="Picture"/>
        <w:spacing w:line="283" w:lineRule="auto"/>
        <w:jc w:val="both"/>
        <w:rPr>
          <w:rFonts w:cs="Times New Roman"/>
          <w:szCs w:val="24"/>
        </w:rPr>
      </w:pPr>
      <w:r w:rsidRPr="00717032">
        <w:rPr>
          <w:rFonts w:cs="Times New Roman"/>
          <w:szCs w:val="24"/>
        </w:rPr>
        <w:t>Picture</w:t>
      </w:r>
      <w:r w:rsidR="009F4FA7" w:rsidRPr="00717032">
        <w:rPr>
          <w:rFonts w:cs="Times New Roman"/>
          <w:szCs w:val="24"/>
        </w:rPr>
        <w:t xml:space="preserve"> 1</w:t>
      </w:r>
      <w:r w:rsidR="00C179FC" w:rsidRPr="00717032">
        <w:rPr>
          <w:rFonts w:cs="Times New Roman"/>
          <w:szCs w:val="24"/>
        </w:rPr>
        <w:t xml:space="preserve">: </w:t>
      </w:r>
      <w:r w:rsidR="007B745B" w:rsidRPr="00717032">
        <w:rPr>
          <w:rFonts w:cs="Times New Roman"/>
          <w:szCs w:val="24"/>
        </w:rPr>
        <w:t>Examples of drawing some line types</w:t>
      </w:r>
      <w:bookmarkEnd w:id="13"/>
    </w:p>
    <w:p w:rsidR="004E5C33" w:rsidRPr="00717032" w:rsidRDefault="004E5C33" w:rsidP="00063C1A">
      <w:pPr>
        <w:spacing w:after="0" w:line="283" w:lineRule="auto"/>
        <w:jc w:val="both"/>
        <w:rPr>
          <w:rFonts w:ascii="Times New Roman" w:hAnsi="Times New Roman" w:cs="Times New Roman"/>
          <w:i/>
          <w:sz w:val="24"/>
          <w:szCs w:val="24"/>
          <w:lang w:val="en-GB"/>
        </w:rPr>
      </w:pPr>
    </w:p>
    <w:p w:rsidR="00D059B3" w:rsidRPr="00717032" w:rsidRDefault="00D059B3" w:rsidP="00063C1A">
      <w:pPr>
        <w:spacing w:after="0" w:line="283" w:lineRule="auto"/>
        <w:jc w:val="both"/>
        <w:rPr>
          <w:rFonts w:ascii="Times New Roman" w:hAnsi="Times New Roman" w:cs="Times New Roman"/>
          <w:i/>
          <w:sz w:val="24"/>
          <w:szCs w:val="24"/>
          <w:lang w:val="en-GB"/>
        </w:rPr>
      </w:pPr>
    </w:p>
    <w:p w:rsidR="00C179FC" w:rsidRPr="00717032" w:rsidRDefault="004E5C33" w:rsidP="00063C1A">
      <w:pPr>
        <w:spacing w:after="0" w:line="283" w:lineRule="auto"/>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Explanation of Picture</w:t>
      </w:r>
      <w:r w:rsidR="007B745B" w:rsidRPr="00717032">
        <w:rPr>
          <w:rFonts w:ascii="Times New Roman" w:hAnsi="Times New Roman" w:cs="Times New Roman"/>
          <w:i/>
          <w:sz w:val="24"/>
          <w:szCs w:val="24"/>
          <w:lang w:val="en-GB"/>
        </w:rPr>
        <w:t xml:space="preserve">. </w:t>
      </w:r>
      <w:r w:rsidR="009F4FA7" w:rsidRPr="00717032">
        <w:rPr>
          <w:rFonts w:ascii="Times New Roman" w:hAnsi="Times New Roman" w:cs="Times New Roman"/>
          <w:i/>
          <w:sz w:val="24"/>
          <w:szCs w:val="24"/>
          <w:lang w:val="en-GB"/>
        </w:rPr>
        <w:t>1</w:t>
      </w:r>
      <w:r w:rsidR="0099552F" w:rsidRPr="00717032">
        <w:rPr>
          <w:rFonts w:ascii="Times New Roman" w:hAnsi="Times New Roman" w:cs="Times New Roman"/>
          <w:i/>
          <w:sz w:val="24"/>
          <w:szCs w:val="24"/>
          <w:lang w:val="en-GB"/>
        </w:rPr>
        <w:t>:</w:t>
      </w:r>
    </w:p>
    <w:p w:rsidR="000E560E" w:rsidRPr="00717032" w:rsidRDefault="000E560E"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drawing symmetry axis by a thin dash-d</w:t>
      </w:r>
      <w:r w:rsidR="001054F5" w:rsidRPr="00717032">
        <w:rPr>
          <w:rFonts w:ascii="Times New Roman" w:hAnsi="Times New Roman" w:cs="Times New Roman"/>
          <w:sz w:val="24"/>
          <w:szCs w:val="24"/>
          <w:lang w:val="en-GB"/>
        </w:rPr>
        <w:t>otted line with a long dash (Picture</w:t>
      </w:r>
      <w:r w:rsidRPr="00717032">
        <w:rPr>
          <w:rFonts w:ascii="Times New Roman" w:hAnsi="Times New Roman" w:cs="Times New Roman"/>
          <w:sz w:val="24"/>
          <w:szCs w:val="24"/>
          <w:lang w:val="en-GB"/>
        </w:rPr>
        <w:t xml:space="preserve"> 1a)</w:t>
      </w:r>
    </w:p>
    <w:p w:rsidR="000E560E" w:rsidRPr="00717032" w:rsidRDefault="000E560E"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constructing the image of hidden edges and co</w:t>
      </w:r>
      <w:r w:rsidR="001054F5" w:rsidRPr="00717032">
        <w:rPr>
          <w:rFonts w:ascii="Times New Roman" w:hAnsi="Times New Roman" w:cs="Times New Roman"/>
          <w:sz w:val="24"/>
          <w:szCs w:val="24"/>
          <w:lang w:val="en-GB"/>
        </w:rPr>
        <w:t>ntours by dashed thin line (Picture</w:t>
      </w:r>
      <w:r w:rsidRPr="00717032">
        <w:rPr>
          <w:rFonts w:ascii="Times New Roman" w:hAnsi="Times New Roman" w:cs="Times New Roman"/>
          <w:sz w:val="24"/>
          <w:szCs w:val="24"/>
          <w:lang w:val="en-GB"/>
        </w:rPr>
        <w:t xml:space="preserve"> 1b)</w:t>
      </w:r>
    </w:p>
    <w:p w:rsidR="000E560E" w:rsidRPr="00717032" w:rsidRDefault="000E560E" w:rsidP="00063C1A">
      <w:pPr>
        <w:pStyle w:val="Odstavekseznama"/>
        <w:numPr>
          <w:ilvl w:val="0"/>
          <w:numId w:val="10"/>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constructing a line of boundary of partial vi</w:t>
      </w:r>
      <w:r w:rsidR="001054F5" w:rsidRPr="00717032">
        <w:rPr>
          <w:rFonts w:ascii="Times New Roman" w:hAnsi="Times New Roman" w:cs="Times New Roman"/>
          <w:sz w:val="24"/>
          <w:szCs w:val="24"/>
          <w:lang w:val="en-GB"/>
        </w:rPr>
        <w:t>ews with a gable - zig-zag (Picture</w:t>
      </w:r>
      <w:r w:rsidRPr="00717032">
        <w:rPr>
          <w:rFonts w:ascii="Times New Roman" w:hAnsi="Times New Roman" w:cs="Times New Roman"/>
          <w:sz w:val="24"/>
          <w:szCs w:val="24"/>
          <w:lang w:val="en-GB"/>
        </w:rPr>
        <w:t xml:space="preserve"> 1c)</w:t>
      </w:r>
    </w:p>
    <w:p w:rsidR="001054F5" w:rsidRPr="00717032" w:rsidRDefault="001054F5" w:rsidP="00063C1A">
      <w:pPr>
        <w:pStyle w:val="Odstavekseznama"/>
        <w:numPr>
          <w:ilvl w:val="0"/>
          <w:numId w:val="10"/>
        </w:numPr>
        <w:spacing w:after="0" w:line="283" w:lineRule="auto"/>
        <w:jc w:val="both"/>
        <w:rPr>
          <w:rFonts w:ascii="Times New Roman" w:hAnsi="Times New Roman" w:cs="Times New Roman"/>
          <w:sz w:val="24"/>
          <w:szCs w:val="24"/>
          <w:lang w:val="en-GB"/>
        </w:rPr>
      </w:pPr>
    </w:p>
    <w:p w:rsidR="00BA59AE" w:rsidRPr="00717032" w:rsidRDefault="000E560E"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i/>
          <w:sz w:val="24"/>
          <w:szCs w:val="24"/>
          <w:lang w:val="sk-SK"/>
        </w:rPr>
        <w:t>Reference line</w:t>
      </w:r>
      <w:r w:rsidR="003D08CD" w:rsidRPr="00717032">
        <w:rPr>
          <w:rFonts w:ascii="Times New Roman" w:hAnsi="Times New Roman" w:cs="Times New Roman"/>
          <w:i/>
          <w:sz w:val="24"/>
          <w:szCs w:val="24"/>
          <w:lang w:val="sk-SK"/>
        </w:rPr>
        <w:t>s</w:t>
      </w:r>
      <w:r w:rsidRPr="00717032">
        <w:rPr>
          <w:rFonts w:ascii="Times New Roman" w:hAnsi="Times New Roman" w:cs="Times New Roman"/>
          <w:i/>
          <w:sz w:val="24"/>
          <w:szCs w:val="24"/>
          <w:lang w:val="sk-SK"/>
        </w:rPr>
        <w:t xml:space="preserve"> and stop</w:t>
      </w:r>
      <w:r w:rsidR="003D08CD" w:rsidRPr="00717032">
        <w:rPr>
          <w:rFonts w:ascii="Times New Roman" w:hAnsi="Times New Roman" w:cs="Times New Roman"/>
          <w:i/>
          <w:sz w:val="24"/>
          <w:szCs w:val="24"/>
          <w:lang w:val="sk-SK"/>
        </w:rPr>
        <w:t>s</w:t>
      </w:r>
    </w:p>
    <w:p w:rsidR="003D08CD" w:rsidRPr="00717032" w:rsidRDefault="003D08CD"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STN ISO 128-22 specifies rules for drawing up the reference lines, stops of the reference lines and their parts, as well as configuration of instructions over the reference line or next to them.</w:t>
      </w:r>
    </w:p>
    <w:p w:rsidR="00601D4A" w:rsidRPr="00717032" w:rsidRDefault="003D08CD"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Reference lines are ended by</w:t>
      </w:r>
      <w:r w:rsidR="00BA59AE" w:rsidRPr="00717032">
        <w:rPr>
          <w:rFonts w:ascii="Times New Roman" w:hAnsi="Times New Roman" w:cs="Times New Roman"/>
          <w:sz w:val="24"/>
          <w:szCs w:val="24"/>
        </w:rPr>
        <w:t xml:space="preserve">: </w:t>
      </w:r>
    </w:p>
    <w:p w:rsidR="003D08CD" w:rsidRPr="00717032" w:rsidRDefault="003D08CD" w:rsidP="00063C1A">
      <w:pPr>
        <w:pStyle w:val="Odstavekseznama"/>
        <w:numPr>
          <w:ilvl w:val="0"/>
          <w:numId w:val="46"/>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lastRenderedPageBreak/>
        <w:t>an arrow (open, closed, filled-in) if the lines ends on the line of the contour or edge, pipes or electrical wiring, etc.</w:t>
      </w:r>
    </w:p>
    <w:p w:rsidR="003D08CD" w:rsidRPr="00717032" w:rsidRDefault="003D08CD" w:rsidP="00063C1A">
      <w:pPr>
        <w:pStyle w:val="Odstavekseznama"/>
        <w:numPr>
          <w:ilvl w:val="0"/>
          <w:numId w:val="46"/>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a dot with diameter d = 5 x of the line thickness if it ends in the contour (in the area) of the object,</w:t>
      </w:r>
    </w:p>
    <w:p w:rsidR="003D08CD" w:rsidRPr="00717032" w:rsidRDefault="003D08CD" w:rsidP="00063C1A">
      <w:pPr>
        <w:pStyle w:val="Odstavekseznama"/>
        <w:numPr>
          <w:ilvl w:val="0"/>
          <w:numId w:val="46"/>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without ending when it ends on another line (dimension, lines of symmetry).</w:t>
      </w:r>
    </w:p>
    <w:p w:rsidR="003D08CD" w:rsidRPr="00717032" w:rsidRDefault="003D08CD" w:rsidP="00063C1A">
      <w:pPr>
        <w:pStyle w:val="Odstavekseznama"/>
        <w:spacing w:after="0" w:line="283" w:lineRule="auto"/>
        <w:ind w:left="714"/>
        <w:jc w:val="both"/>
        <w:rPr>
          <w:rFonts w:ascii="Times New Roman" w:hAnsi="Times New Roman" w:cs="Times New Roman"/>
          <w:sz w:val="24"/>
          <w:szCs w:val="24"/>
        </w:rPr>
      </w:pPr>
    </w:p>
    <w:p w:rsidR="00601D4A" w:rsidRPr="00717032" w:rsidRDefault="003D08CD"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Stops</w:t>
      </w:r>
      <w:r w:rsidR="00601D4A" w:rsidRPr="00717032">
        <w:rPr>
          <w:rFonts w:ascii="Times New Roman" w:hAnsi="Times New Roman" w:cs="Times New Roman"/>
          <w:sz w:val="24"/>
          <w:szCs w:val="24"/>
          <w:lang w:val="sk-SK"/>
        </w:rPr>
        <w:t>:</w:t>
      </w:r>
    </w:p>
    <w:p w:rsidR="00307AE4" w:rsidRPr="00717032" w:rsidRDefault="00307AE4" w:rsidP="00063C1A">
      <w:pPr>
        <w:pStyle w:val="Odstavekseznama"/>
        <w:numPr>
          <w:ilvl w:val="0"/>
          <w:numId w:val="21"/>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may have a fixed length (l = 20 x line thickness), when information (data) are placed centered behind the reference line or they are connected to the graphical symbol</w:t>
      </w:r>
    </w:p>
    <w:p w:rsidR="00307AE4" w:rsidRPr="00717032" w:rsidRDefault="00307AE4" w:rsidP="00063C1A">
      <w:pPr>
        <w:pStyle w:val="Odstavekseznama"/>
        <w:numPr>
          <w:ilvl w:val="0"/>
          <w:numId w:val="21"/>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may have a length adapted to the length of instructions, which are placed above the stop,</w:t>
      </w:r>
    </w:p>
    <w:p w:rsidR="00307AE4" w:rsidRPr="00717032" w:rsidRDefault="00307AE4" w:rsidP="00063C1A">
      <w:pPr>
        <w:pStyle w:val="Odstavekseznama"/>
        <w:numPr>
          <w:ilvl w:val="0"/>
          <w:numId w:val="21"/>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there may be several stops on one reference line.</w:t>
      </w:r>
    </w:p>
    <w:p w:rsidR="00601D4A" w:rsidRPr="00717032" w:rsidRDefault="00D059B3"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anchor distT="0" distB="0" distL="114300" distR="114300" simplePos="0" relativeHeight="251694080" behindDoc="1" locked="0" layoutInCell="1" allowOverlap="1" wp14:anchorId="3C39D0D6" wp14:editId="110D6854">
            <wp:simplePos x="0" y="0"/>
            <wp:positionH relativeFrom="margin">
              <wp:align>center</wp:align>
            </wp:positionH>
            <wp:positionV relativeFrom="paragraph">
              <wp:posOffset>389915</wp:posOffset>
            </wp:positionV>
            <wp:extent cx="4944800" cy="2228850"/>
            <wp:effectExtent l="0" t="0" r="8255" b="0"/>
            <wp:wrapTight wrapText="bothSides">
              <wp:wrapPolygon edited="0">
                <wp:start x="0" y="0"/>
                <wp:lineTo x="0" y="21415"/>
                <wp:lineTo x="21553" y="21415"/>
                <wp:lineTo x="21553" y="0"/>
                <wp:lineTo x="0" y="0"/>
              </wp:wrapPolygon>
            </wp:wrapTight>
            <wp:docPr id="225" name="Obrázok 225" descr="https://encrypted-tbn2.gstatic.com/images?q=tbn:ANd9GcSnFegBXch4HcvccfD1rkNaNuwy8BLXmbqhrzrpFkTCR7VZLw88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ncrypted-tbn2.gstatic.com/images?q=tbn:ANd9GcSnFegBXch4HcvccfD1rkNaNuwy8BLXmbqhrzrpFkTCR7VZLw88z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4800" cy="2228850"/>
                    </a:xfrm>
                    <a:prstGeom prst="rect">
                      <a:avLst/>
                    </a:prstGeom>
                    <a:noFill/>
                    <a:ln>
                      <a:noFill/>
                    </a:ln>
                  </pic:spPr>
                </pic:pic>
              </a:graphicData>
            </a:graphic>
          </wp:anchor>
        </w:drawing>
      </w:r>
    </w:p>
    <w:p w:rsidR="006D238F" w:rsidRPr="00717032" w:rsidRDefault="006D238F" w:rsidP="00063C1A">
      <w:pPr>
        <w:spacing w:after="0" w:line="283" w:lineRule="auto"/>
        <w:jc w:val="both"/>
        <w:rPr>
          <w:rFonts w:ascii="Times New Roman" w:hAnsi="Times New Roman" w:cs="Times New Roman"/>
          <w:sz w:val="24"/>
          <w:szCs w:val="24"/>
        </w:rPr>
      </w:pPr>
    </w:p>
    <w:p w:rsidR="000F3959" w:rsidRPr="00717032" w:rsidRDefault="004E5C33" w:rsidP="00063C1A">
      <w:pPr>
        <w:pStyle w:val="Picture"/>
        <w:spacing w:line="283" w:lineRule="auto"/>
        <w:jc w:val="center"/>
        <w:rPr>
          <w:rFonts w:cs="Times New Roman"/>
          <w:szCs w:val="24"/>
        </w:rPr>
      </w:pPr>
      <w:bookmarkStart w:id="14" w:name="_Toc460927856"/>
      <w:r w:rsidRPr="00717032">
        <w:rPr>
          <w:rFonts w:cs="Times New Roman"/>
          <w:szCs w:val="24"/>
        </w:rPr>
        <w:t>Picture</w:t>
      </w:r>
      <w:r w:rsidR="009F4FA7" w:rsidRPr="00717032">
        <w:rPr>
          <w:rFonts w:cs="Times New Roman"/>
          <w:szCs w:val="24"/>
        </w:rPr>
        <w:t xml:space="preserve"> 2</w:t>
      </w:r>
      <w:r w:rsidR="006D238F" w:rsidRPr="00717032">
        <w:rPr>
          <w:rFonts w:cs="Times New Roman"/>
          <w:szCs w:val="24"/>
        </w:rPr>
        <w:t xml:space="preserve">: </w:t>
      </w:r>
      <w:r w:rsidR="00307AE4" w:rsidRPr="00717032">
        <w:rPr>
          <w:rFonts w:cs="Times New Roman"/>
          <w:szCs w:val="24"/>
        </w:rPr>
        <w:t>Examples of stops</w:t>
      </w:r>
      <w:bookmarkEnd w:id="14"/>
    </w:p>
    <w:p w:rsidR="00631511" w:rsidRPr="00717032" w:rsidRDefault="00631511" w:rsidP="00063C1A">
      <w:pPr>
        <w:spacing w:after="0" w:line="283" w:lineRule="auto"/>
        <w:jc w:val="both"/>
        <w:rPr>
          <w:rFonts w:ascii="Times New Roman" w:hAnsi="Times New Roman" w:cs="Times New Roman"/>
          <w:sz w:val="24"/>
          <w:szCs w:val="24"/>
          <w:lang w:val="en-GB"/>
        </w:rPr>
      </w:pPr>
    </w:p>
    <w:p w:rsidR="000F3959" w:rsidRPr="00717032" w:rsidRDefault="0073622D" w:rsidP="00063C1A">
      <w:pPr>
        <w:pStyle w:val="Naslov3"/>
        <w:spacing w:before="0" w:line="283" w:lineRule="auto"/>
        <w:jc w:val="both"/>
        <w:rPr>
          <w:rFonts w:ascii="Times New Roman" w:hAnsi="Times New Roman" w:cs="Times New Roman"/>
          <w:b/>
          <w:i/>
          <w:color w:val="auto"/>
          <w:sz w:val="24"/>
          <w:lang w:val="en-GB"/>
        </w:rPr>
      </w:pPr>
      <w:bookmarkStart w:id="15" w:name="_Toc461440520"/>
      <w:r w:rsidRPr="00717032">
        <w:rPr>
          <w:rFonts w:ascii="Times New Roman" w:hAnsi="Times New Roman" w:cs="Times New Roman"/>
          <w:b/>
          <w:i/>
          <w:color w:val="auto"/>
          <w:sz w:val="24"/>
          <w:lang w:val="en-GB"/>
        </w:rPr>
        <w:t>3</w:t>
      </w:r>
      <w:r w:rsidR="00FC4032" w:rsidRPr="00717032">
        <w:rPr>
          <w:rFonts w:ascii="Times New Roman" w:hAnsi="Times New Roman" w:cs="Times New Roman"/>
          <w:b/>
          <w:i/>
          <w:color w:val="auto"/>
          <w:sz w:val="24"/>
          <w:lang w:val="en-GB"/>
        </w:rPr>
        <w:t>.3.2 Materi</w:t>
      </w:r>
      <w:r w:rsidR="00307AE4" w:rsidRPr="00717032">
        <w:rPr>
          <w:rFonts w:ascii="Times New Roman" w:hAnsi="Times New Roman" w:cs="Times New Roman"/>
          <w:b/>
          <w:i/>
          <w:color w:val="auto"/>
          <w:sz w:val="24"/>
          <w:lang w:val="en-GB"/>
        </w:rPr>
        <w:t>al</w:t>
      </w:r>
      <w:bookmarkEnd w:id="15"/>
    </w:p>
    <w:p w:rsidR="00307AE4" w:rsidRPr="00717032" w:rsidRDefault="00307AE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Understanding of what kind of material the displayed object (component) is made from is a necessary part of the process of production preparation, processing of a product or semi-finished product, its storage etc.</w:t>
      </w:r>
    </w:p>
    <w:p w:rsidR="00787EBB" w:rsidRPr="00717032" w:rsidRDefault="00307AE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Materials are divided into</w:t>
      </w:r>
      <w:r w:rsidR="00D9149B" w:rsidRPr="00717032">
        <w:rPr>
          <w:rStyle w:val="Sprotnaopomba-sklic"/>
          <w:rFonts w:ascii="Times New Roman" w:hAnsi="Times New Roman" w:cs="Times New Roman"/>
          <w:sz w:val="24"/>
          <w:szCs w:val="24"/>
          <w:lang w:val="en-GB"/>
        </w:rPr>
        <w:footnoteReference w:id="5"/>
      </w:r>
      <w:r w:rsidR="00787EBB" w:rsidRPr="00717032">
        <w:rPr>
          <w:rFonts w:ascii="Times New Roman" w:hAnsi="Times New Roman" w:cs="Times New Roman"/>
          <w:sz w:val="24"/>
          <w:szCs w:val="24"/>
          <w:lang w:val="en-GB"/>
        </w:rPr>
        <w:t>:</w:t>
      </w:r>
    </w:p>
    <w:p w:rsidR="00787EBB" w:rsidRPr="00717032" w:rsidRDefault="00307AE4" w:rsidP="00063C1A">
      <w:pPr>
        <w:pStyle w:val="Odstavekseznama"/>
        <w:numPr>
          <w:ilvl w:val="0"/>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ferrous metals</w:t>
      </w:r>
      <w:r w:rsidR="00787EBB" w:rsidRPr="00717032">
        <w:rPr>
          <w:rFonts w:ascii="Times New Roman" w:hAnsi="Times New Roman" w:cs="Times New Roman"/>
          <w:sz w:val="24"/>
          <w:szCs w:val="24"/>
          <w:lang w:val="en-GB"/>
        </w:rPr>
        <w:t>:</w:t>
      </w:r>
    </w:p>
    <w:p w:rsidR="00787EBB" w:rsidRPr="00717032" w:rsidRDefault="00307AE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malleable</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to</w:t>
      </w:r>
      <w:r w:rsidR="00D9149B" w:rsidRPr="00717032">
        <w:rPr>
          <w:rFonts w:ascii="Times New Roman" w:hAnsi="Times New Roman" w:cs="Times New Roman"/>
          <w:sz w:val="24"/>
          <w:szCs w:val="24"/>
          <w:lang w:val="en-GB"/>
        </w:rPr>
        <w:t xml:space="preserve"> 2,14% </w:t>
      </w:r>
      <w:r w:rsidRPr="00717032">
        <w:rPr>
          <w:rFonts w:ascii="Times New Roman" w:hAnsi="Times New Roman" w:cs="Times New Roman"/>
          <w:sz w:val="24"/>
          <w:szCs w:val="24"/>
          <w:lang w:val="en-GB"/>
        </w:rPr>
        <w:t>of carbon</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e. g. steel</w:t>
      </w:r>
    </w:p>
    <w:p w:rsidR="00787EBB" w:rsidRPr="00717032" w:rsidRDefault="00307AE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inductile</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 xml:space="preserve">over </w:t>
      </w:r>
      <w:r w:rsidR="00D9149B" w:rsidRPr="00717032">
        <w:rPr>
          <w:rFonts w:ascii="Times New Roman" w:hAnsi="Times New Roman" w:cs="Times New Roman"/>
          <w:sz w:val="24"/>
          <w:szCs w:val="24"/>
          <w:lang w:val="en-GB"/>
        </w:rPr>
        <w:t xml:space="preserve">2,14% </w:t>
      </w:r>
      <w:r w:rsidRPr="00717032">
        <w:rPr>
          <w:rFonts w:ascii="Times New Roman" w:hAnsi="Times New Roman" w:cs="Times New Roman"/>
          <w:sz w:val="24"/>
          <w:szCs w:val="24"/>
          <w:lang w:val="en-GB"/>
        </w:rPr>
        <w:t>of carbon</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e. g. cast iron</w:t>
      </w:r>
    </w:p>
    <w:p w:rsidR="00D9149B" w:rsidRPr="00717032" w:rsidRDefault="00307AE4" w:rsidP="00063C1A">
      <w:pPr>
        <w:pStyle w:val="Odstavekseznama"/>
        <w:numPr>
          <w:ilvl w:val="0"/>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non-ferrous metals</w:t>
      </w:r>
      <w:r w:rsidR="00D9149B" w:rsidRPr="00717032">
        <w:rPr>
          <w:rFonts w:ascii="Times New Roman" w:hAnsi="Times New Roman" w:cs="Times New Roman"/>
          <w:sz w:val="24"/>
          <w:szCs w:val="24"/>
          <w:lang w:val="en-GB"/>
        </w:rPr>
        <w:t>:</w:t>
      </w:r>
    </w:p>
    <w:p w:rsidR="00D9149B" w:rsidRPr="00717032" w:rsidRDefault="00307AE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light metals </w:t>
      </w:r>
      <w:r w:rsidR="00D9149B" w:rsidRPr="00717032">
        <w:rPr>
          <w:rFonts w:ascii="Times New Roman" w:hAnsi="Times New Roman" w:cs="Times New Roman"/>
          <w:sz w:val="24"/>
          <w:szCs w:val="24"/>
          <w:lang w:val="en-GB"/>
        </w:rPr>
        <w:t>(</w:t>
      </w:r>
      <w:r w:rsidRPr="00717032">
        <w:rPr>
          <w:rFonts w:ascii="Times New Roman" w:hAnsi="Times New Roman" w:cs="Times New Roman"/>
          <w:sz w:val="24"/>
          <w:szCs w:val="24"/>
          <w:lang w:val="en-GB"/>
        </w:rPr>
        <w:t>to</w:t>
      </w:r>
      <w:r w:rsidR="00D9149B" w:rsidRPr="00717032">
        <w:rPr>
          <w:rFonts w:ascii="Times New Roman" w:hAnsi="Times New Roman" w:cs="Times New Roman"/>
          <w:sz w:val="24"/>
          <w:szCs w:val="24"/>
          <w:lang w:val="en-GB"/>
        </w:rPr>
        <w:t xml:space="preserve"> 5kg/</w:t>
      </w:r>
      <w:r w:rsidR="00D9149B" w:rsidRPr="00717032">
        <w:rPr>
          <w:rFonts w:ascii="Times New Roman" w:hAnsi="Times New Roman" w:cs="Times New Roman"/>
          <w:sz w:val="24"/>
          <w:szCs w:val="24"/>
          <w:vertAlign w:val="superscript"/>
          <w:lang w:val="en-GB"/>
        </w:rPr>
        <w:t>m3</w:t>
      </w:r>
      <w:r w:rsidR="00D9149B" w:rsidRPr="00717032">
        <w:rPr>
          <w:rFonts w:ascii="Times New Roman" w:hAnsi="Times New Roman" w:cs="Times New Roman"/>
          <w:sz w:val="24"/>
          <w:szCs w:val="24"/>
          <w:lang w:val="en-GB"/>
        </w:rPr>
        <w:t xml:space="preserve"> ): </w:t>
      </w:r>
      <w:r w:rsidRPr="00717032">
        <w:rPr>
          <w:rFonts w:ascii="Times New Roman" w:hAnsi="Times New Roman" w:cs="Times New Roman"/>
          <w:sz w:val="24"/>
          <w:szCs w:val="24"/>
          <w:lang w:val="en-GB"/>
        </w:rPr>
        <w:t>e. g.  aluminum</w:t>
      </w:r>
    </w:p>
    <w:p w:rsidR="00D9149B" w:rsidRPr="00717032" w:rsidRDefault="00307AE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heavy</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over</w:t>
      </w:r>
      <w:r w:rsidR="00D9149B" w:rsidRPr="00717032">
        <w:rPr>
          <w:rFonts w:ascii="Times New Roman" w:hAnsi="Times New Roman" w:cs="Times New Roman"/>
          <w:sz w:val="24"/>
          <w:szCs w:val="24"/>
          <w:lang w:val="en-GB"/>
        </w:rPr>
        <w:t xml:space="preserve"> 5kg/</w:t>
      </w:r>
      <w:r w:rsidR="00D9149B" w:rsidRPr="00717032">
        <w:rPr>
          <w:rFonts w:ascii="Times New Roman" w:hAnsi="Times New Roman" w:cs="Times New Roman"/>
          <w:sz w:val="24"/>
          <w:szCs w:val="24"/>
          <w:vertAlign w:val="superscript"/>
          <w:lang w:val="en-GB"/>
        </w:rPr>
        <w:t>m3</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 xml:space="preserve">e. g. </w:t>
      </w:r>
      <w:r w:rsidR="00D9149B"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lead, copper</w:t>
      </w:r>
    </w:p>
    <w:p w:rsidR="00D9149B" w:rsidRPr="00717032" w:rsidRDefault="00D9149B" w:rsidP="00063C1A">
      <w:pPr>
        <w:pStyle w:val="Odstavekseznama"/>
        <w:numPr>
          <w:ilvl w:val="0"/>
          <w:numId w:val="35"/>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o</w:t>
      </w:r>
      <w:r w:rsidR="00307AE4" w:rsidRPr="00717032">
        <w:rPr>
          <w:rFonts w:ascii="Times New Roman" w:hAnsi="Times New Roman" w:cs="Times New Roman"/>
          <w:sz w:val="24"/>
          <w:szCs w:val="24"/>
          <w:lang w:val="en-GB"/>
        </w:rPr>
        <w:t>ther material</w:t>
      </w:r>
      <w:r w:rsidRPr="00717032">
        <w:rPr>
          <w:rFonts w:ascii="Times New Roman" w:hAnsi="Times New Roman" w:cs="Times New Roman"/>
          <w:sz w:val="24"/>
          <w:szCs w:val="24"/>
          <w:lang w:val="en-GB"/>
        </w:rPr>
        <w:t>s:</w:t>
      </w:r>
    </w:p>
    <w:p w:rsidR="00307AE4" w:rsidRPr="00717032" w:rsidRDefault="00307AE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plastics, wood, paper</w:t>
      </w:r>
    </w:p>
    <w:p w:rsidR="00D9149B" w:rsidRPr="00717032" w:rsidRDefault="00307AE4" w:rsidP="00063C1A">
      <w:pPr>
        <w:pStyle w:val="Odstavekseznama"/>
        <w:numPr>
          <w:ilvl w:val="1"/>
          <w:numId w:val="3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lubricants, oils, cooling substances</w:t>
      </w:r>
    </w:p>
    <w:p w:rsidR="00307AE4" w:rsidRPr="00717032" w:rsidRDefault="00307AE4" w:rsidP="00063C1A">
      <w:pPr>
        <w:spacing w:after="0" w:line="283" w:lineRule="auto"/>
        <w:jc w:val="both"/>
        <w:rPr>
          <w:rFonts w:ascii="Times New Roman" w:hAnsi="Times New Roman" w:cs="Times New Roman"/>
          <w:sz w:val="24"/>
          <w:szCs w:val="24"/>
          <w:lang w:val="en-GB"/>
        </w:rPr>
      </w:pPr>
    </w:p>
    <w:p w:rsidR="00E13CD0" w:rsidRPr="00717032" w:rsidRDefault="00BA60B6"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Tab</w:t>
      </w:r>
      <w:r w:rsidR="004E5C33" w:rsidRPr="00717032">
        <w:rPr>
          <w:rFonts w:ascii="Times New Roman" w:hAnsi="Times New Roman" w:cs="Times New Roman"/>
          <w:sz w:val="24"/>
          <w:szCs w:val="24"/>
          <w:lang w:val="en-GB"/>
        </w:rPr>
        <w:t>le</w:t>
      </w:r>
      <w:r w:rsidRPr="00717032">
        <w:rPr>
          <w:rFonts w:ascii="Times New Roman" w:hAnsi="Times New Roman" w:cs="Times New Roman"/>
          <w:sz w:val="24"/>
          <w:szCs w:val="24"/>
          <w:lang w:val="en-GB"/>
        </w:rPr>
        <w:t xml:space="preserve"> </w:t>
      </w:r>
      <w:r w:rsidR="00787EBB" w:rsidRPr="00717032">
        <w:rPr>
          <w:rFonts w:ascii="Times New Roman" w:hAnsi="Times New Roman" w:cs="Times New Roman"/>
          <w:sz w:val="24"/>
          <w:szCs w:val="24"/>
          <w:lang w:val="en-GB"/>
        </w:rPr>
        <w:t>2</w:t>
      </w:r>
      <w:r w:rsidRPr="00717032">
        <w:rPr>
          <w:rFonts w:ascii="Times New Roman" w:hAnsi="Times New Roman" w:cs="Times New Roman"/>
          <w:sz w:val="24"/>
          <w:szCs w:val="24"/>
          <w:lang w:val="en-GB"/>
        </w:rPr>
        <w:t xml:space="preserve"> </w:t>
      </w:r>
      <w:r w:rsidR="00307AE4" w:rsidRPr="00717032">
        <w:rPr>
          <w:rFonts w:ascii="Times New Roman" w:hAnsi="Times New Roman" w:cs="Times New Roman"/>
          <w:sz w:val="24"/>
          <w:szCs w:val="24"/>
          <w:lang w:val="en-GB"/>
        </w:rPr>
        <w:t>shows an overview of commonly used materials</w:t>
      </w:r>
      <w:r w:rsidRPr="00717032">
        <w:rPr>
          <w:rFonts w:ascii="Times New Roman" w:hAnsi="Times New Roman" w:cs="Times New Roman"/>
          <w:sz w:val="24"/>
          <w:szCs w:val="24"/>
          <w:lang w:val="en-GB"/>
        </w:rPr>
        <w:t>:</w:t>
      </w:r>
    </w:p>
    <w:p w:rsidR="007A3FFD" w:rsidRPr="00717032" w:rsidRDefault="007A3FFD" w:rsidP="00063C1A">
      <w:pPr>
        <w:pStyle w:val="Picture"/>
        <w:spacing w:line="283" w:lineRule="auto"/>
        <w:jc w:val="both"/>
        <w:rPr>
          <w:rFonts w:cs="Times New Roman"/>
          <w:szCs w:val="24"/>
          <w:lang w:val="en-GB"/>
        </w:rPr>
      </w:pPr>
      <w:bookmarkStart w:id="16" w:name="_Toc460927857"/>
      <w:r w:rsidRPr="00717032">
        <w:rPr>
          <w:rFonts w:cs="Times New Roman"/>
          <w:szCs w:val="24"/>
          <w:lang w:val="en-GB"/>
        </w:rPr>
        <w:t>Tab. 2: Examples of material symbols</w:t>
      </w:r>
      <w:bookmarkEnd w:id="16"/>
      <w:r w:rsidR="00160A8D" w:rsidRPr="00717032">
        <w:rPr>
          <w:rFonts w:cs="Times New Roman"/>
          <w:szCs w:val="24"/>
          <w:lang w:val="en-GB"/>
        </w:rPr>
        <w:t>.</w:t>
      </w:r>
    </w:p>
    <w:tbl>
      <w:tblPr>
        <w:tblStyle w:val="Tabelamrea"/>
        <w:tblW w:w="9268" w:type="dxa"/>
        <w:tblLook w:val="04A0" w:firstRow="1" w:lastRow="0" w:firstColumn="1" w:lastColumn="0" w:noHBand="0" w:noVBand="1"/>
      </w:tblPr>
      <w:tblGrid>
        <w:gridCol w:w="2316"/>
        <w:gridCol w:w="2316"/>
        <w:gridCol w:w="2318"/>
        <w:gridCol w:w="2318"/>
      </w:tblGrid>
      <w:tr w:rsidR="00307AE4" w:rsidRPr="00717032" w:rsidTr="004E5C33">
        <w:trPr>
          <w:trHeight w:val="353"/>
        </w:trPr>
        <w:tc>
          <w:tcPr>
            <w:tcW w:w="2316" w:type="dxa"/>
          </w:tcPr>
          <w:p w:rsidR="00307AE4" w:rsidRPr="00717032" w:rsidRDefault="00307AE4"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Graphical symbol</w:t>
            </w:r>
          </w:p>
        </w:tc>
        <w:tc>
          <w:tcPr>
            <w:tcW w:w="2316" w:type="dxa"/>
          </w:tcPr>
          <w:p w:rsidR="00307AE4" w:rsidRPr="00717032" w:rsidRDefault="00307AE4"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Material</w:t>
            </w:r>
          </w:p>
        </w:tc>
        <w:tc>
          <w:tcPr>
            <w:tcW w:w="2318" w:type="dxa"/>
          </w:tcPr>
          <w:p w:rsidR="00307AE4" w:rsidRPr="00717032" w:rsidRDefault="00307AE4"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Graphical symbol</w:t>
            </w:r>
          </w:p>
        </w:tc>
        <w:tc>
          <w:tcPr>
            <w:tcW w:w="2318" w:type="dxa"/>
          </w:tcPr>
          <w:p w:rsidR="00307AE4" w:rsidRPr="00717032" w:rsidRDefault="00307AE4"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Material</w:t>
            </w:r>
          </w:p>
        </w:tc>
      </w:tr>
      <w:tr w:rsidR="00BA247A" w:rsidRPr="00717032" w:rsidTr="004E5C33">
        <w:trPr>
          <w:trHeight w:val="811"/>
        </w:trPr>
        <w:tc>
          <w:tcPr>
            <w:tcW w:w="2316" w:type="dxa"/>
            <w:vAlign w:val="center"/>
          </w:tcPr>
          <w:p w:rsidR="00BA60B6" w:rsidRPr="00717032" w:rsidRDefault="00BA60B6"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14:anchorId="49E865E9" wp14:editId="2AD2E1D2">
                  <wp:extent cx="762000" cy="50419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9107" t="24797" r="44733" b="67954"/>
                          <a:stretch/>
                        </pic:blipFill>
                        <pic:spPr bwMode="auto">
                          <a:xfrm>
                            <a:off x="0" y="0"/>
                            <a:ext cx="763601" cy="505249"/>
                          </a:xfrm>
                          <a:prstGeom prst="rect">
                            <a:avLst/>
                          </a:prstGeom>
                          <a:ln>
                            <a:noFill/>
                          </a:ln>
                          <a:extLst>
                            <a:ext uri="{53640926-AAD7-44D8-BBD7-CCE9431645EC}">
                              <a14:shadowObscured xmlns:a14="http://schemas.microsoft.com/office/drawing/2010/main"/>
                            </a:ext>
                          </a:extLst>
                        </pic:spPr>
                      </pic:pic>
                    </a:graphicData>
                  </a:graphic>
                </wp:inline>
              </w:drawing>
            </w:r>
          </w:p>
        </w:tc>
        <w:tc>
          <w:tcPr>
            <w:tcW w:w="2316" w:type="dxa"/>
            <w:vAlign w:val="center"/>
          </w:tcPr>
          <w:p w:rsidR="00BA60B6" w:rsidRPr="00717032" w:rsidRDefault="00DC118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metals</w:t>
            </w:r>
          </w:p>
        </w:tc>
        <w:tc>
          <w:tcPr>
            <w:tcW w:w="2318" w:type="dxa"/>
            <w:vAlign w:val="center"/>
          </w:tcPr>
          <w:p w:rsidR="00BA60B6" w:rsidRPr="00717032" w:rsidRDefault="00BA60B6"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14:anchorId="4A193C95" wp14:editId="07F1C102">
                  <wp:extent cx="752377" cy="485775"/>
                  <wp:effectExtent l="0" t="0" r="0" b="0"/>
                  <wp:docPr id="238" name="Obrázo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9107" t="35581" r="43949" b="56445"/>
                          <a:stretch/>
                        </pic:blipFill>
                        <pic:spPr bwMode="auto">
                          <a:xfrm>
                            <a:off x="0" y="0"/>
                            <a:ext cx="752952" cy="486146"/>
                          </a:xfrm>
                          <a:prstGeom prst="rect">
                            <a:avLst/>
                          </a:prstGeom>
                          <a:ln>
                            <a:noFill/>
                          </a:ln>
                          <a:extLst>
                            <a:ext uri="{53640926-AAD7-44D8-BBD7-CCE9431645EC}">
                              <a14:shadowObscured xmlns:a14="http://schemas.microsoft.com/office/drawing/2010/main"/>
                            </a:ext>
                          </a:extLst>
                        </pic:spPr>
                      </pic:pic>
                    </a:graphicData>
                  </a:graphic>
                </wp:inline>
              </w:drawing>
            </w:r>
          </w:p>
        </w:tc>
        <w:tc>
          <w:tcPr>
            <w:tcW w:w="2318" w:type="dxa"/>
            <w:vAlign w:val="center"/>
          </w:tcPr>
          <w:p w:rsidR="00BA60B6" w:rsidRPr="00717032" w:rsidRDefault="00DC118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plastics</w:t>
            </w:r>
          </w:p>
        </w:tc>
      </w:tr>
      <w:tr w:rsidR="00BA247A" w:rsidRPr="00717032" w:rsidTr="004E5C33">
        <w:trPr>
          <w:trHeight w:val="1439"/>
        </w:trPr>
        <w:tc>
          <w:tcPr>
            <w:tcW w:w="2316" w:type="dxa"/>
            <w:vAlign w:val="center"/>
          </w:tcPr>
          <w:p w:rsidR="00BA60B6" w:rsidRPr="00717032" w:rsidRDefault="00FD0598"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14:anchorId="4B8BED52" wp14:editId="65F864CE">
                  <wp:extent cx="732790" cy="457200"/>
                  <wp:effectExtent l="0" t="0" r="0" b="0"/>
                  <wp:docPr id="239" name="Obrázo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8776" t="44832" r="44114" b="47279"/>
                          <a:stretch/>
                        </pic:blipFill>
                        <pic:spPr bwMode="auto">
                          <a:xfrm>
                            <a:off x="0" y="0"/>
                            <a:ext cx="733662" cy="457744"/>
                          </a:xfrm>
                          <a:prstGeom prst="rect">
                            <a:avLst/>
                          </a:prstGeom>
                          <a:ln>
                            <a:noFill/>
                          </a:ln>
                          <a:extLst>
                            <a:ext uri="{53640926-AAD7-44D8-BBD7-CCE9431645EC}">
                              <a14:shadowObscured xmlns:a14="http://schemas.microsoft.com/office/drawing/2010/main"/>
                            </a:ext>
                          </a:extLst>
                        </pic:spPr>
                      </pic:pic>
                    </a:graphicData>
                  </a:graphic>
                </wp:inline>
              </w:drawing>
            </w:r>
          </w:p>
        </w:tc>
        <w:tc>
          <w:tcPr>
            <w:tcW w:w="2316" w:type="dxa"/>
            <w:vAlign w:val="center"/>
          </w:tcPr>
          <w:p w:rsidR="00BA60B6" w:rsidRPr="00717032" w:rsidRDefault="00DC118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rubber</w:t>
            </w:r>
          </w:p>
        </w:tc>
        <w:tc>
          <w:tcPr>
            <w:tcW w:w="2318" w:type="dxa"/>
            <w:vAlign w:val="center"/>
          </w:tcPr>
          <w:p w:rsidR="00BA60B6" w:rsidRPr="00717032" w:rsidRDefault="00BA247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14:anchorId="204ED946" wp14:editId="3733A0AF">
                  <wp:extent cx="762000" cy="471055"/>
                  <wp:effectExtent l="0" t="0" r="0" b="5715"/>
                  <wp:docPr id="242" name="Obrázo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8929" t="80303" r="43831" b="11737"/>
                          <a:stretch/>
                        </pic:blipFill>
                        <pic:spPr bwMode="auto">
                          <a:xfrm>
                            <a:off x="0" y="0"/>
                            <a:ext cx="772551" cy="477577"/>
                          </a:xfrm>
                          <a:prstGeom prst="rect">
                            <a:avLst/>
                          </a:prstGeom>
                          <a:ln>
                            <a:noFill/>
                          </a:ln>
                          <a:extLst>
                            <a:ext uri="{53640926-AAD7-44D8-BBD7-CCE9431645EC}">
                              <a14:shadowObscured xmlns:a14="http://schemas.microsoft.com/office/drawing/2010/main"/>
                            </a:ext>
                          </a:extLst>
                        </pic:spPr>
                      </pic:pic>
                    </a:graphicData>
                  </a:graphic>
                </wp:inline>
              </w:drawing>
            </w:r>
          </w:p>
          <w:p w:rsidR="005675BD" w:rsidRPr="00717032" w:rsidRDefault="005675BD"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600075" cy="400050"/>
                  <wp:effectExtent l="0" t="0" r="9525" b="0"/>
                  <wp:docPr id="247" name="Obrázo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a:extLst>
                              <a:ext uri="{28A0092B-C50C-407E-A947-70E740481C1C}">
                                <a14:useLocalDpi xmlns:a14="http://schemas.microsoft.com/office/drawing/2010/main" val="0"/>
                              </a:ext>
                            </a:extLst>
                          </a:blip>
                          <a:srcRect l="2353" r="23530"/>
                          <a:stretch/>
                        </pic:blipFill>
                        <pic:spPr bwMode="auto">
                          <a:xfrm>
                            <a:off x="0" y="0"/>
                            <a:ext cx="600672" cy="4004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18" w:type="dxa"/>
            <w:vAlign w:val="center"/>
          </w:tcPr>
          <w:p w:rsidR="00BA60B6" w:rsidRPr="00717032" w:rsidRDefault="00DC118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glass</w:t>
            </w:r>
          </w:p>
        </w:tc>
      </w:tr>
      <w:tr w:rsidR="00BA247A" w:rsidRPr="00717032" w:rsidTr="004E5C33">
        <w:trPr>
          <w:trHeight w:val="928"/>
        </w:trPr>
        <w:tc>
          <w:tcPr>
            <w:tcW w:w="2316" w:type="dxa"/>
            <w:vAlign w:val="center"/>
          </w:tcPr>
          <w:p w:rsidR="00BA60B6" w:rsidRPr="00717032" w:rsidRDefault="00BA247A"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14:anchorId="10830B04" wp14:editId="46A393F5">
                  <wp:extent cx="771525" cy="488634"/>
                  <wp:effectExtent l="0" t="0" r="0" b="6985"/>
                  <wp:docPr id="244" name="Obrázo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792" t="53751" r="63362" b="38539"/>
                          <a:stretch/>
                        </pic:blipFill>
                        <pic:spPr bwMode="auto">
                          <a:xfrm>
                            <a:off x="0" y="0"/>
                            <a:ext cx="777733" cy="492566"/>
                          </a:xfrm>
                          <a:prstGeom prst="rect">
                            <a:avLst/>
                          </a:prstGeom>
                          <a:ln>
                            <a:noFill/>
                          </a:ln>
                          <a:extLst>
                            <a:ext uri="{53640926-AAD7-44D8-BBD7-CCE9431645EC}">
                              <a14:shadowObscured xmlns:a14="http://schemas.microsoft.com/office/drawing/2010/main"/>
                            </a:ext>
                          </a:extLst>
                        </pic:spPr>
                      </pic:pic>
                    </a:graphicData>
                  </a:graphic>
                </wp:inline>
              </w:drawing>
            </w:r>
          </w:p>
        </w:tc>
        <w:tc>
          <w:tcPr>
            <w:tcW w:w="2316" w:type="dxa"/>
            <w:vAlign w:val="center"/>
          </w:tcPr>
          <w:p w:rsidR="00BA60B6" w:rsidRPr="00717032" w:rsidRDefault="00DC118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reinforced concrete</w:t>
            </w:r>
          </w:p>
        </w:tc>
        <w:tc>
          <w:tcPr>
            <w:tcW w:w="2318" w:type="dxa"/>
            <w:vAlign w:val="center"/>
          </w:tcPr>
          <w:p w:rsidR="00BA60B6" w:rsidRPr="00717032" w:rsidRDefault="00BA247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14:anchorId="1D781FD0" wp14:editId="4B1F8123">
                  <wp:extent cx="856104" cy="589915"/>
                  <wp:effectExtent l="0" t="0" r="1270" b="635"/>
                  <wp:docPr id="245" name="Obrázo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840" t="80381" r="63489" b="11443"/>
                          <a:stretch/>
                        </pic:blipFill>
                        <pic:spPr bwMode="auto">
                          <a:xfrm>
                            <a:off x="0" y="0"/>
                            <a:ext cx="859874" cy="592513"/>
                          </a:xfrm>
                          <a:prstGeom prst="rect">
                            <a:avLst/>
                          </a:prstGeom>
                          <a:ln>
                            <a:noFill/>
                          </a:ln>
                          <a:extLst>
                            <a:ext uri="{53640926-AAD7-44D8-BBD7-CCE9431645EC}">
                              <a14:shadowObscured xmlns:a14="http://schemas.microsoft.com/office/drawing/2010/main"/>
                            </a:ext>
                          </a:extLst>
                        </pic:spPr>
                      </pic:pic>
                    </a:graphicData>
                  </a:graphic>
                </wp:inline>
              </w:drawing>
            </w:r>
          </w:p>
        </w:tc>
        <w:tc>
          <w:tcPr>
            <w:tcW w:w="2318" w:type="dxa"/>
            <w:vAlign w:val="center"/>
          </w:tcPr>
          <w:p w:rsidR="00BA60B6" w:rsidRPr="00717032" w:rsidRDefault="00CC51A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plaster, gypsum, asbestos</w:t>
            </w:r>
          </w:p>
        </w:tc>
      </w:tr>
    </w:tbl>
    <w:p w:rsidR="00063C1A" w:rsidRDefault="00063C1A" w:rsidP="00063C1A">
      <w:pPr>
        <w:pStyle w:val="Naslov1"/>
        <w:spacing w:before="0" w:after="0" w:line="283" w:lineRule="auto"/>
        <w:jc w:val="both"/>
        <w:rPr>
          <w:rFonts w:ascii="Times New Roman" w:hAnsi="Times New Roman" w:cs="Times New Roman"/>
          <w:sz w:val="24"/>
          <w:szCs w:val="24"/>
          <w:lang w:val="sk-SK"/>
        </w:rPr>
      </w:pPr>
      <w:bookmarkStart w:id="17" w:name="_Toc461440521"/>
    </w:p>
    <w:p w:rsidR="00FC4032" w:rsidRPr="00717032" w:rsidRDefault="0073622D" w:rsidP="00063C1A">
      <w:pPr>
        <w:pStyle w:val="Naslov1"/>
        <w:spacing w:before="0"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sk-SK"/>
        </w:rPr>
        <w:t xml:space="preserve">4 </w:t>
      </w:r>
      <w:r w:rsidR="005E4B1E" w:rsidRPr="00717032">
        <w:rPr>
          <w:rFonts w:ascii="Times New Roman" w:hAnsi="Times New Roman" w:cs="Times New Roman"/>
          <w:sz w:val="24"/>
          <w:szCs w:val="24"/>
          <w:lang w:val="en-GB"/>
        </w:rPr>
        <w:t>IMAGING</w:t>
      </w:r>
      <w:bookmarkEnd w:id="17"/>
    </w:p>
    <w:p w:rsidR="00AD15B4" w:rsidRPr="00717032" w:rsidRDefault="00AD15B4" w:rsidP="00063C1A">
      <w:pPr>
        <w:pStyle w:val="Naslov2"/>
        <w:spacing w:before="0" w:after="0" w:line="283" w:lineRule="auto"/>
        <w:jc w:val="both"/>
        <w:rPr>
          <w:rFonts w:ascii="Times New Roman" w:hAnsi="Times New Roman" w:cs="Times New Roman"/>
          <w:sz w:val="24"/>
          <w:szCs w:val="24"/>
          <w:lang w:val="en-GB"/>
        </w:rPr>
      </w:pPr>
      <w:bookmarkStart w:id="18" w:name="_Toc461440522"/>
      <w:r w:rsidRPr="00717032">
        <w:rPr>
          <w:rFonts w:ascii="Times New Roman" w:hAnsi="Times New Roman" w:cs="Times New Roman"/>
          <w:sz w:val="24"/>
          <w:szCs w:val="24"/>
          <w:lang w:val="en-GB"/>
        </w:rPr>
        <w:t xml:space="preserve">4.1 </w:t>
      </w:r>
      <w:r w:rsidR="005E4B1E" w:rsidRPr="00717032">
        <w:rPr>
          <w:rFonts w:ascii="Times New Roman" w:hAnsi="Times New Roman" w:cs="Times New Roman"/>
          <w:sz w:val="24"/>
          <w:szCs w:val="24"/>
          <w:lang w:val="en-GB"/>
        </w:rPr>
        <w:t>Methods of imaging</w:t>
      </w:r>
      <w:bookmarkEnd w:id="18"/>
    </w:p>
    <w:p w:rsidR="005E4B1E" w:rsidRPr="00717032" w:rsidRDefault="005E4B1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These methods can be divided into two basic groups:</w:t>
      </w:r>
    </w:p>
    <w:p w:rsidR="005E4B1E" w:rsidRPr="00717032" w:rsidRDefault="005E4B1E" w:rsidP="00063C1A">
      <w:pPr>
        <w:spacing w:after="0" w:line="283" w:lineRule="auto"/>
        <w:jc w:val="both"/>
        <w:rPr>
          <w:rFonts w:ascii="Times New Roman" w:hAnsi="Times New Roman" w:cs="Times New Roman"/>
          <w:sz w:val="24"/>
          <w:szCs w:val="24"/>
          <w:lang w:val="en-GB"/>
        </w:rPr>
      </w:pPr>
    </w:p>
    <w:p w:rsidR="00AD15B4" w:rsidRPr="00717032" w:rsidRDefault="00AD15B4" w:rsidP="00063C1A">
      <w:pPr>
        <w:pStyle w:val="Odstavekseznama"/>
        <w:numPr>
          <w:ilvl w:val="0"/>
          <w:numId w:val="26"/>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3D </w:t>
      </w:r>
      <w:r w:rsidR="005E4B1E" w:rsidRPr="00717032">
        <w:rPr>
          <w:rFonts w:ascii="Times New Roman" w:hAnsi="Times New Roman" w:cs="Times New Roman"/>
          <w:sz w:val="24"/>
          <w:szCs w:val="24"/>
          <w:lang w:val="en-GB"/>
        </w:rPr>
        <w:t xml:space="preserve">methods </w:t>
      </w:r>
      <w:r w:rsidRPr="00717032">
        <w:rPr>
          <w:rFonts w:ascii="Times New Roman" w:hAnsi="Times New Roman" w:cs="Times New Roman"/>
          <w:sz w:val="24"/>
          <w:szCs w:val="24"/>
          <w:lang w:val="en-GB"/>
        </w:rPr>
        <w:t xml:space="preserve">– </w:t>
      </w:r>
      <w:r w:rsidR="005E4B1E" w:rsidRPr="00717032">
        <w:rPr>
          <w:rFonts w:ascii="Times New Roman" w:hAnsi="Times New Roman" w:cs="Times New Roman"/>
          <w:sz w:val="24"/>
          <w:szCs w:val="24"/>
          <w:lang w:val="en-GB"/>
        </w:rPr>
        <w:t>three-dimensional imaging</w:t>
      </w:r>
      <w:r w:rsidR="008A3397" w:rsidRPr="00717032">
        <w:rPr>
          <w:rFonts w:ascii="Times New Roman" w:hAnsi="Times New Roman" w:cs="Times New Roman"/>
          <w:sz w:val="24"/>
          <w:szCs w:val="24"/>
          <w:lang w:val="en-GB"/>
        </w:rPr>
        <w:t>:</w:t>
      </w:r>
    </w:p>
    <w:p w:rsidR="008A3397" w:rsidRPr="00717032" w:rsidRDefault="005E4B1E" w:rsidP="00063C1A">
      <w:pPr>
        <w:pStyle w:val="Odstavekseznama"/>
        <w:numPr>
          <w:ilvl w:val="0"/>
          <w:numId w:val="2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visual projectio</w:t>
      </w:r>
      <w:r w:rsidR="007A3FFD" w:rsidRPr="00717032">
        <w:rPr>
          <w:rFonts w:ascii="Times New Roman" w:hAnsi="Times New Roman" w:cs="Times New Roman"/>
          <w:sz w:val="24"/>
          <w:szCs w:val="24"/>
          <w:lang w:val="en-GB"/>
        </w:rPr>
        <w:t>n (an axonometric imaging) - Picture</w:t>
      </w:r>
      <w:r w:rsidRPr="00717032">
        <w:rPr>
          <w:rFonts w:ascii="Times New Roman" w:hAnsi="Times New Roman" w:cs="Times New Roman"/>
          <w:sz w:val="24"/>
          <w:szCs w:val="24"/>
          <w:lang w:val="en-GB"/>
        </w:rPr>
        <w:t xml:space="preserve"> </w:t>
      </w:r>
      <w:r w:rsidR="000D52F1" w:rsidRPr="00717032">
        <w:rPr>
          <w:rFonts w:ascii="Times New Roman" w:hAnsi="Times New Roman" w:cs="Times New Roman"/>
          <w:sz w:val="24"/>
          <w:szCs w:val="24"/>
          <w:lang w:val="en-GB"/>
        </w:rPr>
        <w:t>3</w:t>
      </w:r>
      <w:r w:rsidR="00D95488" w:rsidRPr="00717032">
        <w:rPr>
          <w:rFonts w:ascii="Times New Roman" w:hAnsi="Times New Roman" w:cs="Times New Roman"/>
          <w:sz w:val="24"/>
          <w:szCs w:val="24"/>
          <w:lang w:val="en-GB"/>
        </w:rPr>
        <w:t>:</w:t>
      </w:r>
    </w:p>
    <w:p w:rsidR="005E4B1E" w:rsidRPr="00717032" w:rsidRDefault="005E4B1E" w:rsidP="00063C1A">
      <w:pPr>
        <w:pStyle w:val="Odstavekseznama"/>
        <w:numPr>
          <w:ilvl w:val="1"/>
          <w:numId w:val="2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isometric (rectangular)</w:t>
      </w:r>
    </w:p>
    <w:p w:rsidR="005E4B1E" w:rsidRPr="00717032" w:rsidRDefault="00D01EBC" w:rsidP="00063C1A">
      <w:pPr>
        <w:pStyle w:val="Odstavekseznama"/>
        <w:numPr>
          <w:ilvl w:val="1"/>
          <w:numId w:val="2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dimeric</w:t>
      </w:r>
      <w:r w:rsidR="005E4B1E" w:rsidRPr="00717032">
        <w:rPr>
          <w:rFonts w:ascii="Times New Roman" w:hAnsi="Times New Roman" w:cs="Times New Roman"/>
          <w:sz w:val="24"/>
          <w:szCs w:val="24"/>
          <w:lang w:val="en-GB"/>
        </w:rPr>
        <w:t xml:space="preserve"> (rectangular)</w:t>
      </w:r>
    </w:p>
    <w:p w:rsidR="005E4B1E" w:rsidRPr="00717032" w:rsidRDefault="005E4B1E" w:rsidP="00063C1A">
      <w:pPr>
        <w:pStyle w:val="Odstavekseznama"/>
        <w:numPr>
          <w:ilvl w:val="1"/>
          <w:numId w:val="2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oblique </w:t>
      </w:r>
      <w:r w:rsidR="00D01EBC" w:rsidRPr="00717032">
        <w:rPr>
          <w:rFonts w:ascii="Times New Roman" w:hAnsi="Times New Roman" w:cs="Times New Roman"/>
          <w:sz w:val="24"/>
          <w:szCs w:val="24"/>
          <w:lang w:val="en-GB"/>
        </w:rPr>
        <w:t>dimeric</w:t>
      </w:r>
    </w:p>
    <w:p w:rsidR="005E4B1E" w:rsidRPr="00717032" w:rsidRDefault="005E4B1E" w:rsidP="00063C1A">
      <w:pPr>
        <w:pStyle w:val="Odstavekseznama"/>
        <w:numPr>
          <w:ilvl w:val="0"/>
          <w:numId w:val="25"/>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central projection (an</w:t>
      </w:r>
      <w:r w:rsidR="007A3FFD" w:rsidRPr="00717032">
        <w:rPr>
          <w:rFonts w:ascii="Times New Roman" w:hAnsi="Times New Roman" w:cs="Times New Roman"/>
          <w:sz w:val="24"/>
          <w:szCs w:val="24"/>
          <w:lang w:val="en-GB"/>
        </w:rPr>
        <w:t>d perspective projection) - Picture</w:t>
      </w:r>
      <w:r w:rsidRPr="00717032">
        <w:rPr>
          <w:rFonts w:ascii="Times New Roman" w:hAnsi="Times New Roman" w:cs="Times New Roman"/>
          <w:sz w:val="24"/>
          <w:szCs w:val="24"/>
          <w:lang w:val="en-GB"/>
        </w:rPr>
        <w:t xml:space="preserve"> </w:t>
      </w:r>
      <w:r w:rsidR="000D52F1" w:rsidRPr="00717032">
        <w:rPr>
          <w:rFonts w:ascii="Times New Roman" w:hAnsi="Times New Roman" w:cs="Times New Roman"/>
          <w:sz w:val="24"/>
          <w:szCs w:val="24"/>
          <w:lang w:val="en-GB"/>
        </w:rPr>
        <w:t>4</w:t>
      </w:r>
    </w:p>
    <w:p w:rsidR="00DB664F" w:rsidRPr="00717032" w:rsidRDefault="00AD15B4" w:rsidP="00063C1A">
      <w:pPr>
        <w:pStyle w:val="Odstavekseznama"/>
        <w:numPr>
          <w:ilvl w:val="0"/>
          <w:numId w:val="2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2D</w:t>
      </w:r>
      <w:r w:rsidR="005E4B1E" w:rsidRPr="00717032">
        <w:rPr>
          <w:rFonts w:ascii="Times New Roman" w:hAnsi="Times New Roman" w:cs="Times New Roman"/>
          <w:sz w:val="24"/>
          <w:szCs w:val="24"/>
          <w:lang w:val="en-GB"/>
        </w:rPr>
        <w:t xml:space="preserve"> methods</w:t>
      </w:r>
      <w:r w:rsidRPr="00717032">
        <w:rPr>
          <w:rFonts w:ascii="Times New Roman" w:hAnsi="Times New Roman" w:cs="Times New Roman"/>
          <w:sz w:val="24"/>
          <w:szCs w:val="24"/>
          <w:lang w:val="en-GB"/>
        </w:rPr>
        <w:t xml:space="preserve"> –</w:t>
      </w:r>
      <w:r w:rsidR="00EF2048" w:rsidRPr="00717032">
        <w:rPr>
          <w:rFonts w:ascii="Times New Roman" w:hAnsi="Times New Roman" w:cs="Times New Roman"/>
          <w:sz w:val="24"/>
          <w:szCs w:val="24"/>
          <w:lang w:val="en-GB"/>
        </w:rPr>
        <w:t xml:space="preserve"> </w:t>
      </w:r>
      <w:r w:rsidR="005E4B1E" w:rsidRPr="00717032">
        <w:rPr>
          <w:rFonts w:ascii="Times New Roman" w:hAnsi="Times New Roman" w:cs="Times New Roman"/>
          <w:sz w:val="24"/>
          <w:szCs w:val="24"/>
          <w:lang w:val="en-GB"/>
        </w:rPr>
        <w:t>projection, perpendicular</w:t>
      </w:r>
      <w:r w:rsidR="007A3FFD" w:rsidRPr="00717032">
        <w:rPr>
          <w:rFonts w:ascii="Times New Roman" w:hAnsi="Times New Roman" w:cs="Times New Roman"/>
          <w:sz w:val="24"/>
          <w:szCs w:val="24"/>
          <w:lang w:val="en-GB"/>
        </w:rPr>
        <w:t xml:space="preserve"> two-dimensional imaging - Picture</w:t>
      </w:r>
      <w:r w:rsidR="005E4B1E" w:rsidRPr="00717032">
        <w:rPr>
          <w:rFonts w:ascii="Times New Roman" w:hAnsi="Times New Roman" w:cs="Times New Roman"/>
          <w:sz w:val="24"/>
          <w:szCs w:val="24"/>
          <w:lang w:val="en-GB"/>
        </w:rPr>
        <w:t xml:space="preserve"> </w:t>
      </w:r>
      <w:r w:rsidR="000D52F1" w:rsidRPr="00717032">
        <w:rPr>
          <w:rFonts w:ascii="Times New Roman" w:hAnsi="Times New Roman" w:cs="Times New Roman"/>
          <w:sz w:val="24"/>
          <w:szCs w:val="24"/>
          <w:lang w:val="en-GB"/>
        </w:rPr>
        <w:t>5</w:t>
      </w:r>
    </w:p>
    <w:p w:rsidR="007A3FFD" w:rsidRPr="00717032" w:rsidRDefault="007A3FFD" w:rsidP="00063C1A">
      <w:pPr>
        <w:pStyle w:val="Picture"/>
        <w:spacing w:line="283" w:lineRule="auto"/>
        <w:jc w:val="both"/>
        <w:rPr>
          <w:rFonts w:cs="Times New Roman"/>
          <w:noProof/>
          <w:szCs w:val="24"/>
          <w:lang w:val="sk-SK" w:eastAsia="sk-SK"/>
        </w:rPr>
      </w:pPr>
      <w:bookmarkStart w:id="19" w:name="_Toc460927858"/>
      <w:r w:rsidRPr="00717032">
        <w:rPr>
          <w:rFonts w:cs="Times New Roman"/>
          <w:noProof/>
          <w:szCs w:val="24"/>
          <w:lang w:eastAsia="sl-SI"/>
        </w:rPr>
        <w:drawing>
          <wp:anchor distT="0" distB="0" distL="114300" distR="114300" simplePos="0" relativeHeight="251696128" behindDoc="1" locked="0" layoutInCell="1" allowOverlap="1" wp14:anchorId="598A5B5C" wp14:editId="2BDFBD47">
            <wp:simplePos x="0" y="0"/>
            <wp:positionH relativeFrom="column">
              <wp:posOffset>3310255</wp:posOffset>
            </wp:positionH>
            <wp:positionV relativeFrom="paragraph">
              <wp:posOffset>8890</wp:posOffset>
            </wp:positionV>
            <wp:extent cx="1228090" cy="1141730"/>
            <wp:effectExtent l="0" t="0" r="0" b="1270"/>
            <wp:wrapTight wrapText="bothSides">
              <wp:wrapPolygon edited="0">
                <wp:start x="0" y="0"/>
                <wp:lineTo x="0" y="21264"/>
                <wp:lineTo x="21109" y="21264"/>
                <wp:lineTo x="21109" y="0"/>
                <wp:lineTo x="0" y="0"/>
              </wp:wrapPolygon>
            </wp:wrapTight>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48776" t="23231" r="37169" b="53539"/>
                    <a:stretch/>
                  </pic:blipFill>
                  <pic:spPr bwMode="auto">
                    <a:xfrm>
                      <a:off x="0" y="0"/>
                      <a:ext cx="1228090" cy="1141730"/>
                    </a:xfrm>
                    <a:prstGeom prst="rect">
                      <a:avLst/>
                    </a:prstGeom>
                    <a:ln>
                      <a:noFill/>
                    </a:ln>
                    <a:extLst>
                      <a:ext uri="{53640926-AAD7-44D8-BBD7-CCE9431645EC}">
                        <a14:shadowObscured xmlns:a14="http://schemas.microsoft.com/office/drawing/2010/main"/>
                      </a:ext>
                    </a:extLst>
                  </pic:spPr>
                </pic:pic>
              </a:graphicData>
            </a:graphic>
          </wp:anchor>
        </w:drawing>
      </w:r>
    </w:p>
    <w:p w:rsidR="007A3FFD" w:rsidRPr="00717032" w:rsidRDefault="007A3FFD" w:rsidP="00063C1A">
      <w:pPr>
        <w:pStyle w:val="Picture"/>
        <w:spacing w:line="283" w:lineRule="auto"/>
        <w:jc w:val="both"/>
        <w:rPr>
          <w:rFonts w:cs="Times New Roman"/>
          <w:noProof/>
          <w:szCs w:val="24"/>
          <w:lang w:val="sk-SK" w:eastAsia="sk-SK"/>
        </w:rPr>
      </w:pPr>
      <w:r w:rsidRPr="00717032">
        <w:rPr>
          <w:rFonts w:cs="Times New Roman"/>
          <w:noProof/>
          <w:szCs w:val="24"/>
          <w:lang w:eastAsia="sl-SI"/>
        </w:rPr>
        <w:drawing>
          <wp:anchor distT="0" distB="0" distL="114300" distR="114300" simplePos="0" relativeHeight="251695104" behindDoc="1" locked="0" layoutInCell="1" allowOverlap="1" wp14:anchorId="416D1300" wp14:editId="107EC869">
            <wp:simplePos x="0" y="0"/>
            <wp:positionH relativeFrom="column">
              <wp:posOffset>1452880</wp:posOffset>
            </wp:positionH>
            <wp:positionV relativeFrom="paragraph">
              <wp:posOffset>5080</wp:posOffset>
            </wp:positionV>
            <wp:extent cx="1579756" cy="762000"/>
            <wp:effectExtent l="0" t="0" r="1905" b="0"/>
            <wp:wrapTight wrapText="bothSides">
              <wp:wrapPolygon edited="0">
                <wp:start x="0" y="0"/>
                <wp:lineTo x="0" y="21060"/>
                <wp:lineTo x="21366" y="21060"/>
                <wp:lineTo x="21366"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6290" t="35288" r="59656" b="52656"/>
                    <a:stretch/>
                  </pic:blipFill>
                  <pic:spPr bwMode="auto">
                    <a:xfrm>
                      <a:off x="0" y="0"/>
                      <a:ext cx="1579756" cy="762000"/>
                    </a:xfrm>
                    <a:prstGeom prst="rect">
                      <a:avLst/>
                    </a:prstGeom>
                    <a:ln>
                      <a:noFill/>
                    </a:ln>
                    <a:extLst>
                      <a:ext uri="{53640926-AAD7-44D8-BBD7-CCE9431645EC}">
                        <a14:shadowObscured xmlns:a14="http://schemas.microsoft.com/office/drawing/2010/main"/>
                      </a:ext>
                    </a:extLst>
                  </pic:spPr>
                </pic:pic>
              </a:graphicData>
            </a:graphic>
          </wp:anchor>
        </w:drawing>
      </w: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DB664F" w:rsidRPr="00717032" w:rsidRDefault="004E5C33" w:rsidP="00063C1A">
      <w:pPr>
        <w:pStyle w:val="Picture"/>
        <w:spacing w:line="283" w:lineRule="auto"/>
        <w:jc w:val="center"/>
        <w:rPr>
          <w:rFonts w:cs="Times New Roman"/>
          <w:noProof/>
          <w:szCs w:val="24"/>
          <w:lang w:val="sk-SK" w:eastAsia="sk-SK"/>
        </w:rPr>
      </w:pPr>
      <w:r w:rsidRPr="00717032">
        <w:rPr>
          <w:rFonts w:cs="Times New Roman"/>
          <w:noProof/>
          <w:szCs w:val="24"/>
          <w:lang w:val="sk-SK" w:eastAsia="sk-SK"/>
        </w:rPr>
        <w:t xml:space="preserve">Picture </w:t>
      </w:r>
      <w:r w:rsidR="0082613E" w:rsidRPr="00717032">
        <w:rPr>
          <w:rFonts w:cs="Times New Roman"/>
          <w:noProof/>
          <w:szCs w:val="24"/>
          <w:lang w:val="sk-SK" w:eastAsia="sk-SK"/>
        </w:rPr>
        <w:t>3</w:t>
      </w:r>
      <w:r w:rsidR="00DB664F" w:rsidRPr="00717032">
        <w:rPr>
          <w:rFonts w:cs="Times New Roman"/>
          <w:noProof/>
          <w:szCs w:val="24"/>
          <w:lang w:val="sk-SK" w:eastAsia="sk-SK"/>
        </w:rPr>
        <w:t xml:space="preserve">: </w:t>
      </w:r>
      <w:r w:rsidR="005E4B1E" w:rsidRPr="00717032">
        <w:rPr>
          <w:rFonts w:cs="Times New Roman"/>
          <w:noProof/>
          <w:szCs w:val="24"/>
          <w:lang w:val="sk-SK" w:eastAsia="sk-SK"/>
        </w:rPr>
        <w:t>Object and its axonometric imaging</w:t>
      </w:r>
      <w:bookmarkEnd w:id="19"/>
    </w:p>
    <w:p w:rsidR="004E5C33" w:rsidRPr="00717032" w:rsidRDefault="004E5C33" w:rsidP="00063C1A">
      <w:pPr>
        <w:pStyle w:val="Picture"/>
        <w:spacing w:line="283" w:lineRule="auto"/>
        <w:jc w:val="both"/>
        <w:rPr>
          <w:rFonts w:cs="Times New Roman"/>
          <w:noProof/>
          <w:szCs w:val="24"/>
          <w:lang w:val="sk-SK" w:eastAsia="sk-SK"/>
        </w:rPr>
      </w:pPr>
    </w:p>
    <w:p w:rsidR="00DB664F" w:rsidRPr="00717032" w:rsidRDefault="007A3FFD" w:rsidP="00063C1A">
      <w:pPr>
        <w:spacing w:after="0" w:line="283" w:lineRule="auto"/>
        <w:ind w:left="363"/>
        <w:jc w:val="both"/>
        <w:rPr>
          <w:rFonts w:ascii="Times New Roman" w:hAnsi="Times New Roman" w:cs="Times New Roman"/>
          <w:noProof/>
          <w:sz w:val="24"/>
          <w:szCs w:val="24"/>
          <w:lang w:val="sk-SK" w:eastAsia="sk-SK"/>
        </w:rPr>
      </w:pPr>
      <w:r w:rsidRPr="00717032">
        <w:rPr>
          <w:rFonts w:ascii="Times New Roman" w:hAnsi="Times New Roman" w:cs="Times New Roman"/>
          <w:noProof/>
          <w:sz w:val="24"/>
          <w:szCs w:val="24"/>
          <w:lang w:eastAsia="sl-SI"/>
        </w:rPr>
        <w:drawing>
          <wp:anchor distT="0" distB="0" distL="114300" distR="114300" simplePos="0" relativeHeight="251697152" behindDoc="1" locked="0" layoutInCell="1" allowOverlap="1" wp14:anchorId="72BB40F3" wp14:editId="14B7A2EA">
            <wp:simplePos x="0" y="0"/>
            <wp:positionH relativeFrom="margin">
              <wp:align>center</wp:align>
            </wp:positionH>
            <wp:positionV relativeFrom="paragraph">
              <wp:posOffset>22225</wp:posOffset>
            </wp:positionV>
            <wp:extent cx="1466215" cy="1314450"/>
            <wp:effectExtent l="0" t="0" r="635" b="0"/>
            <wp:wrapTight wrapText="bothSides">
              <wp:wrapPolygon edited="0">
                <wp:start x="0" y="0"/>
                <wp:lineTo x="0" y="21287"/>
                <wp:lineTo x="21329" y="21287"/>
                <wp:lineTo x="21329" y="0"/>
                <wp:lineTo x="0" y="0"/>
              </wp:wrapPolygon>
            </wp:wrapTight>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65145" t="23525" r="20470" b="53539"/>
                    <a:stretch/>
                  </pic:blipFill>
                  <pic:spPr bwMode="auto">
                    <a:xfrm>
                      <a:off x="0" y="0"/>
                      <a:ext cx="1466215" cy="1314450"/>
                    </a:xfrm>
                    <a:prstGeom prst="rect">
                      <a:avLst/>
                    </a:prstGeom>
                    <a:ln>
                      <a:noFill/>
                    </a:ln>
                    <a:extLst>
                      <a:ext uri="{53640926-AAD7-44D8-BBD7-CCE9431645EC}">
                        <a14:shadowObscured xmlns:a14="http://schemas.microsoft.com/office/drawing/2010/main"/>
                      </a:ext>
                    </a:extLst>
                  </pic:spPr>
                </pic:pic>
              </a:graphicData>
            </a:graphic>
          </wp:anchor>
        </w:drawing>
      </w:r>
      <w:r w:rsidR="00DB664F" w:rsidRPr="00717032">
        <w:rPr>
          <w:rFonts w:ascii="Times New Roman" w:hAnsi="Times New Roman" w:cs="Times New Roman"/>
          <w:noProof/>
          <w:sz w:val="24"/>
          <w:szCs w:val="24"/>
          <w:lang w:val="sk-SK" w:eastAsia="sk-SK"/>
        </w:rPr>
        <w:t xml:space="preserve">  </w:t>
      </w:r>
    </w:p>
    <w:p w:rsidR="007A3FFD" w:rsidRPr="00717032" w:rsidRDefault="007A3FFD" w:rsidP="00063C1A">
      <w:pPr>
        <w:pStyle w:val="Picture"/>
        <w:spacing w:line="283" w:lineRule="auto"/>
        <w:jc w:val="both"/>
        <w:rPr>
          <w:rFonts w:cs="Times New Roman"/>
          <w:szCs w:val="24"/>
          <w:lang w:val="sk-SK"/>
        </w:rPr>
      </w:pPr>
      <w:bookmarkStart w:id="20" w:name="_Toc460927859"/>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DB664F" w:rsidRPr="00717032" w:rsidRDefault="004E5C33" w:rsidP="00063C1A">
      <w:pPr>
        <w:pStyle w:val="Picture"/>
        <w:spacing w:line="283" w:lineRule="auto"/>
        <w:jc w:val="center"/>
        <w:rPr>
          <w:rFonts w:cs="Times New Roman"/>
          <w:szCs w:val="24"/>
          <w:lang w:val="sk-SK"/>
        </w:rPr>
      </w:pPr>
      <w:r w:rsidRPr="00717032">
        <w:rPr>
          <w:rFonts w:cs="Times New Roman"/>
          <w:szCs w:val="24"/>
          <w:lang w:val="sk-SK"/>
        </w:rPr>
        <w:t>Picture 4</w:t>
      </w:r>
      <w:r w:rsidR="00DB664F" w:rsidRPr="00717032">
        <w:rPr>
          <w:rFonts w:cs="Times New Roman"/>
          <w:szCs w:val="24"/>
          <w:lang w:val="sk-SK"/>
        </w:rPr>
        <w:t>: Perspe</w:t>
      </w:r>
      <w:r w:rsidR="000D52F1" w:rsidRPr="00717032">
        <w:rPr>
          <w:rFonts w:cs="Times New Roman"/>
          <w:szCs w:val="24"/>
          <w:lang w:val="sk-SK"/>
        </w:rPr>
        <w:t>ctive projection</w:t>
      </w:r>
      <w:bookmarkEnd w:id="20"/>
    </w:p>
    <w:p w:rsidR="004E5C33" w:rsidRPr="00717032" w:rsidRDefault="004E5C33" w:rsidP="00063C1A">
      <w:pPr>
        <w:pStyle w:val="Odstavekseznama"/>
        <w:spacing w:after="0" w:line="283" w:lineRule="auto"/>
        <w:jc w:val="both"/>
        <w:rPr>
          <w:rFonts w:ascii="Times New Roman" w:hAnsi="Times New Roman" w:cs="Times New Roman"/>
          <w:sz w:val="24"/>
          <w:szCs w:val="24"/>
          <w:lang w:val="sk-SK"/>
        </w:rPr>
      </w:pPr>
    </w:p>
    <w:p w:rsidR="004D3877" w:rsidRPr="00717032" w:rsidRDefault="00DB664F" w:rsidP="00063C1A">
      <w:pPr>
        <w:pStyle w:val="Odstavekseznama"/>
        <w:spacing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anchor distT="0" distB="0" distL="114300" distR="114300" simplePos="0" relativeHeight="251685888" behindDoc="1" locked="0" layoutInCell="1" allowOverlap="1" wp14:anchorId="0CF531CD" wp14:editId="35844BC2">
            <wp:simplePos x="0" y="0"/>
            <wp:positionH relativeFrom="margin">
              <wp:align>center</wp:align>
            </wp:positionH>
            <wp:positionV relativeFrom="paragraph">
              <wp:posOffset>64770</wp:posOffset>
            </wp:positionV>
            <wp:extent cx="1762760" cy="1133475"/>
            <wp:effectExtent l="0" t="0" r="8890" b="9525"/>
            <wp:wrapTight wrapText="bothSides">
              <wp:wrapPolygon edited="0">
                <wp:start x="0" y="0"/>
                <wp:lineTo x="0" y="21418"/>
                <wp:lineTo x="21476" y="21418"/>
                <wp:lineTo x="21476" y="0"/>
                <wp:lineTo x="0" y="0"/>
              </wp:wrapPolygon>
            </wp:wrapTight>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8036" t="46168" r="18816" b="27367"/>
                    <a:stretch/>
                  </pic:blipFill>
                  <pic:spPr bwMode="auto">
                    <a:xfrm>
                      <a:off x="0" y="0"/>
                      <a:ext cx="1762760"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B664F" w:rsidRPr="00717032" w:rsidRDefault="00DB664F" w:rsidP="00063C1A">
      <w:pPr>
        <w:spacing w:after="0" w:line="283" w:lineRule="auto"/>
        <w:jc w:val="both"/>
        <w:rPr>
          <w:rFonts w:ascii="Times New Roman" w:hAnsi="Times New Roman" w:cs="Times New Roman"/>
          <w:sz w:val="24"/>
          <w:szCs w:val="24"/>
          <w:lang w:val="sk-SK"/>
        </w:rPr>
      </w:pPr>
    </w:p>
    <w:p w:rsidR="00DB664F" w:rsidRPr="00717032" w:rsidRDefault="00DB664F" w:rsidP="00063C1A">
      <w:pPr>
        <w:spacing w:after="0" w:line="283" w:lineRule="auto"/>
        <w:jc w:val="both"/>
        <w:rPr>
          <w:rFonts w:ascii="Times New Roman" w:hAnsi="Times New Roman" w:cs="Times New Roman"/>
          <w:sz w:val="24"/>
          <w:szCs w:val="24"/>
          <w:lang w:val="sk-SK"/>
        </w:rPr>
      </w:pPr>
    </w:p>
    <w:p w:rsidR="00DB664F" w:rsidRPr="00717032" w:rsidRDefault="00DB664F" w:rsidP="00063C1A">
      <w:pPr>
        <w:spacing w:after="0" w:line="283" w:lineRule="auto"/>
        <w:jc w:val="both"/>
        <w:rPr>
          <w:rFonts w:ascii="Times New Roman" w:hAnsi="Times New Roman" w:cs="Times New Roman"/>
          <w:sz w:val="24"/>
          <w:szCs w:val="24"/>
          <w:lang w:val="sk-SK"/>
        </w:rPr>
      </w:pPr>
    </w:p>
    <w:p w:rsidR="00DB664F" w:rsidRPr="00717032" w:rsidRDefault="004E5C33" w:rsidP="00063C1A">
      <w:pPr>
        <w:pStyle w:val="Picture"/>
        <w:spacing w:line="283" w:lineRule="auto"/>
        <w:jc w:val="center"/>
        <w:rPr>
          <w:rFonts w:cs="Times New Roman"/>
          <w:szCs w:val="24"/>
          <w:lang w:val="sk-SK"/>
        </w:rPr>
      </w:pPr>
      <w:bookmarkStart w:id="21" w:name="_Toc460927860"/>
      <w:r w:rsidRPr="00717032">
        <w:rPr>
          <w:rFonts w:cs="Times New Roman"/>
          <w:szCs w:val="24"/>
          <w:lang w:val="sk-SK"/>
        </w:rPr>
        <w:t>Picture</w:t>
      </w:r>
      <w:r w:rsidR="00DB664F" w:rsidRPr="00717032">
        <w:rPr>
          <w:rFonts w:cs="Times New Roman"/>
          <w:szCs w:val="24"/>
          <w:lang w:val="sk-SK"/>
        </w:rPr>
        <w:t xml:space="preserve"> </w:t>
      </w:r>
      <w:r w:rsidR="00B10438" w:rsidRPr="00717032">
        <w:rPr>
          <w:rFonts w:cs="Times New Roman"/>
          <w:szCs w:val="24"/>
          <w:lang w:val="sk-SK"/>
        </w:rPr>
        <w:t>5</w:t>
      </w:r>
      <w:r w:rsidR="00DB664F" w:rsidRPr="00717032">
        <w:rPr>
          <w:rFonts w:cs="Times New Roman"/>
          <w:szCs w:val="24"/>
          <w:lang w:val="sk-SK"/>
        </w:rPr>
        <w:t xml:space="preserve">: </w:t>
      </w:r>
      <w:r w:rsidR="004A3541" w:rsidRPr="00717032">
        <w:rPr>
          <w:rFonts w:cs="Times New Roman"/>
          <w:szCs w:val="24"/>
          <w:lang w:val="sk-SK"/>
        </w:rPr>
        <w:t>Two-dimensional imaging</w:t>
      </w:r>
      <w:bookmarkEnd w:id="21"/>
    </w:p>
    <w:p w:rsidR="00DB664F" w:rsidRPr="00717032" w:rsidRDefault="00DB664F" w:rsidP="00063C1A">
      <w:pPr>
        <w:spacing w:after="0" w:line="283" w:lineRule="auto"/>
        <w:jc w:val="both"/>
        <w:rPr>
          <w:rFonts w:ascii="Times New Roman" w:hAnsi="Times New Roman" w:cs="Times New Roman"/>
          <w:sz w:val="24"/>
          <w:szCs w:val="24"/>
          <w:lang w:val="sk-SK"/>
        </w:rPr>
      </w:pPr>
    </w:p>
    <w:p w:rsidR="00E269B4" w:rsidRPr="00717032" w:rsidRDefault="00E51B56" w:rsidP="00063C1A">
      <w:pPr>
        <w:pStyle w:val="Naslov2"/>
        <w:spacing w:before="0" w:after="0" w:line="283" w:lineRule="auto"/>
        <w:jc w:val="both"/>
        <w:rPr>
          <w:rFonts w:ascii="Times New Roman" w:hAnsi="Times New Roman" w:cs="Times New Roman"/>
          <w:sz w:val="24"/>
          <w:szCs w:val="24"/>
          <w:lang w:val="sk-SK"/>
        </w:rPr>
      </w:pPr>
      <w:bookmarkStart w:id="22" w:name="_Toc461440523"/>
      <w:r w:rsidRPr="00717032">
        <w:rPr>
          <w:rFonts w:ascii="Times New Roman" w:hAnsi="Times New Roman" w:cs="Times New Roman"/>
          <w:noProof/>
          <w:sz w:val="24"/>
          <w:szCs w:val="24"/>
          <w:lang w:eastAsia="sl-SI"/>
        </w:rPr>
        <w:drawing>
          <wp:anchor distT="0" distB="0" distL="114300" distR="114300" simplePos="0" relativeHeight="251698176" behindDoc="1" locked="0" layoutInCell="1" allowOverlap="1" wp14:anchorId="5A30B5D0" wp14:editId="19BBD949">
            <wp:simplePos x="0" y="0"/>
            <wp:positionH relativeFrom="margin">
              <wp:posOffset>1899285</wp:posOffset>
            </wp:positionH>
            <wp:positionV relativeFrom="paragraph">
              <wp:posOffset>268605</wp:posOffset>
            </wp:positionV>
            <wp:extent cx="1885950" cy="2185100"/>
            <wp:effectExtent l="0" t="0" r="0" b="5715"/>
            <wp:wrapTight wrapText="bothSides">
              <wp:wrapPolygon edited="0">
                <wp:start x="0" y="0"/>
                <wp:lineTo x="0" y="21468"/>
                <wp:lineTo x="21382" y="21468"/>
                <wp:lineTo x="21382" y="0"/>
                <wp:lineTo x="0" y="0"/>
              </wp:wrapPolygon>
            </wp:wrapTight>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7447" t="21466" r="48579" b="29131"/>
                    <a:stretch/>
                  </pic:blipFill>
                  <pic:spPr bwMode="auto">
                    <a:xfrm>
                      <a:off x="0" y="0"/>
                      <a:ext cx="1885950" cy="2185100"/>
                    </a:xfrm>
                    <a:prstGeom prst="rect">
                      <a:avLst/>
                    </a:prstGeom>
                    <a:ln>
                      <a:noFill/>
                    </a:ln>
                    <a:extLst>
                      <a:ext uri="{53640926-AAD7-44D8-BBD7-CCE9431645EC}">
                        <a14:shadowObscured xmlns:a14="http://schemas.microsoft.com/office/drawing/2010/main"/>
                      </a:ext>
                    </a:extLst>
                  </pic:spPr>
                </pic:pic>
              </a:graphicData>
            </a:graphic>
          </wp:anchor>
        </w:drawing>
      </w:r>
      <w:r w:rsidR="00E269B4" w:rsidRPr="00717032">
        <w:rPr>
          <w:rFonts w:ascii="Times New Roman" w:hAnsi="Times New Roman" w:cs="Times New Roman"/>
          <w:sz w:val="24"/>
          <w:szCs w:val="24"/>
          <w:lang w:val="sk-SK"/>
        </w:rPr>
        <w:t>4.</w:t>
      </w:r>
      <w:r w:rsidR="00AD15B4" w:rsidRPr="00717032">
        <w:rPr>
          <w:rFonts w:ascii="Times New Roman" w:hAnsi="Times New Roman" w:cs="Times New Roman"/>
          <w:sz w:val="24"/>
          <w:szCs w:val="24"/>
          <w:lang w:val="sk-SK"/>
        </w:rPr>
        <w:t>2</w:t>
      </w:r>
      <w:r w:rsidR="00E269B4" w:rsidRPr="00717032">
        <w:rPr>
          <w:rFonts w:ascii="Times New Roman" w:hAnsi="Times New Roman" w:cs="Times New Roman"/>
          <w:sz w:val="24"/>
          <w:szCs w:val="24"/>
          <w:lang w:val="sk-SK"/>
        </w:rPr>
        <w:t xml:space="preserve"> </w:t>
      </w:r>
      <w:bookmarkEnd w:id="22"/>
      <w:r w:rsidR="00D43557" w:rsidRPr="00717032">
        <w:rPr>
          <w:rFonts w:ascii="Times New Roman" w:hAnsi="Times New Roman" w:cs="Times New Roman"/>
          <w:sz w:val="24"/>
          <w:szCs w:val="24"/>
          <w:lang w:val="sk-SK"/>
        </w:rPr>
        <w:t>Views</w:t>
      </w:r>
    </w:p>
    <w:p w:rsidR="00622FD3" w:rsidRPr="00717032" w:rsidRDefault="00622FD3" w:rsidP="00063C1A">
      <w:pPr>
        <w:spacing w:after="0" w:line="283" w:lineRule="auto"/>
        <w:jc w:val="both"/>
        <w:rPr>
          <w:rFonts w:ascii="Times New Roman" w:hAnsi="Times New Roman" w:cs="Times New Roman"/>
          <w:sz w:val="24"/>
          <w:szCs w:val="24"/>
          <w:lang w:val="sk-SK"/>
        </w:rPr>
      </w:pPr>
    </w:p>
    <w:p w:rsidR="007A3FFD" w:rsidRPr="00717032" w:rsidRDefault="007A3FFD" w:rsidP="00063C1A">
      <w:pPr>
        <w:pStyle w:val="Picture"/>
        <w:spacing w:line="283" w:lineRule="auto"/>
        <w:jc w:val="both"/>
        <w:rPr>
          <w:rFonts w:cs="Times New Roman"/>
          <w:szCs w:val="24"/>
        </w:rPr>
      </w:pPr>
      <w:bookmarkStart w:id="23" w:name="_Toc460927861"/>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5F3025" w:rsidRPr="00717032" w:rsidRDefault="004E5C33" w:rsidP="00063C1A">
      <w:pPr>
        <w:pStyle w:val="Picture"/>
        <w:spacing w:line="283" w:lineRule="auto"/>
        <w:jc w:val="center"/>
        <w:rPr>
          <w:rFonts w:cs="Times New Roman"/>
          <w:szCs w:val="24"/>
        </w:rPr>
      </w:pPr>
      <w:r w:rsidRPr="00717032">
        <w:rPr>
          <w:rFonts w:cs="Times New Roman"/>
          <w:szCs w:val="24"/>
        </w:rPr>
        <w:t xml:space="preserve">Picture </w:t>
      </w:r>
      <w:r w:rsidR="00B10438" w:rsidRPr="00717032">
        <w:rPr>
          <w:rFonts w:cs="Times New Roman"/>
          <w:szCs w:val="24"/>
        </w:rPr>
        <w:t>6</w:t>
      </w:r>
      <w:r w:rsidR="00F82F22" w:rsidRPr="00717032">
        <w:rPr>
          <w:rFonts w:cs="Times New Roman"/>
          <w:szCs w:val="24"/>
        </w:rPr>
        <w:t xml:space="preserve">: </w:t>
      </w:r>
      <w:r w:rsidR="004A3541" w:rsidRPr="00717032">
        <w:rPr>
          <w:rFonts w:cs="Times New Roman"/>
          <w:szCs w:val="24"/>
        </w:rPr>
        <w:t>View in technical drawing</w:t>
      </w:r>
      <w:r w:rsidR="00F82F22" w:rsidRPr="00717032">
        <w:rPr>
          <w:rFonts w:cs="Times New Roman"/>
          <w:szCs w:val="24"/>
        </w:rPr>
        <w:t>.</w:t>
      </w:r>
      <w:bookmarkEnd w:id="23"/>
    </w:p>
    <w:p w:rsidR="00A41926" w:rsidRPr="00717032" w:rsidRDefault="004E5C33"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On the Picture</w:t>
      </w:r>
      <w:r w:rsidR="004A3541" w:rsidRPr="00717032">
        <w:rPr>
          <w:rFonts w:ascii="Times New Roman" w:hAnsi="Times New Roman" w:cs="Times New Roman"/>
          <w:sz w:val="24"/>
          <w:szCs w:val="24"/>
          <w:lang w:val="sk-SK"/>
        </w:rPr>
        <w:t xml:space="preserve"> 6 there are</w:t>
      </w:r>
      <w:r w:rsidR="004A3541" w:rsidRPr="00717032">
        <w:rPr>
          <w:rFonts w:ascii="Times New Roman" w:hAnsi="Times New Roman" w:cs="Times New Roman"/>
          <w:i/>
          <w:sz w:val="24"/>
          <w:szCs w:val="24"/>
          <w:lang w:val="sk-SK"/>
        </w:rPr>
        <w:t xml:space="preserve"> basic</w:t>
      </w:r>
      <w:r w:rsidR="004A3541" w:rsidRPr="00717032">
        <w:rPr>
          <w:rFonts w:ascii="Times New Roman" w:hAnsi="Times New Roman" w:cs="Times New Roman"/>
          <w:sz w:val="24"/>
          <w:szCs w:val="24"/>
          <w:lang w:val="sk-SK"/>
        </w:rPr>
        <w:t xml:space="preserve"> directions of the views</w:t>
      </w:r>
      <w:r w:rsidR="00A41926" w:rsidRPr="00717032">
        <w:rPr>
          <w:rFonts w:ascii="Times New Roman" w:hAnsi="Times New Roman" w:cs="Times New Roman"/>
          <w:sz w:val="24"/>
          <w:szCs w:val="24"/>
          <w:lang w:val="sk-SK"/>
        </w:rPr>
        <w:t>:</w:t>
      </w:r>
    </w:p>
    <w:p w:rsidR="00175370" w:rsidRPr="00717032" w:rsidRDefault="00175370" w:rsidP="00063C1A">
      <w:pPr>
        <w:pStyle w:val="Odstavekseznama"/>
        <w:numPr>
          <w:ilvl w:val="0"/>
          <w:numId w:val="22"/>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the main view - front view</w:t>
      </w:r>
    </w:p>
    <w:p w:rsidR="00175370" w:rsidRPr="00717032" w:rsidRDefault="00175370" w:rsidP="00063C1A">
      <w:pPr>
        <w:pStyle w:val="Odstavekseznama"/>
        <w:numPr>
          <w:ilvl w:val="0"/>
          <w:numId w:val="22"/>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top view</w:t>
      </w:r>
    </w:p>
    <w:p w:rsidR="00175370" w:rsidRPr="00717032" w:rsidRDefault="00175370" w:rsidP="00063C1A">
      <w:pPr>
        <w:pStyle w:val="Odstavekseznama"/>
        <w:numPr>
          <w:ilvl w:val="0"/>
          <w:numId w:val="22"/>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left view</w:t>
      </w:r>
    </w:p>
    <w:p w:rsidR="00175370" w:rsidRPr="00717032" w:rsidRDefault="00175370" w:rsidP="00063C1A">
      <w:pPr>
        <w:pStyle w:val="Odstavekseznama"/>
        <w:numPr>
          <w:ilvl w:val="0"/>
          <w:numId w:val="22"/>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right view</w:t>
      </w:r>
    </w:p>
    <w:p w:rsidR="00175370" w:rsidRPr="00717032" w:rsidRDefault="00175370" w:rsidP="00063C1A">
      <w:pPr>
        <w:pStyle w:val="Odstavekseznama"/>
        <w:numPr>
          <w:ilvl w:val="0"/>
          <w:numId w:val="22"/>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bottom view</w:t>
      </w:r>
    </w:p>
    <w:p w:rsidR="00175370" w:rsidRPr="00717032" w:rsidRDefault="00175370" w:rsidP="00063C1A">
      <w:pPr>
        <w:pStyle w:val="Odstavekseznama"/>
        <w:numPr>
          <w:ilvl w:val="0"/>
          <w:numId w:val="22"/>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rear view</w:t>
      </w:r>
    </w:p>
    <w:p w:rsidR="00175370" w:rsidRPr="00717032" w:rsidRDefault="00175370" w:rsidP="00063C1A">
      <w:pPr>
        <w:pStyle w:val="Odstavekseznama"/>
        <w:spacing w:after="0" w:line="283" w:lineRule="auto"/>
        <w:jc w:val="both"/>
        <w:rPr>
          <w:rFonts w:ascii="Times New Roman" w:hAnsi="Times New Roman" w:cs="Times New Roman"/>
          <w:sz w:val="24"/>
          <w:szCs w:val="24"/>
        </w:rPr>
      </w:pPr>
    </w:p>
    <w:p w:rsidR="002738FB" w:rsidRPr="00717032" w:rsidRDefault="002738FB"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In addition to these views, there can be identified and documented also</w:t>
      </w:r>
    </w:p>
    <w:p w:rsidR="00EF2048" w:rsidRPr="00717032" w:rsidRDefault="00EF2048"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a) </w:t>
      </w:r>
      <w:r w:rsidR="002738FB" w:rsidRPr="00717032">
        <w:rPr>
          <w:rFonts w:ascii="Times New Roman" w:hAnsi="Times New Roman" w:cs="Times New Roman"/>
          <w:sz w:val="24"/>
          <w:szCs w:val="24"/>
        </w:rPr>
        <w:t>special views, e. g.</w:t>
      </w:r>
      <w:r w:rsidRPr="00717032">
        <w:rPr>
          <w:rFonts w:ascii="Times New Roman" w:hAnsi="Times New Roman" w:cs="Times New Roman"/>
          <w:sz w:val="24"/>
          <w:szCs w:val="24"/>
        </w:rPr>
        <w:t>:</w:t>
      </w:r>
    </w:p>
    <w:p w:rsidR="00EF2048" w:rsidRPr="00717032" w:rsidRDefault="002738FB" w:rsidP="00063C1A">
      <w:pPr>
        <w:pStyle w:val="Odstavekseznama"/>
        <w:numPr>
          <w:ilvl w:val="0"/>
          <w:numId w:val="27"/>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lastRenderedPageBreak/>
        <w:t>partial</w:t>
      </w:r>
    </w:p>
    <w:p w:rsidR="00EF2048" w:rsidRPr="00717032" w:rsidRDefault="002738FB" w:rsidP="00063C1A">
      <w:pPr>
        <w:pStyle w:val="Odstavekseznama"/>
        <w:numPr>
          <w:ilvl w:val="0"/>
          <w:numId w:val="27"/>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interrupted</w:t>
      </w:r>
    </w:p>
    <w:p w:rsidR="00EF2048" w:rsidRPr="00717032" w:rsidRDefault="002738FB" w:rsidP="00063C1A">
      <w:pPr>
        <w:pStyle w:val="Odstavekseznama"/>
        <w:numPr>
          <w:ilvl w:val="0"/>
          <w:numId w:val="27"/>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developed</w:t>
      </w:r>
    </w:p>
    <w:p w:rsidR="00EF2048" w:rsidRPr="00717032" w:rsidRDefault="00EF2048"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b) </w:t>
      </w:r>
      <w:r w:rsidR="002738FB" w:rsidRPr="00717032">
        <w:rPr>
          <w:rFonts w:ascii="Times New Roman" w:hAnsi="Times New Roman" w:cs="Times New Roman"/>
          <w:sz w:val="24"/>
          <w:szCs w:val="24"/>
        </w:rPr>
        <w:t>simplified view, e. g.:</w:t>
      </w:r>
    </w:p>
    <w:p w:rsidR="00EF2048" w:rsidRPr="00717032" w:rsidRDefault="002738FB" w:rsidP="00063C1A">
      <w:pPr>
        <w:pStyle w:val="Odstavekseznama"/>
        <w:numPr>
          <w:ilvl w:val="0"/>
          <w:numId w:val="28"/>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repeated elements</w:t>
      </w:r>
    </w:p>
    <w:p w:rsidR="00EF2048" w:rsidRPr="00717032" w:rsidRDefault="002738FB" w:rsidP="00063C1A">
      <w:pPr>
        <w:pStyle w:val="Odstavekseznama"/>
        <w:numPr>
          <w:ilvl w:val="0"/>
          <w:numId w:val="28"/>
        </w:numPr>
        <w:spacing w:after="0" w:line="283" w:lineRule="auto"/>
        <w:ind w:left="714" w:hanging="357"/>
        <w:jc w:val="both"/>
        <w:rPr>
          <w:rFonts w:ascii="Times New Roman" w:hAnsi="Times New Roman" w:cs="Times New Roman"/>
          <w:sz w:val="24"/>
          <w:szCs w:val="24"/>
        </w:rPr>
      </w:pPr>
      <w:r w:rsidRPr="00717032">
        <w:rPr>
          <w:rFonts w:ascii="Times New Roman" w:hAnsi="Times New Roman" w:cs="Times New Roman"/>
          <w:sz w:val="24"/>
          <w:szCs w:val="24"/>
        </w:rPr>
        <w:t>ribbing</w:t>
      </w:r>
    </w:p>
    <w:p w:rsidR="002738FB" w:rsidRPr="00717032" w:rsidRDefault="002738FB" w:rsidP="00063C1A">
      <w:pPr>
        <w:pStyle w:val="Odstavekseznama"/>
        <w:numPr>
          <w:ilvl w:val="0"/>
          <w:numId w:val="28"/>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the extreme posi</w:t>
      </w:r>
      <w:r w:rsidR="00C72C08" w:rsidRPr="00717032">
        <w:rPr>
          <w:rFonts w:ascii="Times New Roman" w:hAnsi="Times New Roman" w:cs="Times New Roman"/>
          <w:sz w:val="24"/>
          <w:szCs w:val="24"/>
        </w:rPr>
        <w:t xml:space="preserve">tions of moving components (Picture </w:t>
      </w:r>
      <w:r w:rsidRPr="00717032">
        <w:rPr>
          <w:rFonts w:ascii="Times New Roman" w:hAnsi="Times New Roman" w:cs="Times New Roman"/>
          <w:sz w:val="24"/>
          <w:szCs w:val="24"/>
        </w:rPr>
        <w:t>7)</w:t>
      </w:r>
    </w:p>
    <w:p w:rsidR="00EF2048" w:rsidRPr="00717032" w:rsidRDefault="002738FB" w:rsidP="00063C1A">
      <w:pPr>
        <w:pStyle w:val="Odstavekseznama"/>
        <w:numPr>
          <w:ilvl w:val="0"/>
          <w:numId w:val="28"/>
        </w:num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initial, final contours</w:t>
      </w:r>
    </w:p>
    <w:p w:rsidR="00EF2048" w:rsidRPr="00717032" w:rsidRDefault="00EF2048" w:rsidP="00063C1A">
      <w:pPr>
        <w:spacing w:after="0" w:line="283" w:lineRule="auto"/>
        <w:jc w:val="both"/>
        <w:rPr>
          <w:rFonts w:ascii="Times New Roman" w:hAnsi="Times New Roman" w:cs="Times New Roman"/>
          <w:sz w:val="24"/>
          <w:szCs w:val="24"/>
        </w:rPr>
      </w:pPr>
    </w:p>
    <w:p w:rsidR="00EF2048" w:rsidRPr="00717032" w:rsidRDefault="00717032"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anchor distT="0" distB="0" distL="114300" distR="114300" simplePos="0" relativeHeight="251699200" behindDoc="1" locked="0" layoutInCell="1" allowOverlap="1" wp14:anchorId="1D5C3EC8" wp14:editId="76E1338D">
            <wp:simplePos x="0" y="0"/>
            <wp:positionH relativeFrom="margin">
              <wp:align>center</wp:align>
            </wp:positionH>
            <wp:positionV relativeFrom="paragraph">
              <wp:posOffset>15240</wp:posOffset>
            </wp:positionV>
            <wp:extent cx="2397760" cy="1666875"/>
            <wp:effectExtent l="0" t="0" r="2540" b="9525"/>
            <wp:wrapTight wrapText="bothSides">
              <wp:wrapPolygon edited="0">
                <wp:start x="0" y="0"/>
                <wp:lineTo x="0" y="21477"/>
                <wp:lineTo x="21451" y="21477"/>
                <wp:lineTo x="21451" y="0"/>
                <wp:lineTo x="0" y="0"/>
              </wp:wrapPolygon>
            </wp:wrapTight>
            <wp:docPr id="229" name="Obrázo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5721" t="26759" r="7408" b="27661"/>
                    <a:stretch/>
                  </pic:blipFill>
                  <pic:spPr bwMode="auto">
                    <a:xfrm>
                      <a:off x="0" y="0"/>
                      <a:ext cx="2397760" cy="1666875"/>
                    </a:xfrm>
                    <a:prstGeom prst="rect">
                      <a:avLst/>
                    </a:prstGeom>
                    <a:ln>
                      <a:noFill/>
                    </a:ln>
                    <a:extLst>
                      <a:ext uri="{53640926-AAD7-44D8-BBD7-CCE9431645EC}">
                        <a14:shadowObscured xmlns:a14="http://schemas.microsoft.com/office/drawing/2010/main"/>
                      </a:ext>
                    </a:extLst>
                  </pic:spPr>
                </pic:pic>
              </a:graphicData>
            </a:graphic>
          </wp:anchor>
        </w:drawing>
      </w:r>
    </w:p>
    <w:p w:rsidR="006E5C9C" w:rsidRPr="00717032" w:rsidRDefault="006E5C9C" w:rsidP="00063C1A">
      <w:pPr>
        <w:spacing w:after="0" w:line="283" w:lineRule="auto"/>
        <w:jc w:val="both"/>
        <w:rPr>
          <w:rFonts w:ascii="Times New Roman" w:hAnsi="Times New Roman" w:cs="Times New Roman"/>
          <w:sz w:val="24"/>
          <w:szCs w:val="24"/>
        </w:rPr>
      </w:pPr>
    </w:p>
    <w:p w:rsidR="007A3FFD" w:rsidRPr="00717032" w:rsidRDefault="007A3FFD" w:rsidP="00063C1A">
      <w:pPr>
        <w:spacing w:after="0" w:line="283" w:lineRule="auto"/>
        <w:jc w:val="both"/>
        <w:rPr>
          <w:rFonts w:ascii="Times New Roman" w:hAnsi="Times New Roman" w:cs="Times New Roman"/>
          <w:sz w:val="24"/>
          <w:szCs w:val="24"/>
        </w:rPr>
      </w:pPr>
    </w:p>
    <w:p w:rsidR="007A3FFD" w:rsidRPr="00717032" w:rsidRDefault="007A3FFD" w:rsidP="00063C1A">
      <w:pPr>
        <w:spacing w:after="0" w:line="283" w:lineRule="auto"/>
        <w:jc w:val="both"/>
        <w:rPr>
          <w:rFonts w:ascii="Times New Roman" w:hAnsi="Times New Roman" w:cs="Times New Roman"/>
          <w:sz w:val="24"/>
          <w:szCs w:val="24"/>
        </w:rPr>
      </w:pPr>
    </w:p>
    <w:p w:rsidR="007A3FFD" w:rsidRPr="00717032" w:rsidRDefault="007A3FFD" w:rsidP="00063C1A">
      <w:pPr>
        <w:spacing w:after="0" w:line="283" w:lineRule="auto"/>
        <w:jc w:val="both"/>
        <w:rPr>
          <w:rFonts w:ascii="Times New Roman" w:hAnsi="Times New Roman" w:cs="Times New Roman"/>
          <w:sz w:val="24"/>
          <w:szCs w:val="24"/>
        </w:rPr>
      </w:pPr>
    </w:p>
    <w:p w:rsidR="007A3FFD" w:rsidRPr="00717032" w:rsidRDefault="007A3FFD" w:rsidP="00063C1A">
      <w:pPr>
        <w:pStyle w:val="Picture"/>
        <w:spacing w:line="283" w:lineRule="auto"/>
        <w:jc w:val="both"/>
        <w:rPr>
          <w:rFonts w:cs="Times New Roman"/>
          <w:szCs w:val="24"/>
        </w:rPr>
      </w:pPr>
      <w:bookmarkStart w:id="24" w:name="_Toc460927862"/>
    </w:p>
    <w:p w:rsidR="00063C1A" w:rsidRDefault="00063C1A" w:rsidP="00063C1A">
      <w:pPr>
        <w:pStyle w:val="Picture"/>
        <w:spacing w:line="283" w:lineRule="auto"/>
        <w:jc w:val="center"/>
        <w:rPr>
          <w:rFonts w:cs="Times New Roman"/>
          <w:szCs w:val="24"/>
        </w:rPr>
      </w:pPr>
    </w:p>
    <w:p w:rsidR="00063C1A" w:rsidRDefault="00063C1A" w:rsidP="00063C1A">
      <w:pPr>
        <w:pStyle w:val="Picture"/>
        <w:spacing w:line="283" w:lineRule="auto"/>
        <w:jc w:val="center"/>
        <w:rPr>
          <w:rFonts w:cs="Times New Roman"/>
          <w:szCs w:val="24"/>
        </w:rPr>
      </w:pPr>
    </w:p>
    <w:p w:rsidR="00063C1A" w:rsidRDefault="00063C1A" w:rsidP="00063C1A">
      <w:pPr>
        <w:pStyle w:val="Picture"/>
        <w:spacing w:line="283" w:lineRule="auto"/>
        <w:jc w:val="center"/>
        <w:rPr>
          <w:rFonts w:cs="Times New Roman"/>
          <w:szCs w:val="24"/>
        </w:rPr>
      </w:pPr>
    </w:p>
    <w:p w:rsidR="007A3FFD" w:rsidRPr="00717032" w:rsidRDefault="007A3FFD" w:rsidP="00063C1A">
      <w:pPr>
        <w:pStyle w:val="Picture"/>
        <w:spacing w:line="283" w:lineRule="auto"/>
        <w:jc w:val="center"/>
        <w:rPr>
          <w:rFonts w:cs="Times New Roman"/>
          <w:szCs w:val="24"/>
          <w:lang w:val="sk-SK"/>
        </w:rPr>
      </w:pPr>
      <w:r w:rsidRPr="00717032">
        <w:rPr>
          <w:rFonts w:cs="Times New Roman"/>
          <w:szCs w:val="24"/>
        </w:rPr>
        <w:t>Picture 7: Extreme positions of lever.</w:t>
      </w:r>
      <w:bookmarkEnd w:id="24"/>
    </w:p>
    <w:p w:rsidR="00063C1A" w:rsidRDefault="00063C1A" w:rsidP="00063C1A">
      <w:pPr>
        <w:spacing w:after="0" w:line="283" w:lineRule="auto"/>
        <w:jc w:val="both"/>
        <w:rPr>
          <w:rFonts w:ascii="Times New Roman" w:hAnsi="Times New Roman" w:cs="Times New Roman"/>
          <w:sz w:val="24"/>
          <w:szCs w:val="24"/>
        </w:rPr>
      </w:pPr>
    </w:p>
    <w:p w:rsidR="00063C1A" w:rsidRPr="00717032" w:rsidRDefault="00063C1A" w:rsidP="00063C1A">
      <w:pPr>
        <w:spacing w:after="0" w:line="283" w:lineRule="auto"/>
        <w:jc w:val="both"/>
        <w:rPr>
          <w:rFonts w:ascii="Times New Roman" w:hAnsi="Times New Roman" w:cs="Times New Roman"/>
          <w:sz w:val="24"/>
          <w:szCs w:val="24"/>
        </w:rPr>
      </w:pPr>
    </w:p>
    <w:p w:rsidR="00A41926" w:rsidRPr="00717032" w:rsidRDefault="00BF3252" w:rsidP="00063C1A">
      <w:pPr>
        <w:pStyle w:val="Naslov2"/>
        <w:spacing w:before="0" w:after="0" w:line="283" w:lineRule="auto"/>
        <w:jc w:val="both"/>
        <w:rPr>
          <w:rFonts w:ascii="Times New Roman" w:hAnsi="Times New Roman" w:cs="Times New Roman"/>
          <w:sz w:val="24"/>
          <w:szCs w:val="24"/>
          <w:lang w:val="en-GB"/>
        </w:rPr>
      </w:pPr>
      <w:bookmarkStart w:id="25" w:name="_Toc461440524"/>
      <w:r w:rsidRPr="00717032">
        <w:rPr>
          <w:rFonts w:ascii="Times New Roman" w:hAnsi="Times New Roman" w:cs="Times New Roman"/>
          <w:sz w:val="24"/>
          <w:szCs w:val="24"/>
          <w:lang w:val="en-GB"/>
        </w:rPr>
        <w:t>4.</w:t>
      </w:r>
      <w:r w:rsidR="00AD15B4" w:rsidRPr="00717032">
        <w:rPr>
          <w:rFonts w:ascii="Times New Roman" w:hAnsi="Times New Roman" w:cs="Times New Roman"/>
          <w:sz w:val="24"/>
          <w:szCs w:val="24"/>
          <w:lang w:val="en-GB"/>
        </w:rPr>
        <w:t>3</w:t>
      </w:r>
      <w:r w:rsidRPr="00717032">
        <w:rPr>
          <w:rFonts w:ascii="Times New Roman" w:hAnsi="Times New Roman" w:cs="Times New Roman"/>
          <w:sz w:val="24"/>
          <w:szCs w:val="24"/>
          <w:lang w:val="en-GB"/>
        </w:rPr>
        <w:t xml:space="preserve"> Met</w:t>
      </w:r>
      <w:r w:rsidR="002738FB" w:rsidRPr="00717032">
        <w:rPr>
          <w:rFonts w:ascii="Times New Roman" w:hAnsi="Times New Roman" w:cs="Times New Roman"/>
          <w:sz w:val="24"/>
          <w:szCs w:val="24"/>
          <w:lang w:val="en-GB"/>
        </w:rPr>
        <w:t xml:space="preserve">hods of </w:t>
      </w:r>
      <w:r w:rsidRPr="00717032">
        <w:rPr>
          <w:rFonts w:ascii="Times New Roman" w:hAnsi="Times New Roman" w:cs="Times New Roman"/>
          <w:sz w:val="24"/>
          <w:szCs w:val="24"/>
          <w:lang w:val="en-GB"/>
        </w:rPr>
        <w:t>pr</w:t>
      </w:r>
      <w:r w:rsidR="002738FB" w:rsidRPr="00717032">
        <w:rPr>
          <w:rFonts w:ascii="Times New Roman" w:hAnsi="Times New Roman" w:cs="Times New Roman"/>
          <w:sz w:val="24"/>
          <w:szCs w:val="24"/>
          <w:lang w:val="en-GB"/>
        </w:rPr>
        <w:t>ojection</w:t>
      </w:r>
      <w:bookmarkEnd w:id="25"/>
    </w:p>
    <w:p w:rsidR="00622FD3" w:rsidRPr="00717032" w:rsidRDefault="000E7BB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In Europe, the traditional way of projection is in the</w:t>
      </w:r>
      <w:r w:rsidR="00C72C08" w:rsidRPr="00717032">
        <w:rPr>
          <w:rFonts w:ascii="Times New Roman" w:hAnsi="Times New Roman" w:cs="Times New Roman"/>
          <w:sz w:val="24"/>
          <w:szCs w:val="24"/>
          <w:lang w:val="en-GB"/>
        </w:rPr>
        <w:t xml:space="preserve"> first quadrant (Picture 8a and Picture</w:t>
      </w:r>
      <w:r w:rsidRPr="00717032">
        <w:rPr>
          <w:rFonts w:ascii="Times New Roman" w:hAnsi="Times New Roman" w:cs="Times New Roman"/>
          <w:sz w:val="24"/>
          <w:szCs w:val="24"/>
          <w:lang w:val="en-GB"/>
        </w:rPr>
        <w:t xml:space="preserve"> 8b) - ISO E, where the imagined object is situated between the observer and the coordinate plane on which the subject is projected vertically. For America, the typical method of screenin</w:t>
      </w:r>
      <w:r w:rsidR="00C72C08" w:rsidRPr="00717032">
        <w:rPr>
          <w:rFonts w:ascii="Times New Roman" w:hAnsi="Times New Roman" w:cs="Times New Roman"/>
          <w:sz w:val="24"/>
          <w:szCs w:val="24"/>
          <w:lang w:val="en-GB"/>
        </w:rPr>
        <w:t>g is in the third quadrant (Picture</w:t>
      </w:r>
      <w:r w:rsidRPr="00717032">
        <w:rPr>
          <w:rFonts w:ascii="Times New Roman" w:hAnsi="Times New Roman" w:cs="Times New Roman"/>
          <w:sz w:val="24"/>
          <w:szCs w:val="24"/>
          <w:lang w:val="en-GB"/>
        </w:rPr>
        <w:t xml:space="preserve"> 8c) - A ISO</w:t>
      </w:r>
      <w:r w:rsidR="00442A16" w:rsidRPr="00717032">
        <w:rPr>
          <w:rStyle w:val="Sprotnaopomba-sklic"/>
          <w:rFonts w:ascii="Times New Roman" w:hAnsi="Times New Roman" w:cs="Times New Roman"/>
          <w:sz w:val="24"/>
          <w:szCs w:val="24"/>
          <w:lang w:val="en-GB"/>
        </w:rPr>
        <w:footnoteReference w:id="6"/>
      </w:r>
      <w:r w:rsidR="00B26374" w:rsidRPr="00717032">
        <w:rPr>
          <w:rFonts w:ascii="Times New Roman" w:hAnsi="Times New Roman" w:cs="Times New Roman"/>
          <w:sz w:val="24"/>
          <w:szCs w:val="24"/>
          <w:lang w:val="en-GB"/>
        </w:rPr>
        <w:t xml:space="preserve">. </w:t>
      </w:r>
    </w:p>
    <w:p w:rsidR="00B26374" w:rsidRPr="00717032" w:rsidRDefault="00B26374" w:rsidP="00063C1A">
      <w:pPr>
        <w:spacing w:after="0" w:line="283" w:lineRule="auto"/>
        <w:jc w:val="both"/>
        <w:rPr>
          <w:rFonts w:ascii="Times New Roman" w:hAnsi="Times New Roman" w:cs="Times New Roman"/>
          <w:sz w:val="24"/>
          <w:szCs w:val="24"/>
          <w:lang w:val="sk-SK"/>
        </w:rPr>
      </w:pPr>
    </w:p>
    <w:p w:rsidR="00573103" w:rsidRPr="00717032" w:rsidRDefault="00063C1A" w:rsidP="00063C1A">
      <w:pPr>
        <w:pStyle w:val="Picture"/>
        <w:spacing w:line="283" w:lineRule="auto"/>
        <w:jc w:val="both"/>
        <w:rPr>
          <w:rFonts w:cs="Times New Roman"/>
          <w:szCs w:val="24"/>
        </w:rPr>
      </w:pPr>
      <w:bookmarkStart w:id="26" w:name="_Toc460927863"/>
      <w:r w:rsidRPr="00717032">
        <w:rPr>
          <w:rFonts w:cs="Times New Roman"/>
          <w:noProof/>
          <w:szCs w:val="24"/>
          <w:lang w:eastAsia="sl-SI"/>
        </w:rPr>
        <w:drawing>
          <wp:anchor distT="0" distB="0" distL="114300" distR="114300" simplePos="0" relativeHeight="251718656" behindDoc="0" locked="0" layoutInCell="1" allowOverlap="1" wp14:anchorId="005C53B2" wp14:editId="710396A6">
            <wp:simplePos x="0" y="0"/>
            <wp:positionH relativeFrom="column">
              <wp:posOffset>1156970</wp:posOffset>
            </wp:positionH>
            <wp:positionV relativeFrom="paragraph">
              <wp:posOffset>8890</wp:posOffset>
            </wp:positionV>
            <wp:extent cx="3702685" cy="3037840"/>
            <wp:effectExtent l="0" t="0" r="0" b="0"/>
            <wp:wrapSquare wrapText="bothSides"/>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8.png"/>
                    <pic:cNvPicPr/>
                  </pic:nvPicPr>
                  <pic:blipFill rotWithShape="1">
                    <a:blip r:embed="rId24">
                      <a:extLst>
                        <a:ext uri="{28A0092B-C50C-407E-A947-70E740481C1C}">
                          <a14:useLocalDpi xmlns:a14="http://schemas.microsoft.com/office/drawing/2010/main" val="0"/>
                        </a:ext>
                      </a:extLst>
                    </a:blip>
                    <a:srcRect r="48696" b="25046"/>
                    <a:stretch/>
                  </pic:blipFill>
                  <pic:spPr bwMode="auto">
                    <a:xfrm>
                      <a:off x="0" y="0"/>
                      <a:ext cx="3702685" cy="3037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063C1A" w:rsidRDefault="00063C1A" w:rsidP="00063C1A">
      <w:pPr>
        <w:pStyle w:val="Picture"/>
        <w:spacing w:line="283" w:lineRule="auto"/>
        <w:jc w:val="center"/>
        <w:rPr>
          <w:rFonts w:cs="Times New Roman"/>
          <w:szCs w:val="24"/>
        </w:rPr>
      </w:pPr>
    </w:p>
    <w:p w:rsidR="00763359" w:rsidRPr="00717032" w:rsidRDefault="00763359" w:rsidP="00063C1A">
      <w:pPr>
        <w:pStyle w:val="Picture"/>
        <w:spacing w:line="283" w:lineRule="auto"/>
        <w:jc w:val="center"/>
        <w:rPr>
          <w:rFonts w:cs="Times New Roman"/>
          <w:szCs w:val="24"/>
        </w:rPr>
      </w:pPr>
      <w:r w:rsidRPr="00717032">
        <w:rPr>
          <w:rFonts w:cs="Times New Roman"/>
          <w:szCs w:val="24"/>
        </w:rPr>
        <w:t>Picture 8a: Projection in the first quadrant.</w:t>
      </w:r>
    </w:p>
    <w:p w:rsidR="00573103" w:rsidRPr="00717032" w:rsidRDefault="00573103" w:rsidP="00063C1A">
      <w:pPr>
        <w:pStyle w:val="Picture"/>
        <w:spacing w:line="283" w:lineRule="auto"/>
        <w:jc w:val="both"/>
        <w:rPr>
          <w:rFonts w:cs="Times New Roman"/>
          <w:szCs w:val="24"/>
        </w:rPr>
      </w:pPr>
    </w:p>
    <w:p w:rsidR="00573103" w:rsidRPr="00717032" w:rsidRDefault="00763359" w:rsidP="00063C1A">
      <w:pPr>
        <w:pStyle w:val="Picture"/>
        <w:spacing w:line="283" w:lineRule="auto"/>
        <w:jc w:val="both"/>
        <w:rPr>
          <w:rFonts w:cs="Times New Roman"/>
          <w:i w:val="0"/>
          <w:szCs w:val="24"/>
        </w:rPr>
      </w:pPr>
      <w:r w:rsidRPr="00717032">
        <w:rPr>
          <w:rFonts w:cs="Times New Roman"/>
          <w:i w:val="0"/>
          <w:szCs w:val="24"/>
        </w:rPr>
        <w:t xml:space="preserve">A – main view </w:t>
      </w:r>
    </w:p>
    <w:p w:rsidR="00763359" w:rsidRPr="00717032" w:rsidRDefault="00763359" w:rsidP="00063C1A">
      <w:pPr>
        <w:pStyle w:val="Picture"/>
        <w:spacing w:line="283" w:lineRule="auto"/>
        <w:jc w:val="both"/>
        <w:rPr>
          <w:rFonts w:cs="Times New Roman"/>
          <w:i w:val="0"/>
          <w:szCs w:val="24"/>
        </w:rPr>
      </w:pPr>
      <w:r w:rsidRPr="00717032">
        <w:rPr>
          <w:rFonts w:cs="Times New Roman"/>
          <w:i w:val="0"/>
          <w:szCs w:val="24"/>
        </w:rPr>
        <w:t xml:space="preserve">B – vertical plane </w:t>
      </w:r>
    </w:p>
    <w:p w:rsidR="00763359" w:rsidRPr="00717032" w:rsidRDefault="00763359" w:rsidP="00063C1A">
      <w:pPr>
        <w:pStyle w:val="Picture"/>
        <w:spacing w:line="283" w:lineRule="auto"/>
        <w:jc w:val="both"/>
        <w:rPr>
          <w:rFonts w:cs="Times New Roman"/>
          <w:i w:val="0"/>
          <w:szCs w:val="24"/>
        </w:rPr>
      </w:pPr>
      <w:r w:rsidRPr="00717032">
        <w:rPr>
          <w:rFonts w:cs="Times New Roman"/>
          <w:i w:val="0"/>
          <w:szCs w:val="24"/>
        </w:rPr>
        <w:t xml:space="preserve">C – horizontal plane </w:t>
      </w:r>
    </w:p>
    <w:p w:rsidR="00763359" w:rsidRPr="00717032" w:rsidRDefault="00763359" w:rsidP="00063C1A">
      <w:pPr>
        <w:pStyle w:val="Picture"/>
        <w:spacing w:line="283" w:lineRule="auto"/>
        <w:jc w:val="both"/>
        <w:rPr>
          <w:rFonts w:cs="Times New Roman"/>
          <w:i w:val="0"/>
          <w:szCs w:val="24"/>
        </w:rPr>
      </w:pPr>
      <w:r w:rsidRPr="00717032">
        <w:rPr>
          <w:rFonts w:cs="Times New Roman"/>
          <w:i w:val="0"/>
          <w:szCs w:val="24"/>
        </w:rPr>
        <w:t>D – first quadrant</w:t>
      </w:r>
    </w:p>
    <w:p w:rsidR="00763359" w:rsidRPr="00717032" w:rsidRDefault="00763359" w:rsidP="00063C1A">
      <w:pPr>
        <w:pStyle w:val="Picture"/>
        <w:spacing w:line="283" w:lineRule="auto"/>
        <w:jc w:val="both"/>
        <w:rPr>
          <w:rFonts w:cs="Times New Roman"/>
          <w:i w:val="0"/>
          <w:szCs w:val="24"/>
        </w:rPr>
      </w:pPr>
      <w:r w:rsidRPr="00717032">
        <w:rPr>
          <w:rFonts w:cs="Times New Roman"/>
          <w:i w:val="0"/>
          <w:szCs w:val="24"/>
        </w:rPr>
        <w:t>E – view directions</w:t>
      </w:r>
    </w:p>
    <w:p w:rsidR="00573103" w:rsidRPr="00717032" w:rsidRDefault="00573103" w:rsidP="00063C1A">
      <w:pPr>
        <w:pStyle w:val="Picture"/>
        <w:spacing w:line="283" w:lineRule="auto"/>
        <w:jc w:val="both"/>
        <w:rPr>
          <w:rFonts w:cs="Times New Roman"/>
          <w:szCs w:val="24"/>
        </w:rPr>
      </w:pPr>
    </w:p>
    <w:p w:rsidR="00573103" w:rsidRPr="00717032" w:rsidRDefault="00063C1A" w:rsidP="00063C1A">
      <w:pPr>
        <w:pStyle w:val="Picture"/>
        <w:spacing w:line="283" w:lineRule="auto"/>
        <w:jc w:val="both"/>
        <w:rPr>
          <w:rFonts w:cs="Times New Roman"/>
          <w:szCs w:val="24"/>
        </w:rPr>
      </w:pPr>
      <w:r w:rsidRPr="00717032">
        <w:rPr>
          <w:rFonts w:cs="Times New Roman"/>
          <w:noProof/>
          <w:szCs w:val="24"/>
          <w:lang w:eastAsia="sl-SI"/>
        </w:rPr>
        <w:drawing>
          <wp:anchor distT="0" distB="0" distL="114300" distR="114300" simplePos="0" relativeHeight="251701248" behindDoc="1" locked="0" layoutInCell="1" allowOverlap="1" wp14:anchorId="1A8F121A" wp14:editId="7DB638F2">
            <wp:simplePos x="0" y="0"/>
            <wp:positionH relativeFrom="margin">
              <wp:align>center</wp:align>
            </wp:positionH>
            <wp:positionV relativeFrom="paragraph">
              <wp:posOffset>8255</wp:posOffset>
            </wp:positionV>
            <wp:extent cx="2638425" cy="2588191"/>
            <wp:effectExtent l="0" t="0" r="0" b="3175"/>
            <wp:wrapTight wrapText="bothSides">
              <wp:wrapPolygon edited="0">
                <wp:start x="0" y="0"/>
                <wp:lineTo x="0" y="21467"/>
                <wp:lineTo x="21366" y="21467"/>
                <wp:lineTo x="21366" y="0"/>
                <wp:lineTo x="0" y="0"/>
              </wp:wrapPolygon>
            </wp:wrapTight>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8616" t="13143" r="29963" b="14594"/>
                    <a:stretch/>
                  </pic:blipFill>
                  <pic:spPr bwMode="auto">
                    <a:xfrm>
                      <a:off x="0" y="0"/>
                      <a:ext cx="2638425" cy="2588191"/>
                    </a:xfrm>
                    <a:prstGeom prst="rect">
                      <a:avLst/>
                    </a:prstGeom>
                    <a:ln>
                      <a:noFill/>
                    </a:ln>
                    <a:extLst>
                      <a:ext uri="{53640926-AAD7-44D8-BBD7-CCE9431645EC}">
                        <a14:shadowObscured xmlns:a14="http://schemas.microsoft.com/office/drawing/2010/main"/>
                      </a:ext>
                    </a:extLst>
                  </pic:spPr>
                </pic:pic>
              </a:graphicData>
            </a:graphic>
          </wp:anchor>
        </w:drawing>
      </w:r>
    </w:p>
    <w:bookmarkEnd w:id="26"/>
    <w:p w:rsidR="00622FD3" w:rsidRPr="00717032" w:rsidRDefault="00622FD3" w:rsidP="00063C1A">
      <w:pPr>
        <w:spacing w:after="0" w:line="283" w:lineRule="auto"/>
        <w:jc w:val="both"/>
        <w:rPr>
          <w:rFonts w:ascii="Times New Roman" w:hAnsi="Times New Roman" w:cs="Times New Roman"/>
          <w:sz w:val="24"/>
          <w:szCs w:val="24"/>
          <w:lang w:val="sk-SK"/>
        </w:rPr>
      </w:pPr>
    </w:p>
    <w:p w:rsidR="00573103" w:rsidRPr="00717032" w:rsidRDefault="00573103" w:rsidP="00063C1A">
      <w:pPr>
        <w:pStyle w:val="Picture"/>
        <w:spacing w:line="283" w:lineRule="auto"/>
        <w:jc w:val="both"/>
        <w:rPr>
          <w:rFonts w:cs="Times New Roman"/>
          <w:szCs w:val="24"/>
        </w:rPr>
      </w:pPr>
      <w:bookmarkStart w:id="27" w:name="_Toc460927864"/>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C14AD" w:rsidRPr="00717032" w:rsidRDefault="00670D9E" w:rsidP="00063C1A">
      <w:pPr>
        <w:pStyle w:val="Picture"/>
        <w:spacing w:line="283" w:lineRule="auto"/>
        <w:jc w:val="center"/>
        <w:rPr>
          <w:rFonts w:cs="Times New Roman"/>
          <w:szCs w:val="24"/>
          <w:lang w:val="sk-SK"/>
        </w:rPr>
      </w:pPr>
      <w:r w:rsidRPr="00717032">
        <w:rPr>
          <w:rFonts w:cs="Times New Roman"/>
          <w:szCs w:val="24"/>
        </w:rPr>
        <w:t xml:space="preserve">Picture </w:t>
      </w:r>
      <w:r w:rsidR="00D4198B" w:rsidRPr="00717032">
        <w:rPr>
          <w:rFonts w:cs="Times New Roman"/>
          <w:szCs w:val="24"/>
        </w:rPr>
        <w:t>8</w:t>
      </w:r>
      <w:r w:rsidR="005C14AD" w:rsidRPr="00717032">
        <w:rPr>
          <w:rFonts w:cs="Times New Roman"/>
          <w:szCs w:val="24"/>
        </w:rPr>
        <w:t xml:space="preserve">b: </w:t>
      </w:r>
      <w:r w:rsidR="000E7BBA" w:rsidRPr="00717032">
        <w:rPr>
          <w:rFonts w:cs="Times New Roman"/>
          <w:szCs w:val="24"/>
        </w:rPr>
        <w:t>Placing of all views – projection in the first quadrant</w:t>
      </w:r>
      <w:r w:rsidR="005C14AD" w:rsidRPr="00717032">
        <w:rPr>
          <w:rFonts w:cs="Times New Roman"/>
          <w:szCs w:val="24"/>
        </w:rPr>
        <w:t>.</w:t>
      </w:r>
      <w:bookmarkEnd w:id="27"/>
    </w:p>
    <w:p w:rsidR="00670D9E" w:rsidRPr="00717032" w:rsidRDefault="00670D9E" w:rsidP="00063C1A">
      <w:pPr>
        <w:spacing w:after="0" w:line="283" w:lineRule="auto"/>
        <w:jc w:val="both"/>
        <w:rPr>
          <w:rFonts w:ascii="Times New Roman" w:hAnsi="Times New Roman" w:cs="Times New Roman"/>
          <w:sz w:val="24"/>
          <w:szCs w:val="24"/>
          <w:lang w:val="sk-SK"/>
        </w:rPr>
      </w:pPr>
    </w:p>
    <w:p w:rsidR="005C14AD" w:rsidRPr="00717032" w:rsidRDefault="00A857EF"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anchor distT="0" distB="0" distL="114300" distR="114300" simplePos="0" relativeHeight="251702272" behindDoc="1" locked="0" layoutInCell="1" allowOverlap="1">
            <wp:simplePos x="0" y="0"/>
            <wp:positionH relativeFrom="column">
              <wp:posOffset>1576705</wp:posOffset>
            </wp:positionH>
            <wp:positionV relativeFrom="paragraph">
              <wp:posOffset>3175</wp:posOffset>
            </wp:positionV>
            <wp:extent cx="2610853" cy="2600325"/>
            <wp:effectExtent l="0" t="0" r="0" b="0"/>
            <wp:wrapTight wrapText="bothSides">
              <wp:wrapPolygon edited="0">
                <wp:start x="0" y="0"/>
                <wp:lineTo x="0" y="21363"/>
                <wp:lineTo x="21437" y="21363"/>
                <wp:lineTo x="21437" y="0"/>
                <wp:lineTo x="0" y="0"/>
              </wp:wrapPolygon>
            </wp:wrapTight>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8440" t="14703" r="30555" b="12664"/>
                    <a:stretch/>
                  </pic:blipFill>
                  <pic:spPr bwMode="auto">
                    <a:xfrm>
                      <a:off x="0" y="0"/>
                      <a:ext cx="2610853" cy="2600325"/>
                    </a:xfrm>
                    <a:prstGeom prst="rect">
                      <a:avLst/>
                    </a:prstGeom>
                    <a:ln>
                      <a:noFill/>
                    </a:ln>
                    <a:extLst>
                      <a:ext uri="{53640926-AAD7-44D8-BBD7-CCE9431645EC}">
                        <a14:shadowObscured xmlns:a14="http://schemas.microsoft.com/office/drawing/2010/main"/>
                      </a:ext>
                    </a:extLst>
                  </pic:spPr>
                </pic:pic>
              </a:graphicData>
            </a:graphic>
          </wp:anchor>
        </w:drawing>
      </w:r>
    </w:p>
    <w:p w:rsidR="00573103" w:rsidRPr="00717032" w:rsidRDefault="00573103" w:rsidP="00063C1A">
      <w:pPr>
        <w:pStyle w:val="Picture"/>
        <w:spacing w:line="283" w:lineRule="auto"/>
        <w:jc w:val="both"/>
        <w:rPr>
          <w:rFonts w:cs="Times New Roman"/>
          <w:szCs w:val="24"/>
          <w:lang w:val="en-GB"/>
        </w:rPr>
      </w:pPr>
      <w:bookmarkStart w:id="28" w:name="_Toc460927865"/>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A857EF" w:rsidRPr="00717032" w:rsidRDefault="00670D9E" w:rsidP="00063C1A">
      <w:pPr>
        <w:pStyle w:val="Picture"/>
        <w:spacing w:line="283" w:lineRule="auto"/>
        <w:jc w:val="center"/>
        <w:rPr>
          <w:rFonts w:cs="Times New Roman"/>
          <w:szCs w:val="24"/>
          <w:lang w:val="en-GB"/>
        </w:rPr>
      </w:pPr>
      <w:r w:rsidRPr="00717032">
        <w:rPr>
          <w:rFonts w:cs="Times New Roman"/>
          <w:szCs w:val="24"/>
          <w:lang w:val="en-GB"/>
        </w:rPr>
        <w:t xml:space="preserve">Picture </w:t>
      </w:r>
      <w:r w:rsidR="00D4198B" w:rsidRPr="00717032">
        <w:rPr>
          <w:rFonts w:cs="Times New Roman"/>
          <w:szCs w:val="24"/>
          <w:lang w:val="en-GB"/>
        </w:rPr>
        <w:t>8</w:t>
      </w:r>
      <w:r w:rsidR="00B72596" w:rsidRPr="00717032">
        <w:rPr>
          <w:rFonts w:cs="Times New Roman"/>
          <w:szCs w:val="24"/>
          <w:lang w:val="en-GB"/>
        </w:rPr>
        <w:t>c</w:t>
      </w:r>
      <w:r w:rsidR="00A857EF" w:rsidRPr="00717032">
        <w:rPr>
          <w:rFonts w:cs="Times New Roman"/>
          <w:szCs w:val="24"/>
          <w:lang w:val="en-GB"/>
        </w:rPr>
        <w:t xml:space="preserve">: </w:t>
      </w:r>
      <w:r w:rsidR="000E7BBA" w:rsidRPr="00717032">
        <w:rPr>
          <w:rFonts w:cs="Times New Roman"/>
          <w:szCs w:val="24"/>
          <w:lang w:val="en-GB"/>
        </w:rPr>
        <w:t>Placing of all views – projection in the third quadrant.</w:t>
      </w:r>
      <w:bookmarkEnd w:id="28"/>
    </w:p>
    <w:p w:rsidR="00573103" w:rsidRPr="00717032" w:rsidRDefault="00573103" w:rsidP="00063C1A">
      <w:pPr>
        <w:spacing w:after="0" w:line="283" w:lineRule="auto"/>
        <w:jc w:val="both"/>
        <w:rPr>
          <w:rFonts w:ascii="Times New Roman" w:hAnsi="Times New Roman" w:cs="Times New Roman"/>
          <w:sz w:val="24"/>
          <w:szCs w:val="24"/>
          <w:lang w:val="en-GB"/>
        </w:rPr>
      </w:pPr>
    </w:p>
    <w:p w:rsidR="00F50854" w:rsidRPr="00717032" w:rsidRDefault="00F508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If it is not - in our case - possible to apply rectangular of projection method ISO E, we can use the </w:t>
      </w:r>
      <w:r w:rsidRPr="00717032">
        <w:rPr>
          <w:rFonts w:ascii="Times New Roman" w:hAnsi="Times New Roman" w:cs="Times New Roman"/>
          <w:i/>
          <w:sz w:val="24"/>
          <w:szCs w:val="24"/>
          <w:lang w:val="en-GB"/>
        </w:rPr>
        <w:t>method of reference arrows</w:t>
      </w:r>
      <w:r w:rsidRPr="00717032">
        <w:rPr>
          <w:rFonts w:ascii="Times New Roman" w:hAnsi="Times New Roman" w:cs="Times New Roman"/>
          <w:sz w:val="24"/>
          <w:szCs w:val="24"/>
          <w:lang w:val="en-GB"/>
        </w:rPr>
        <w:t>:</w:t>
      </w:r>
    </w:p>
    <w:p w:rsidR="00B479DB" w:rsidRPr="00717032" w:rsidRDefault="00B479DB" w:rsidP="00063C1A">
      <w:pPr>
        <w:spacing w:after="0" w:line="283" w:lineRule="auto"/>
        <w:jc w:val="both"/>
        <w:rPr>
          <w:rFonts w:ascii="Times New Roman" w:hAnsi="Times New Roman" w:cs="Times New Roman"/>
          <w:noProof/>
          <w:sz w:val="24"/>
          <w:szCs w:val="24"/>
          <w:lang w:val="en-GB" w:eastAsia="sk-SK"/>
        </w:rPr>
      </w:pPr>
    </w:p>
    <w:p w:rsidR="00063C1A" w:rsidRDefault="00063C1A" w:rsidP="00063C1A">
      <w:pPr>
        <w:spacing w:after="0" w:line="283" w:lineRule="auto"/>
        <w:jc w:val="center"/>
        <w:rPr>
          <w:rFonts w:ascii="Times New Roman" w:hAnsi="Times New Roman" w:cs="Times New Roman"/>
          <w:i/>
          <w:sz w:val="24"/>
          <w:szCs w:val="24"/>
          <w:lang w:val="en-GB"/>
        </w:rPr>
      </w:pPr>
    </w:p>
    <w:p w:rsidR="002B6F18" w:rsidRPr="00717032" w:rsidRDefault="00B479DB" w:rsidP="00063C1A">
      <w:pPr>
        <w:spacing w:after="0" w:line="283" w:lineRule="auto"/>
        <w:jc w:val="center"/>
        <w:rPr>
          <w:rFonts w:ascii="Times New Roman" w:hAnsi="Times New Roman" w:cs="Times New Roman"/>
          <w:i/>
          <w:sz w:val="24"/>
          <w:szCs w:val="24"/>
          <w:lang w:val="en-GB"/>
        </w:rPr>
      </w:pPr>
      <w:r w:rsidRPr="00717032">
        <w:rPr>
          <w:rFonts w:ascii="Times New Roman" w:hAnsi="Times New Roman" w:cs="Times New Roman"/>
          <w:i/>
          <w:noProof/>
          <w:sz w:val="24"/>
          <w:szCs w:val="24"/>
          <w:lang w:eastAsia="sl-SI"/>
        </w:rPr>
        <w:drawing>
          <wp:anchor distT="0" distB="0" distL="114300" distR="114300" simplePos="0" relativeHeight="251704320" behindDoc="0" locked="0" layoutInCell="1" allowOverlap="1" wp14:anchorId="36EA56C1" wp14:editId="570EFEC8">
            <wp:simplePos x="0" y="0"/>
            <wp:positionH relativeFrom="margin">
              <wp:align>center</wp:align>
            </wp:positionH>
            <wp:positionV relativeFrom="paragraph">
              <wp:posOffset>0</wp:posOffset>
            </wp:positionV>
            <wp:extent cx="2362200" cy="1419225"/>
            <wp:effectExtent l="0" t="0" r="0" b="9525"/>
            <wp:wrapTopAndBottom/>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7778" t="30288" r="31217" b="25897"/>
                    <a:stretch/>
                  </pic:blipFill>
                  <pic:spPr bwMode="auto">
                    <a:xfrm>
                      <a:off x="0" y="0"/>
                      <a:ext cx="2362200" cy="1419225"/>
                    </a:xfrm>
                    <a:prstGeom prst="rect">
                      <a:avLst/>
                    </a:prstGeom>
                    <a:ln>
                      <a:noFill/>
                    </a:ln>
                    <a:extLst>
                      <a:ext uri="{53640926-AAD7-44D8-BBD7-CCE9431645EC}">
                        <a14:shadowObscured xmlns:a14="http://schemas.microsoft.com/office/drawing/2010/main"/>
                      </a:ext>
                    </a:extLst>
                  </pic:spPr>
                </pic:pic>
              </a:graphicData>
            </a:graphic>
          </wp:anchor>
        </w:drawing>
      </w:r>
      <w:bookmarkStart w:id="29" w:name="_Toc460927866"/>
      <w:r w:rsidR="00670D9E" w:rsidRPr="00717032">
        <w:rPr>
          <w:rFonts w:ascii="Times New Roman" w:hAnsi="Times New Roman" w:cs="Times New Roman"/>
          <w:i/>
          <w:sz w:val="24"/>
          <w:szCs w:val="24"/>
          <w:lang w:val="en-GB"/>
        </w:rPr>
        <w:t xml:space="preserve">Picture </w:t>
      </w:r>
      <w:r w:rsidR="00985FEB" w:rsidRPr="00717032">
        <w:rPr>
          <w:rFonts w:ascii="Times New Roman" w:hAnsi="Times New Roman" w:cs="Times New Roman"/>
          <w:i/>
          <w:sz w:val="24"/>
          <w:szCs w:val="24"/>
          <w:lang w:val="en-GB"/>
        </w:rPr>
        <w:t>9</w:t>
      </w:r>
      <w:r w:rsidRPr="00717032">
        <w:rPr>
          <w:rFonts w:ascii="Times New Roman" w:hAnsi="Times New Roman" w:cs="Times New Roman"/>
          <w:i/>
          <w:sz w:val="24"/>
          <w:szCs w:val="24"/>
          <w:lang w:val="en-GB"/>
        </w:rPr>
        <w:t>: Me</w:t>
      </w:r>
      <w:r w:rsidR="00F50854" w:rsidRPr="00717032">
        <w:rPr>
          <w:rFonts w:ascii="Times New Roman" w:hAnsi="Times New Roman" w:cs="Times New Roman"/>
          <w:i/>
          <w:sz w:val="24"/>
          <w:szCs w:val="24"/>
          <w:lang w:val="en-GB"/>
        </w:rPr>
        <w:t>thod of reference arrows</w:t>
      </w:r>
      <w:bookmarkEnd w:id="29"/>
    </w:p>
    <w:p w:rsidR="00063C1A" w:rsidRDefault="00063C1A" w:rsidP="00063C1A">
      <w:pPr>
        <w:pStyle w:val="Naslov2"/>
        <w:spacing w:before="0" w:after="0" w:line="283" w:lineRule="auto"/>
        <w:jc w:val="both"/>
        <w:rPr>
          <w:rFonts w:ascii="Times New Roman" w:hAnsi="Times New Roman" w:cs="Times New Roman"/>
          <w:sz w:val="24"/>
          <w:szCs w:val="24"/>
          <w:lang w:val="en-GB"/>
        </w:rPr>
      </w:pPr>
      <w:bookmarkStart w:id="30" w:name="_Toc461440525"/>
    </w:p>
    <w:p w:rsidR="00FD4A9E" w:rsidRPr="00717032" w:rsidRDefault="00FD4A9E" w:rsidP="00063C1A">
      <w:pPr>
        <w:pStyle w:val="Naslov2"/>
        <w:spacing w:before="0"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4.</w:t>
      </w:r>
      <w:r w:rsidR="00AD15B4" w:rsidRPr="00717032">
        <w:rPr>
          <w:rFonts w:ascii="Times New Roman" w:hAnsi="Times New Roman" w:cs="Times New Roman"/>
          <w:sz w:val="24"/>
          <w:szCs w:val="24"/>
          <w:lang w:val="en-GB"/>
        </w:rPr>
        <w:t>4</w:t>
      </w:r>
      <w:r w:rsidRPr="00717032">
        <w:rPr>
          <w:rFonts w:ascii="Times New Roman" w:hAnsi="Times New Roman" w:cs="Times New Roman"/>
          <w:sz w:val="24"/>
          <w:szCs w:val="24"/>
          <w:lang w:val="en-GB"/>
        </w:rPr>
        <w:t xml:space="preserve"> </w:t>
      </w:r>
      <w:r w:rsidR="003D47A4" w:rsidRPr="00717032">
        <w:rPr>
          <w:rFonts w:ascii="Times New Roman" w:hAnsi="Times New Roman" w:cs="Times New Roman"/>
          <w:sz w:val="24"/>
          <w:szCs w:val="24"/>
          <w:lang w:val="en-GB"/>
        </w:rPr>
        <w:t>Sections, cross-sections, contours</w:t>
      </w:r>
      <w:bookmarkEnd w:id="30"/>
    </w:p>
    <w:p w:rsidR="00A857EF" w:rsidRPr="00717032" w:rsidRDefault="003D47A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Currently, sections or cross sections are not used. Nevertheless, we may find ourselves in a situation where it is necessary to draw/identify for example holes or cavities. Therefore, in order to make clear from the documents what does it con</w:t>
      </w:r>
      <w:r w:rsidR="00C72C08" w:rsidRPr="00717032">
        <w:rPr>
          <w:rFonts w:ascii="Times New Roman" w:hAnsi="Times New Roman" w:cs="Times New Roman"/>
          <w:sz w:val="24"/>
          <w:szCs w:val="24"/>
          <w:lang w:val="en-GB"/>
        </w:rPr>
        <w:t>cern, it must be displayed (Picture</w:t>
      </w:r>
      <w:r w:rsidRPr="00717032">
        <w:rPr>
          <w:rFonts w:ascii="Times New Roman" w:hAnsi="Times New Roman" w:cs="Times New Roman"/>
          <w:sz w:val="24"/>
          <w:szCs w:val="24"/>
          <w:lang w:val="en-GB"/>
        </w:rPr>
        <w:t xml:space="preserve"> 10):</w:t>
      </w:r>
    </w:p>
    <w:p w:rsidR="003D47A4" w:rsidRPr="00717032" w:rsidRDefault="003D47A4" w:rsidP="00063C1A">
      <w:pPr>
        <w:pStyle w:val="Odstavekseznama"/>
        <w:numPr>
          <w:ilvl w:val="0"/>
          <w:numId w:val="21"/>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viewing direction using the direction arrows</w:t>
      </w:r>
    </w:p>
    <w:p w:rsidR="003D47A4" w:rsidRPr="00717032" w:rsidRDefault="003D47A4" w:rsidP="00063C1A">
      <w:pPr>
        <w:pStyle w:val="Odstavekseznama"/>
        <w:numPr>
          <w:ilvl w:val="0"/>
          <w:numId w:val="21"/>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position of the plane cut by a thick dash-dotted line with a long dash, whereas this component must intersect the component part</w:t>
      </w:r>
    </w:p>
    <w:p w:rsidR="003D47A4" w:rsidRPr="00717032" w:rsidRDefault="003D47A4" w:rsidP="00063C1A">
      <w:pPr>
        <w:pStyle w:val="Odstavekseznama"/>
        <w:numPr>
          <w:ilvl w:val="0"/>
          <w:numId w:val="21"/>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identification of plane cuts</w:t>
      </w:r>
    </w:p>
    <w:p w:rsidR="00763359" w:rsidRPr="00717032" w:rsidRDefault="00763359" w:rsidP="00063C1A">
      <w:pPr>
        <w:spacing w:after="0" w:line="283" w:lineRule="auto"/>
        <w:jc w:val="both"/>
        <w:rPr>
          <w:rFonts w:ascii="Times New Roman" w:hAnsi="Times New Roman" w:cs="Times New Roman"/>
          <w:sz w:val="24"/>
          <w:szCs w:val="24"/>
          <w:lang w:val="en-GB"/>
        </w:rPr>
      </w:pPr>
    </w:p>
    <w:p w:rsidR="00763359" w:rsidRPr="00717032" w:rsidRDefault="00763359" w:rsidP="00063C1A">
      <w:pPr>
        <w:spacing w:after="0" w:line="283" w:lineRule="auto"/>
        <w:jc w:val="both"/>
        <w:rPr>
          <w:rFonts w:ascii="Times New Roman" w:hAnsi="Times New Roman" w:cs="Times New Roman"/>
          <w:sz w:val="24"/>
          <w:szCs w:val="24"/>
          <w:lang w:val="en-GB"/>
        </w:rPr>
      </w:pPr>
    </w:p>
    <w:p w:rsidR="00763359" w:rsidRPr="00717032" w:rsidRDefault="00763359" w:rsidP="00063C1A">
      <w:pPr>
        <w:spacing w:after="0" w:line="283" w:lineRule="auto"/>
        <w:jc w:val="both"/>
        <w:rPr>
          <w:rFonts w:ascii="Times New Roman" w:hAnsi="Times New Roman" w:cs="Times New Roman"/>
          <w:sz w:val="24"/>
          <w:szCs w:val="24"/>
          <w:lang w:val="en-GB"/>
        </w:rPr>
      </w:pPr>
    </w:p>
    <w:p w:rsidR="00E269B4" w:rsidRPr="00717032" w:rsidRDefault="00763359" w:rsidP="00063C1A">
      <w:pPr>
        <w:spacing w:after="0" w:line="283" w:lineRule="auto"/>
        <w:jc w:val="center"/>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lastRenderedPageBreak/>
        <w:drawing>
          <wp:inline distT="0" distB="0" distL="0" distR="0">
            <wp:extent cx="3834090" cy="25400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ross section.jpg"/>
                    <pic:cNvPicPr/>
                  </pic:nvPicPr>
                  <pic:blipFill>
                    <a:blip r:embed="rId28">
                      <a:extLst>
                        <a:ext uri="{28A0092B-C50C-407E-A947-70E740481C1C}">
                          <a14:useLocalDpi xmlns:a14="http://schemas.microsoft.com/office/drawing/2010/main" val="0"/>
                        </a:ext>
                      </a:extLst>
                    </a:blip>
                    <a:stretch>
                      <a:fillRect/>
                    </a:stretch>
                  </pic:blipFill>
                  <pic:spPr>
                    <a:xfrm>
                      <a:off x="0" y="0"/>
                      <a:ext cx="3842472" cy="2545553"/>
                    </a:xfrm>
                    <a:prstGeom prst="rect">
                      <a:avLst/>
                    </a:prstGeom>
                  </pic:spPr>
                </pic:pic>
              </a:graphicData>
            </a:graphic>
          </wp:inline>
        </w:drawing>
      </w:r>
    </w:p>
    <w:p w:rsidR="00D50470" w:rsidRPr="00717032" w:rsidRDefault="00670D9E" w:rsidP="00063C1A">
      <w:pPr>
        <w:pStyle w:val="Picture"/>
        <w:spacing w:line="283" w:lineRule="auto"/>
        <w:jc w:val="center"/>
        <w:rPr>
          <w:rFonts w:cs="Times New Roman"/>
          <w:szCs w:val="24"/>
        </w:rPr>
      </w:pPr>
      <w:bookmarkStart w:id="31" w:name="_Toc460927867"/>
      <w:r w:rsidRPr="00717032">
        <w:rPr>
          <w:rFonts w:cs="Times New Roman"/>
          <w:szCs w:val="24"/>
        </w:rPr>
        <w:t xml:space="preserve">Picture </w:t>
      </w:r>
      <w:r w:rsidR="00985FEB" w:rsidRPr="00717032">
        <w:rPr>
          <w:rFonts w:cs="Times New Roman"/>
          <w:szCs w:val="24"/>
        </w:rPr>
        <w:t>10</w:t>
      </w:r>
      <w:r w:rsidR="00D50470" w:rsidRPr="00717032">
        <w:rPr>
          <w:rFonts w:cs="Times New Roman"/>
          <w:szCs w:val="24"/>
        </w:rPr>
        <w:t xml:space="preserve">: </w:t>
      </w:r>
      <w:r w:rsidR="003D47A4" w:rsidRPr="00717032">
        <w:rPr>
          <w:rFonts w:cs="Times New Roman"/>
          <w:szCs w:val="24"/>
        </w:rPr>
        <w:t>Projection of cross-sections</w:t>
      </w:r>
      <w:bookmarkEnd w:id="31"/>
    </w:p>
    <w:p w:rsidR="00CC1B47" w:rsidRPr="00717032" w:rsidRDefault="00CC1B47" w:rsidP="00063C1A">
      <w:pPr>
        <w:spacing w:after="0" w:line="283" w:lineRule="auto"/>
        <w:jc w:val="both"/>
        <w:rPr>
          <w:rFonts w:ascii="Times New Roman" w:hAnsi="Times New Roman" w:cs="Times New Roman"/>
          <w:i/>
          <w:sz w:val="24"/>
          <w:szCs w:val="24"/>
          <w:lang w:val="sk-SK"/>
        </w:rPr>
      </w:pPr>
    </w:p>
    <w:p w:rsidR="007F5FB2" w:rsidRPr="00717032" w:rsidRDefault="003D47A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ISO 128-50 establishes hatching with thin vertical lines (type 01.1.5) at an appropriate angle (45 °) relative to the </w:t>
      </w:r>
      <w:r w:rsidRPr="00717032">
        <w:rPr>
          <w:rFonts w:ascii="Times New Roman" w:hAnsi="Times New Roman" w:cs="Times New Roman"/>
          <w:i/>
          <w:sz w:val="24"/>
          <w:szCs w:val="24"/>
          <w:lang w:val="en-GB"/>
        </w:rPr>
        <w:t>contours of component parts</w:t>
      </w:r>
      <w:r w:rsidRPr="00717032">
        <w:rPr>
          <w:rFonts w:ascii="Times New Roman" w:hAnsi="Times New Roman" w:cs="Times New Roman"/>
          <w:sz w:val="24"/>
          <w:szCs w:val="24"/>
          <w:lang w:val="en-GB"/>
        </w:rPr>
        <w:t>.</w:t>
      </w:r>
    </w:p>
    <w:p w:rsidR="007F5FB2" w:rsidRPr="00717032" w:rsidRDefault="007F5FB2" w:rsidP="00063C1A">
      <w:pPr>
        <w:pStyle w:val="Naslov2"/>
        <w:spacing w:before="0" w:after="0" w:line="283" w:lineRule="auto"/>
        <w:jc w:val="both"/>
        <w:rPr>
          <w:rFonts w:ascii="Times New Roman" w:hAnsi="Times New Roman" w:cs="Times New Roman"/>
          <w:sz w:val="24"/>
          <w:szCs w:val="24"/>
          <w:lang w:val="en-GB"/>
        </w:rPr>
      </w:pPr>
      <w:bookmarkStart w:id="32" w:name="_Toc461440526"/>
      <w:r w:rsidRPr="00717032">
        <w:rPr>
          <w:rFonts w:ascii="Times New Roman" w:hAnsi="Times New Roman" w:cs="Times New Roman"/>
          <w:sz w:val="24"/>
          <w:szCs w:val="24"/>
          <w:lang w:val="en-GB"/>
        </w:rPr>
        <w:t>4.</w:t>
      </w:r>
      <w:r w:rsidR="00AD15B4" w:rsidRPr="00717032">
        <w:rPr>
          <w:rFonts w:ascii="Times New Roman" w:hAnsi="Times New Roman" w:cs="Times New Roman"/>
          <w:sz w:val="24"/>
          <w:szCs w:val="24"/>
          <w:lang w:val="en-GB"/>
        </w:rPr>
        <w:t>5</w:t>
      </w:r>
      <w:r w:rsidRPr="00717032">
        <w:rPr>
          <w:rFonts w:ascii="Times New Roman" w:hAnsi="Times New Roman" w:cs="Times New Roman"/>
          <w:sz w:val="24"/>
          <w:szCs w:val="24"/>
          <w:lang w:val="en-GB"/>
        </w:rPr>
        <w:t xml:space="preserve"> </w:t>
      </w:r>
      <w:r w:rsidR="003D47A4" w:rsidRPr="00717032">
        <w:rPr>
          <w:rFonts w:ascii="Times New Roman" w:hAnsi="Times New Roman" w:cs="Times New Roman"/>
          <w:sz w:val="24"/>
          <w:szCs w:val="24"/>
          <w:lang w:val="en-GB"/>
        </w:rPr>
        <w:t>Dimensioning</w:t>
      </w:r>
      <w:bookmarkEnd w:id="32"/>
    </w:p>
    <w:p w:rsidR="00FA7F36" w:rsidRPr="00717032" w:rsidRDefault="003D47A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We distinguish 3 types of dimensioning</w:t>
      </w:r>
      <w:r w:rsidR="00FA7F36" w:rsidRPr="00717032">
        <w:rPr>
          <w:rFonts w:ascii="Times New Roman" w:hAnsi="Times New Roman" w:cs="Times New Roman"/>
          <w:sz w:val="24"/>
          <w:szCs w:val="24"/>
          <w:lang w:val="en-GB"/>
        </w:rPr>
        <w:t>:</w:t>
      </w:r>
    </w:p>
    <w:p w:rsidR="00FA7F36" w:rsidRPr="00717032" w:rsidRDefault="00FA7F36" w:rsidP="00063C1A">
      <w:pPr>
        <w:pStyle w:val="Odstavekseznama"/>
        <w:numPr>
          <w:ilvl w:val="0"/>
          <w:numId w:val="24"/>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fun</w:t>
      </w:r>
      <w:r w:rsidR="003D47A4" w:rsidRPr="00717032">
        <w:rPr>
          <w:rFonts w:ascii="Times New Roman" w:hAnsi="Times New Roman" w:cs="Times New Roman"/>
          <w:sz w:val="24"/>
          <w:szCs w:val="24"/>
          <w:lang w:val="en-GB"/>
        </w:rPr>
        <w:t>ctional</w:t>
      </w:r>
      <w:r w:rsidRPr="00717032">
        <w:rPr>
          <w:rFonts w:ascii="Times New Roman" w:hAnsi="Times New Roman" w:cs="Times New Roman"/>
          <w:sz w:val="24"/>
          <w:szCs w:val="24"/>
          <w:lang w:val="en-GB"/>
        </w:rPr>
        <w:t xml:space="preserve">: </w:t>
      </w:r>
      <w:r w:rsidR="003D47A4" w:rsidRPr="00717032">
        <w:rPr>
          <w:rFonts w:ascii="Times New Roman" w:hAnsi="Times New Roman" w:cs="Times New Roman"/>
          <w:sz w:val="24"/>
          <w:szCs w:val="24"/>
          <w:lang w:val="en-GB"/>
        </w:rPr>
        <w:t>essential for function of parts or areas</w:t>
      </w:r>
    </w:p>
    <w:p w:rsidR="00FA7F36" w:rsidRPr="00717032" w:rsidRDefault="003D47A4" w:rsidP="00063C1A">
      <w:pPr>
        <w:pStyle w:val="Odstavekseznama"/>
        <w:numPr>
          <w:ilvl w:val="0"/>
          <w:numId w:val="24"/>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non-</w:t>
      </w:r>
      <w:r w:rsidR="00DD3532" w:rsidRPr="00717032">
        <w:rPr>
          <w:rFonts w:ascii="Times New Roman" w:hAnsi="Times New Roman" w:cs="Times New Roman"/>
          <w:sz w:val="24"/>
          <w:szCs w:val="24"/>
          <w:lang w:val="en-GB"/>
        </w:rPr>
        <w:t>functional</w:t>
      </w:r>
      <w:r w:rsidR="00FA7F36"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not essential for function of parts or areas</w:t>
      </w:r>
    </w:p>
    <w:p w:rsidR="00FA7F36" w:rsidRPr="00717032" w:rsidRDefault="00573103" w:rsidP="00063C1A">
      <w:pPr>
        <w:pStyle w:val="Odstavekseznama"/>
        <w:numPr>
          <w:ilvl w:val="0"/>
          <w:numId w:val="24"/>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705344" behindDoc="0" locked="0" layoutInCell="1" allowOverlap="1" wp14:anchorId="38E7465B" wp14:editId="1B82F5B1">
            <wp:simplePos x="0" y="0"/>
            <wp:positionH relativeFrom="column">
              <wp:posOffset>1671955</wp:posOffset>
            </wp:positionH>
            <wp:positionV relativeFrom="paragraph">
              <wp:posOffset>565785</wp:posOffset>
            </wp:positionV>
            <wp:extent cx="2677362" cy="1828800"/>
            <wp:effectExtent l="0" t="0" r="8890" b="0"/>
            <wp:wrapTopAndBottom/>
            <wp:docPr id="228" name="Obrázo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49768" t="37934" r="19973" b="25309"/>
                    <a:stretch/>
                  </pic:blipFill>
                  <pic:spPr bwMode="auto">
                    <a:xfrm>
                      <a:off x="0" y="0"/>
                      <a:ext cx="2677362" cy="1828800"/>
                    </a:xfrm>
                    <a:prstGeom prst="rect">
                      <a:avLst/>
                    </a:prstGeom>
                    <a:ln>
                      <a:noFill/>
                    </a:ln>
                    <a:extLst>
                      <a:ext uri="{53640926-AAD7-44D8-BBD7-CCE9431645EC}">
                        <a14:shadowObscured xmlns:a14="http://schemas.microsoft.com/office/drawing/2010/main"/>
                      </a:ext>
                    </a:extLst>
                  </pic:spPr>
                </pic:pic>
              </a:graphicData>
            </a:graphic>
          </wp:anchor>
        </w:drawing>
      </w:r>
      <w:r w:rsidR="00FA7F36" w:rsidRPr="00717032">
        <w:rPr>
          <w:rFonts w:ascii="Times New Roman" w:hAnsi="Times New Roman" w:cs="Times New Roman"/>
          <w:sz w:val="24"/>
          <w:szCs w:val="24"/>
          <w:lang w:val="en-GB"/>
        </w:rPr>
        <w:t>infor</w:t>
      </w:r>
      <w:r w:rsidR="003D47A4" w:rsidRPr="00717032">
        <w:rPr>
          <w:rFonts w:ascii="Times New Roman" w:hAnsi="Times New Roman" w:cs="Times New Roman"/>
          <w:sz w:val="24"/>
          <w:szCs w:val="24"/>
          <w:lang w:val="en-GB"/>
        </w:rPr>
        <w:t xml:space="preserve">mation: does not influence e. g. production, </w:t>
      </w:r>
      <w:r w:rsidR="00DD3532" w:rsidRPr="00717032">
        <w:rPr>
          <w:rFonts w:ascii="Times New Roman" w:hAnsi="Times New Roman" w:cs="Times New Roman"/>
          <w:sz w:val="24"/>
          <w:szCs w:val="24"/>
          <w:lang w:val="en-GB"/>
        </w:rPr>
        <w:t>it is enclosed in parentheses and no tolerance does apply for it</w:t>
      </w:r>
      <w:r w:rsidR="002F096D" w:rsidRPr="00717032">
        <w:rPr>
          <w:rFonts w:ascii="Times New Roman" w:hAnsi="Times New Roman" w:cs="Times New Roman"/>
          <w:sz w:val="24"/>
          <w:szCs w:val="24"/>
          <w:lang w:val="en-GB"/>
        </w:rPr>
        <w:t xml:space="preserve"> (</w:t>
      </w:r>
      <w:r w:rsidR="00C72C08" w:rsidRPr="00717032">
        <w:rPr>
          <w:rFonts w:ascii="Times New Roman" w:hAnsi="Times New Roman" w:cs="Times New Roman"/>
          <w:sz w:val="24"/>
          <w:szCs w:val="24"/>
          <w:lang w:val="en-GB"/>
        </w:rPr>
        <w:t>Picture</w:t>
      </w:r>
      <w:r w:rsidR="002F096D" w:rsidRPr="00717032">
        <w:rPr>
          <w:rFonts w:ascii="Times New Roman" w:hAnsi="Times New Roman" w:cs="Times New Roman"/>
          <w:sz w:val="24"/>
          <w:szCs w:val="24"/>
          <w:lang w:val="en-GB"/>
        </w:rPr>
        <w:t xml:space="preserve"> </w:t>
      </w:r>
      <w:r w:rsidR="00DD3532" w:rsidRPr="00717032">
        <w:rPr>
          <w:rFonts w:ascii="Times New Roman" w:hAnsi="Times New Roman" w:cs="Times New Roman"/>
          <w:sz w:val="24"/>
          <w:szCs w:val="24"/>
          <w:lang w:val="en-GB"/>
        </w:rPr>
        <w:t>11</w:t>
      </w:r>
      <w:r w:rsidR="002F096D" w:rsidRPr="00717032">
        <w:rPr>
          <w:rFonts w:ascii="Times New Roman" w:hAnsi="Times New Roman" w:cs="Times New Roman"/>
          <w:sz w:val="24"/>
          <w:szCs w:val="24"/>
          <w:lang w:val="en-GB"/>
        </w:rPr>
        <w:t>)</w:t>
      </w:r>
    </w:p>
    <w:p w:rsidR="002F096D" w:rsidRPr="00717032" w:rsidRDefault="00670D9E" w:rsidP="00063C1A">
      <w:pPr>
        <w:pStyle w:val="Picture"/>
        <w:spacing w:line="283" w:lineRule="auto"/>
        <w:jc w:val="center"/>
        <w:rPr>
          <w:rFonts w:cs="Times New Roman"/>
          <w:szCs w:val="24"/>
        </w:rPr>
      </w:pPr>
      <w:bookmarkStart w:id="33" w:name="_Toc460927868"/>
      <w:r w:rsidRPr="00717032">
        <w:rPr>
          <w:rFonts w:cs="Times New Roman"/>
          <w:szCs w:val="24"/>
        </w:rPr>
        <w:t xml:space="preserve">Picture </w:t>
      </w:r>
      <w:r w:rsidR="00D4198B" w:rsidRPr="00717032">
        <w:rPr>
          <w:rFonts w:cs="Times New Roman"/>
          <w:szCs w:val="24"/>
        </w:rPr>
        <w:t>1</w:t>
      </w:r>
      <w:r w:rsidR="00985FEB" w:rsidRPr="00717032">
        <w:rPr>
          <w:rFonts w:cs="Times New Roman"/>
          <w:szCs w:val="24"/>
        </w:rPr>
        <w:t>1</w:t>
      </w:r>
      <w:r w:rsidR="002F096D" w:rsidRPr="00717032">
        <w:rPr>
          <w:rFonts w:cs="Times New Roman"/>
          <w:szCs w:val="24"/>
        </w:rPr>
        <w:t xml:space="preserve">: </w:t>
      </w:r>
      <w:r w:rsidR="00DD3532" w:rsidRPr="00717032">
        <w:rPr>
          <w:rFonts w:cs="Times New Roman"/>
          <w:szCs w:val="24"/>
        </w:rPr>
        <w:t>Chain dimensioning</w:t>
      </w:r>
      <w:bookmarkEnd w:id="33"/>
    </w:p>
    <w:p w:rsidR="002F096D" w:rsidRPr="00717032" w:rsidRDefault="002F096D" w:rsidP="00063C1A">
      <w:pPr>
        <w:spacing w:after="0" w:line="283" w:lineRule="auto"/>
        <w:ind w:left="357"/>
        <w:jc w:val="both"/>
        <w:rPr>
          <w:rFonts w:ascii="Times New Roman" w:hAnsi="Times New Roman" w:cs="Times New Roman"/>
          <w:sz w:val="24"/>
          <w:szCs w:val="24"/>
          <w:lang w:val="sk-SK"/>
        </w:rPr>
      </w:pPr>
    </w:p>
    <w:p w:rsidR="00B24F5E" w:rsidRPr="00717032" w:rsidRDefault="00573103"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706368" behindDoc="0" locked="0" layoutInCell="1" allowOverlap="1" wp14:anchorId="778E3BA7" wp14:editId="26937B91">
            <wp:simplePos x="0" y="0"/>
            <wp:positionH relativeFrom="margin">
              <wp:align>center</wp:align>
            </wp:positionH>
            <wp:positionV relativeFrom="paragraph">
              <wp:posOffset>875030</wp:posOffset>
            </wp:positionV>
            <wp:extent cx="4295775" cy="946527"/>
            <wp:effectExtent l="0" t="0" r="0" b="6350"/>
            <wp:wrapTopAndBottom/>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6700" t="48226" r="44279" b="36483"/>
                    <a:stretch/>
                  </pic:blipFill>
                  <pic:spPr bwMode="auto">
                    <a:xfrm>
                      <a:off x="0" y="0"/>
                      <a:ext cx="4295775" cy="946527"/>
                    </a:xfrm>
                    <a:prstGeom prst="rect">
                      <a:avLst/>
                    </a:prstGeom>
                    <a:ln>
                      <a:noFill/>
                    </a:ln>
                    <a:extLst>
                      <a:ext uri="{53640926-AAD7-44D8-BBD7-CCE9431645EC}">
                        <a14:shadowObscured xmlns:a14="http://schemas.microsoft.com/office/drawing/2010/main"/>
                      </a:ext>
                    </a:extLst>
                  </pic:spPr>
                </pic:pic>
              </a:graphicData>
            </a:graphic>
          </wp:anchor>
        </w:drawing>
      </w:r>
      <w:r w:rsidR="00CE6DAE" w:rsidRPr="00717032">
        <w:rPr>
          <w:rFonts w:ascii="Times New Roman" w:hAnsi="Times New Roman" w:cs="Times New Roman"/>
          <w:sz w:val="24"/>
          <w:szCs w:val="24"/>
          <w:lang w:val="en-GB"/>
        </w:rPr>
        <w:t>Using a sort, the thickness of the extension lines, arrows or of arrows compensation has strict rules</w:t>
      </w:r>
      <w:r w:rsidR="00396776" w:rsidRPr="00717032">
        <w:rPr>
          <w:rFonts w:ascii="Times New Roman" w:hAnsi="Times New Roman" w:cs="Times New Roman"/>
          <w:sz w:val="24"/>
          <w:szCs w:val="24"/>
          <w:lang w:val="en-GB"/>
        </w:rPr>
        <w:t xml:space="preserve">: </w:t>
      </w:r>
    </w:p>
    <w:p w:rsidR="00763359" w:rsidRPr="00717032" w:rsidRDefault="00763359" w:rsidP="00063C1A">
      <w:pPr>
        <w:pStyle w:val="Picture"/>
        <w:spacing w:line="283" w:lineRule="auto"/>
        <w:jc w:val="both"/>
        <w:rPr>
          <w:rFonts w:cs="Times New Roman"/>
          <w:szCs w:val="24"/>
        </w:rPr>
      </w:pPr>
      <w:bookmarkStart w:id="34" w:name="_Toc460927869"/>
    </w:p>
    <w:p w:rsidR="00396776" w:rsidRPr="00717032" w:rsidRDefault="00670D9E" w:rsidP="00063C1A">
      <w:pPr>
        <w:pStyle w:val="Picture"/>
        <w:spacing w:line="283" w:lineRule="auto"/>
        <w:jc w:val="center"/>
        <w:rPr>
          <w:rFonts w:cs="Times New Roman"/>
          <w:szCs w:val="24"/>
        </w:rPr>
      </w:pPr>
      <w:r w:rsidRPr="00717032">
        <w:rPr>
          <w:rFonts w:cs="Times New Roman"/>
          <w:szCs w:val="24"/>
        </w:rPr>
        <w:t xml:space="preserve">Picture </w:t>
      </w:r>
      <w:r w:rsidR="00D4198B" w:rsidRPr="00717032">
        <w:rPr>
          <w:rFonts w:cs="Times New Roman"/>
          <w:szCs w:val="24"/>
        </w:rPr>
        <w:t>1</w:t>
      </w:r>
      <w:r w:rsidR="00985FEB" w:rsidRPr="00717032">
        <w:rPr>
          <w:rFonts w:cs="Times New Roman"/>
          <w:szCs w:val="24"/>
        </w:rPr>
        <w:t>2</w:t>
      </w:r>
      <w:r w:rsidR="00396776" w:rsidRPr="00717032">
        <w:rPr>
          <w:rFonts w:cs="Times New Roman"/>
          <w:szCs w:val="24"/>
        </w:rPr>
        <w:t xml:space="preserve">: </w:t>
      </w:r>
      <w:r w:rsidR="00CE6DAE" w:rsidRPr="00717032">
        <w:rPr>
          <w:rFonts w:cs="Times New Roman"/>
          <w:szCs w:val="24"/>
        </w:rPr>
        <w:t>Ending of dimension line</w:t>
      </w:r>
      <w:bookmarkEnd w:id="34"/>
    </w:p>
    <w:p w:rsidR="00396776" w:rsidRPr="00717032" w:rsidRDefault="00396776" w:rsidP="00063C1A">
      <w:pPr>
        <w:spacing w:after="0" w:line="283" w:lineRule="auto"/>
        <w:jc w:val="both"/>
        <w:rPr>
          <w:rFonts w:ascii="Times New Roman" w:hAnsi="Times New Roman" w:cs="Times New Roman"/>
          <w:sz w:val="24"/>
          <w:szCs w:val="24"/>
          <w:lang w:val="sk-SK"/>
        </w:rPr>
      </w:pPr>
    </w:p>
    <w:p w:rsidR="00763359" w:rsidRPr="00717032" w:rsidRDefault="00763359" w:rsidP="00063C1A">
      <w:pPr>
        <w:pStyle w:val="Picture"/>
        <w:spacing w:line="283" w:lineRule="auto"/>
        <w:jc w:val="both"/>
        <w:rPr>
          <w:rFonts w:cs="Times New Roman"/>
          <w:szCs w:val="24"/>
        </w:rPr>
      </w:pPr>
      <w:bookmarkStart w:id="35" w:name="_Toc460927870"/>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063C1A" w:rsidP="00063C1A">
      <w:pPr>
        <w:pStyle w:val="Picture"/>
        <w:spacing w:line="283" w:lineRule="auto"/>
        <w:jc w:val="both"/>
        <w:rPr>
          <w:rFonts w:cs="Times New Roman"/>
          <w:szCs w:val="24"/>
        </w:rPr>
      </w:pPr>
      <w:r w:rsidRPr="00717032">
        <w:rPr>
          <w:rFonts w:cs="Times New Roman"/>
          <w:noProof/>
          <w:szCs w:val="24"/>
          <w:lang w:eastAsia="sl-SI"/>
        </w:rPr>
        <w:drawing>
          <wp:anchor distT="0" distB="0" distL="114300" distR="114300" simplePos="0" relativeHeight="251719680" behindDoc="0" locked="0" layoutInCell="1" allowOverlap="1" wp14:anchorId="4A5C2724" wp14:editId="4C567C33">
            <wp:simplePos x="0" y="0"/>
            <wp:positionH relativeFrom="margin">
              <wp:align>center</wp:align>
            </wp:positionH>
            <wp:positionV relativeFrom="paragraph">
              <wp:posOffset>4445</wp:posOffset>
            </wp:positionV>
            <wp:extent cx="3724275" cy="1762125"/>
            <wp:effectExtent l="0" t="0" r="9525" b="9525"/>
            <wp:wrapSquare wrapText="bothSides"/>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imensioning.png"/>
                    <pic:cNvPicPr/>
                  </pic:nvPicPr>
                  <pic:blipFill rotWithShape="1">
                    <a:blip r:embed="rId31">
                      <a:extLst>
                        <a:ext uri="{28A0092B-C50C-407E-A947-70E740481C1C}">
                          <a14:useLocalDpi xmlns:a14="http://schemas.microsoft.com/office/drawing/2010/main" val="0"/>
                        </a:ext>
                      </a:extLst>
                    </a:blip>
                    <a:srcRect b="11483"/>
                    <a:stretch/>
                  </pic:blipFill>
                  <pic:spPr bwMode="auto">
                    <a:xfrm>
                      <a:off x="0" y="0"/>
                      <a:ext cx="3724275" cy="1762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763359" w:rsidRPr="00717032" w:rsidRDefault="00763359" w:rsidP="00063C1A">
      <w:pPr>
        <w:pStyle w:val="Picture"/>
        <w:spacing w:line="283" w:lineRule="auto"/>
        <w:jc w:val="both"/>
        <w:rPr>
          <w:rFonts w:cs="Times New Roman"/>
          <w:noProof/>
          <w:szCs w:val="24"/>
          <w:lang w:val="sk-SK" w:eastAsia="sk-SK"/>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063C1A" w:rsidRDefault="00063C1A" w:rsidP="00063C1A">
      <w:pPr>
        <w:pStyle w:val="Picture"/>
        <w:spacing w:line="283" w:lineRule="auto"/>
        <w:jc w:val="center"/>
        <w:rPr>
          <w:rFonts w:cs="Times New Roman"/>
          <w:szCs w:val="24"/>
        </w:rPr>
      </w:pPr>
    </w:p>
    <w:p w:rsidR="00063C1A" w:rsidRDefault="00063C1A" w:rsidP="00063C1A">
      <w:pPr>
        <w:pStyle w:val="Picture"/>
        <w:spacing w:line="283" w:lineRule="auto"/>
        <w:jc w:val="center"/>
        <w:rPr>
          <w:rFonts w:cs="Times New Roman"/>
          <w:szCs w:val="24"/>
        </w:rPr>
      </w:pPr>
    </w:p>
    <w:p w:rsidR="004D76CB" w:rsidRPr="00717032" w:rsidRDefault="00670D9E" w:rsidP="00063C1A">
      <w:pPr>
        <w:pStyle w:val="Picture"/>
        <w:spacing w:line="283" w:lineRule="auto"/>
        <w:jc w:val="center"/>
        <w:rPr>
          <w:rFonts w:cs="Times New Roman"/>
          <w:szCs w:val="24"/>
        </w:rPr>
      </w:pPr>
      <w:r w:rsidRPr="00717032">
        <w:rPr>
          <w:rFonts w:cs="Times New Roman"/>
          <w:szCs w:val="24"/>
        </w:rPr>
        <w:t xml:space="preserve">Picture </w:t>
      </w:r>
      <w:r w:rsidR="00D4198B" w:rsidRPr="00717032">
        <w:rPr>
          <w:rFonts w:cs="Times New Roman"/>
          <w:szCs w:val="24"/>
        </w:rPr>
        <w:t>1</w:t>
      </w:r>
      <w:r w:rsidR="00985FEB" w:rsidRPr="00717032">
        <w:rPr>
          <w:rFonts w:cs="Times New Roman"/>
          <w:szCs w:val="24"/>
        </w:rPr>
        <w:t>3</w:t>
      </w:r>
      <w:r w:rsidR="004D76CB" w:rsidRPr="00717032">
        <w:rPr>
          <w:rFonts w:cs="Times New Roman"/>
          <w:szCs w:val="24"/>
        </w:rPr>
        <w:t xml:space="preserve">: </w:t>
      </w:r>
      <w:r w:rsidR="00CE6DAE" w:rsidRPr="00717032">
        <w:rPr>
          <w:rFonts w:cs="Times New Roman"/>
          <w:szCs w:val="24"/>
        </w:rPr>
        <w:t>Dimensioning, reference and extension lines</w:t>
      </w:r>
      <w:bookmarkEnd w:id="35"/>
    </w:p>
    <w:p w:rsidR="005E2D94" w:rsidRPr="00717032" w:rsidRDefault="005E2D94" w:rsidP="00063C1A">
      <w:pPr>
        <w:spacing w:after="0" w:line="283" w:lineRule="auto"/>
        <w:jc w:val="both"/>
        <w:rPr>
          <w:rFonts w:ascii="Times New Roman" w:hAnsi="Times New Roman" w:cs="Times New Roman"/>
          <w:sz w:val="24"/>
          <w:szCs w:val="24"/>
          <w:lang w:val="en-GB"/>
        </w:rPr>
      </w:pP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A: </w:t>
      </w:r>
      <w:r w:rsidR="005E2D94" w:rsidRPr="00717032">
        <w:rPr>
          <w:rFonts w:ascii="Times New Roman" w:hAnsi="Times New Roman" w:cs="Times New Roman"/>
          <w:sz w:val="24"/>
          <w:szCs w:val="24"/>
          <w:lang w:val="en-GB"/>
        </w:rPr>
        <w:t xml:space="preserve">Reference line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B: </w:t>
      </w:r>
      <w:r w:rsidR="005E2D94" w:rsidRPr="00717032">
        <w:rPr>
          <w:rFonts w:ascii="Times New Roman" w:hAnsi="Times New Roman" w:cs="Times New Roman"/>
          <w:sz w:val="24"/>
          <w:szCs w:val="24"/>
          <w:lang w:val="en-GB"/>
        </w:rPr>
        <w:t xml:space="preserve">Ending by arrow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C: </w:t>
      </w:r>
      <w:r w:rsidR="005E2D94" w:rsidRPr="00717032">
        <w:rPr>
          <w:rFonts w:ascii="Times New Roman" w:hAnsi="Times New Roman" w:cs="Times New Roman"/>
          <w:sz w:val="24"/>
          <w:szCs w:val="24"/>
          <w:lang w:val="en-GB"/>
        </w:rPr>
        <w:t>Value</w:t>
      </w:r>
      <w:r w:rsidR="00B959D4" w:rsidRPr="00717032">
        <w:rPr>
          <w:rFonts w:ascii="Times New Roman" w:hAnsi="Times New Roman" w:cs="Times New Roman"/>
          <w:sz w:val="24"/>
          <w:szCs w:val="24"/>
          <w:lang w:val="en-GB"/>
        </w:rPr>
        <w:t xml:space="preserve"> of</w:t>
      </w:r>
      <w:r w:rsidR="005E2D94" w:rsidRPr="00717032">
        <w:rPr>
          <w:rFonts w:ascii="Times New Roman" w:hAnsi="Times New Roman" w:cs="Times New Roman"/>
          <w:sz w:val="24"/>
          <w:szCs w:val="24"/>
          <w:lang w:val="en-GB"/>
        </w:rPr>
        <w:t xml:space="preserve"> dimension</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D: </w:t>
      </w:r>
      <w:r w:rsidR="005E2D94" w:rsidRPr="00717032">
        <w:rPr>
          <w:rFonts w:ascii="Times New Roman" w:hAnsi="Times New Roman" w:cs="Times New Roman"/>
          <w:sz w:val="24"/>
          <w:szCs w:val="24"/>
          <w:lang w:val="en-GB"/>
        </w:rPr>
        <w:t xml:space="preserve">Mark of beginning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E: </w:t>
      </w:r>
      <w:r w:rsidR="005E2D94" w:rsidRPr="00717032">
        <w:rPr>
          <w:rFonts w:ascii="Times New Roman" w:hAnsi="Times New Roman" w:cs="Times New Roman"/>
          <w:sz w:val="24"/>
          <w:szCs w:val="24"/>
          <w:lang w:val="en-GB"/>
        </w:rPr>
        <w:t xml:space="preserve">Arrow </w:t>
      </w:r>
    </w:p>
    <w:p w:rsidR="005E2D94" w:rsidRPr="00717032" w:rsidRDefault="005E2D9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F: Auxiliary line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G: </w:t>
      </w:r>
      <w:r w:rsidR="005E2D94" w:rsidRPr="00717032">
        <w:rPr>
          <w:rFonts w:ascii="Times New Roman" w:hAnsi="Times New Roman" w:cs="Times New Roman"/>
          <w:sz w:val="24"/>
          <w:szCs w:val="24"/>
          <w:lang w:val="en-GB"/>
        </w:rPr>
        <w:t xml:space="preserve">Dimension line </w:t>
      </w:r>
    </w:p>
    <w:p w:rsidR="00763359" w:rsidRPr="00717032" w:rsidRDefault="00763359" w:rsidP="00063C1A">
      <w:pPr>
        <w:spacing w:after="0" w:line="283" w:lineRule="auto"/>
        <w:jc w:val="both"/>
        <w:rPr>
          <w:rFonts w:ascii="Times New Roman" w:hAnsi="Times New Roman" w:cs="Times New Roman"/>
          <w:sz w:val="24"/>
          <w:szCs w:val="24"/>
          <w:lang w:val="en-GB"/>
        </w:rPr>
      </w:pPr>
    </w:p>
    <w:p w:rsidR="004A0D12" w:rsidRPr="00717032" w:rsidRDefault="004263D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78720" behindDoc="1" locked="0" layoutInCell="1" allowOverlap="1" wp14:anchorId="4C6FEDC8" wp14:editId="7D0201D2">
            <wp:simplePos x="0" y="0"/>
            <wp:positionH relativeFrom="margin">
              <wp:align>center</wp:align>
            </wp:positionH>
            <wp:positionV relativeFrom="paragraph">
              <wp:posOffset>635000</wp:posOffset>
            </wp:positionV>
            <wp:extent cx="2390775" cy="2389714"/>
            <wp:effectExtent l="0" t="0" r="0" b="0"/>
            <wp:wrapTight wrapText="bothSides">
              <wp:wrapPolygon edited="0">
                <wp:start x="0" y="0"/>
                <wp:lineTo x="0" y="21353"/>
                <wp:lineTo x="21342" y="21353"/>
                <wp:lineTo x="21342" y="0"/>
                <wp:lineTo x="0" y="0"/>
              </wp:wrapPolygon>
            </wp:wrapTight>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1782" t="43549" r="59872" b="23839"/>
                    <a:stretch/>
                  </pic:blipFill>
                  <pic:spPr bwMode="auto">
                    <a:xfrm>
                      <a:off x="0" y="0"/>
                      <a:ext cx="2390775" cy="2389714"/>
                    </a:xfrm>
                    <a:prstGeom prst="rect">
                      <a:avLst/>
                    </a:prstGeom>
                    <a:ln>
                      <a:noFill/>
                    </a:ln>
                    <a:extLst>
                      <a:ext uri="{53640926-AAD7-44D8-BBD7-CCE9431645EC}">
                        <a14:shadowObscured xmlns:a14="http://schemas.microsoft.com/office/drawing/2010/main"/>
                      </a:ext>
                    </a:extLst>
                  </pic:spPr>
                </pic:pic>
              </a:graphicData>
            </a:graphic>
          </wp:anchor>
        </w:drawing>
      </w:r>
      <w:r w:rsidR="00362AF3" w:rsidRPr="00717032">
        <w:rPr>
          <w:rFonts w:ascii="Times New Roman" w:hAnsi="Times New Roman" w:cs="Times New Roman"/>
          <w:sz w:val="24"/>
          <w:szCs w:val="24"/>
          <w:lang w:val="en-GB"/>
        </w:rPr>
        <w:t xml:space="preserve"> In order to distinguish the geometric shape on the drawing, it is possible to place the following symbols before a numeric</w:t>
      </w:r>
      <w:r w:rsidR="00670D9E" w:rsidRPr="00717032">
        <w:rPr>
          <w:rFonts w:ascii="Times New Roman" w:hAnsi="Times New Roman" w:cs="Times New Roman"/>
          <w:sz w:val="24"/>
          <w:szCs w:val="24"/>
          <w:lang w:val="en-GB"/>
        </w:rPr>
        <w:t>al value on the dimension (Pictures</w:t>
      </w:r>
      <w:r w:rsidR="00362AF3" w:rsidRPr="00717032">
        <w:rPr>
          <w:rFonts w:ascii="Times New Roman" w:hAnsi="Times New Roman" w:cs="Times New Roman"/>
          <w:sz w:val="24"/>
          <w:szCs w:val="24"/>
          <w:lang w:val="en-GB"/>
        </w:rPr>
        <w:t xml:space="preserve"> 14, 15)</w:t>
      </w:r>
      <w:r w:rsidR="004A0D12" w:rsidRPr="00717032">
        <w:rPr>
          <w:rFonts w:ascii="Times New Roman" w:hAnsi="Times New Roman" w:cs="Times New Roman"/>
          <w:sz w:val="24"/>
          <w:szCs w:val="24"/>
          <w:lang w:val="en-GB"/>
        </w:rPr>
        <w:t>:</w:t>
      </w:r>
    </w:p>
    <w:p w:rsidR="004A0D12" w:rsidRPr="00AA1EEB" w:rsidRDefault="004A0D12" w:rsidP="00063C1A">
      <w:pPr>
        <w:spacing w:after="0"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 xml:space="preserve">R: </w:t>
      </w:r>
      <w:r w:rsidR="00362AF3" w:rsidRPr="00AA1EEB">
        <w:rPr>
          <w:rFonts w:ascii="Times New Roman" w:hAnsi="Times New Roman" w:cs="Times New Roman"/>
          <w:sz w:val="24"/>
          <w:szCs w:val="24"/>
          <w:lang w:val="de-DE"/>
        </w:rPr>
        <w:t>radius</w:t>
      </w:r>
    </w:p>
    <w:p w:rsidR="004A0D12" w:rsidRPr="00AA1EEB" w:rsidRDefault="004A0D12" w:rsidP="00063C1A">
      <w:pPr>
        <w:spacing w:after="0"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 xml:space="preserve">SR: </w:t>
      </w:r>
      <w:r w:rsidR="00362AF3" w:rsidRPr="00AA1EEB">
        <w:rPr>
          <w:rFonts w:ascii="Times New Roman" w:hAnsi="Times New Roman" w:cs="Times New Roman"/>
          <w:sz w:val="24"/>
          <w:szCs w:val="24"/>
          <w:lang w:val="de-DE"/>
        </w:rPr>
        <w:t>sphere radius</w:t>
      </w:r>
    </w:p>
    <w:p w:rsidR="004A0D12" w:rsidRPr="00AA1EEB" w:rsidRDefault="00362AF3" w:rsidP="00063C1A">
      <w:pPr>
        <w:spacing w:after="0"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Ø diameter</w:t>
      </w:r>
    </w:p>
    <w:p w:rsidR="004A0D12" w:rsidRPr="00717032" w:rsidRDefault="00362AF3"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SØ sphere diameter</w:t>
      </w:r>
    </w:p>
    <w:p w:rsidR="000210AF" w:rsidRPr="00717032" w:rsidRDefault="000210AF"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t>
      </w:r>
      <w:r w:rsidR="00362AF3" w:rsidRPr="00717032">
        <w:rPr>
          <w:rFonts w:ascii="Times New Roman" w:hAnsi="Times New Roman" w:cs="Times New Roman"/>
          <w:sz w:val="24"/>
          <w:szCs w:val="24"/>
          <w:lang w:val="en-GB"/>
        </w:rPr>
        <w:t xml:space="preserve"> bend</w:t>
      </w:r>
    </w:p>
    <w:p w:rsidR="006C132C" w:rsidRPr="00717032" w:rsidRDefault="00AA1EE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sl-SI"/>
        </w:rPr>
        <w:drawing>
          <wp:inline distT="0" distB="0" distL="0" distR="0">
            <wp:extent cx="238125" cy="114300"/>
            <wp:effectExtent l="0" t="0" r="9525" b="0"/>
            <wp:docPr id="23" name="Obrázok 230" descr="http://www.konstruovanie1.uniza.sk/Subory/Images/skl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0" descr="http://www.konstruovanie1.uniza.sk/Subory/Images/sklon.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 cy="114300"/>
                    </a:xfrm>
                    <a:prstGeom prst="rect">
                      <a:avLst/>
                    </a:prstGeom>
                    <a:noFill/>
                    <a:ln>
                      <a:noFill/>
                    </a:ln>
                  </pic:spPr>
                </pic:pic>
              </a:graphicData>
            </a:graphic>
          </wp:inline>
        </w:drawing>
      </w:r>
      <w:r w:rsidR="00362AF3" w:rsidRPr="00717032">
        <w:rPr>
          <w:rFonts w:ascii="Times New Roman" w:hAnsi="Times New Roman" w:cs="Times New Roman"/>
          <w:sz w:val="24"/>
          <w:szCs w:val="24"/>
          <w:lang w:val="en-GB"/>
        </w:rPr>
        <w:t xml:space="preserve"> bevel</w:t>
      </w:r>
    </w:p>
    <w:p w:rsidR="004A0D12" w:rsidRPr="00717032" w:rsidRDefault="004A0D12"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sym w:font="Wingdings 2" w:char="F0A3"/>
      </w:r>
      <w:r w:rsidR="00362AF3" w:rsidRPr="00717032">
        <w:rPr>
          <w:rFonts w:ascii="Times New Roman" w:hAnsi="Times New Roman" w:cs="Times New Roman"/>
          <w:sz w:val="24"/>
          <w:szCs w:val="24"/>
          <w:lang w:val="en-GB"/>
        </w:rPr>
        <w:t xml:space="preserve"> square</w:t>
      </w:r>
    </w:p>
    <w:p w:rsidR="007E2F3E" w:rsidRPr="00717032" w:rsidRDefault="007E2F3E" w:rsidP="00063C1A">
      <w:pPr>
        <w:spacing w:after="0" w:line="283" w:lineRule="auto"/>
        <w:jc w:val="both"/>
        <w:rPr>
          <w:rFonts w:ascii="Times New Roman" w:hAnsi="Times New Roman" w:cs="Times New Roman"/>
          <w:sz w:val="24"/>
          <w:szCs w:val="24"/>
          <w:lang w:val="sk-SK"/>
        </w:rPr>
      </w:pPr>
    </w:p>
    <w:p w:rsidR="00677FD1" w:rsidRPr="00717032" w:rsidRDefault="00677FD1" w:rsidP="00063C1A">
      <w:pPr>
        <w:spacing w:after="0" w:line="283" w:lineRule="auto"/>
        <w:jc w:val="center"/>
        <w:rPr>
          <w:rFonts w:ascii="Times New Roman" w:hAnsi="Times New Roman" w:cs="Times New Roman"/>
          <w:i/>
          <w:sz w:val="24"/>
          <w:szCs w:val="24"/>
          <w:lang w:val="sk-SK"/>
        </w:rPr>
      </w:pPr>
      <w:r w:rsidRPr="00717032">
        <w:rPr>
          <w:rFonts w:ascii="Times New Roman" w:hAnsi="Times New Roman" w:cs="Times New Roman"/>
          <w:i/>
          <w:noProof/>
          <w:sz w:val="24"/>
          <w:szCs w:val="24"/>
          <w:lang w:eastAsia="sl-SI"/>
        </w:rPr>
        <w:lastRenderedPageBreak/>
        <w:drawing>
          <wp:anchor distT="0" distB="0" distL="114300" distR="114300" simplePos="0" relativeHeight="251709440" behindDoc="0" locked="0" layoutInCell="1" allowOverlap="1">
            <wp:simplePos x="0" y="0"/>
            <wp:positionH relativeFrom="column">
              <wp:posOffset>1624330</wp:posOffset>
            </wp:positionH>
            <wp:positionV relativeFrom="paragraph">
              <wp:posOffset>0</wp:posOffset>
            </wp:positionV>
            <wp:extent cx="2295525" cy="1247640"/>
            <wp:effectExtent l="0" t="0" r="0" b="0"/>
            <wp:wrapTopAndBottom/>
            <wp:docPr id="224" name="Obrázo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35547" t="62929" r="43765" b="17075"/>
                    <a:stretch/>
                  </pic:blipFill>
                  <pic:spPr bwMode="auto">
                    <a:xfrm>
                      <a:off x="0" y="0"/>
                      <a:ext cx="2295525" cy="1247640"/>
                    </a:xfrm>
                    <a:prstGeom prst="rect">
                      <a:avLst/>
                    </a:prstGeom>
                    <a:ln>
                      <a:noFill/>
                    </a:ln>
                    <a:extLst>
                      <a:ext uri="{53640926-AAD7-44D8-BBD7-CCE9431645EC}">
                        <a14:shadowObscured xmlns:a14="http://schemas.microsoft.com/office/drawing/2010/main"/>
                      </a:ext>
                    </a:extLst>
                  </pic:spPr>
                </pic:pic>
              </a:graphicData>
            </a:graphic>
          </wp:anchor>
        </w:drawing>
      </w:r>
      <w:bookmarkStart w:id="36" w:name="_Toc460927871"/>
      <w:r w:rsidR="00670D9E" w:rsidRPr="00717032">
        <w:rPr>
          <w:rFonts w:ascii="Times New Roman" w:hAnsi="Times New Roman" w:cs="Times New Roman"/>
          <w:i/>
          <w:sz w:val="24"/>
          <w:szCs w:val="24"/>
        </w:rPr>
        <w:t xml:space="preserve">Picture </w:t>
      </w:r>
      <w:r w:rsidR="00EC582B" w:rsidRPr="00717032">
        <w:rPr>
          <w:rFonts w:ascii="Times New Roman" w:hAnsi="Times New Roman" w:cs="Times New Roman"/>
          <w:i/>
          <w:sz w:val="24"/>
          <w:szCs w:val="24"/>
        </w:rPr>
        <w:t>1</w:t>
      </w:r>
      <w:r w:rsidR="00985FEB" w:rsidRPr="00717032">
        <w:rPr>
          <w:rFonts w:ascii="Times New Roman" w:hAnsi="Times New Roman" w:cs="Times New Roman"/>
          <w:i/>
          <w:sz w:val="24"/>
          <w:szCs w:val="24"/>
        </w:rPr>
        <w:t>4</w:t>
      </w:r>
      <w:r w:rsidR="00CB636A" w:rsidRPr="00717032">
        <w:rPr>
          <w:rFonts w:ascii="Times New Roman" w:hAnsi="Times New Roman" w:cs="Times New Roman"/>
          <w:i/>
          <w:sz w:val="24"/>
          <w:szCs w:val="24"/>
        </w:rPr>
        <w:t xml:space="preserve">: </w:t>
      </w:r>
      <w:r w:rsidR="00362AF3" w:rsidRPr="00717032">
        <w:rPr>
          <w:rFonts w:ascii="Times New Roman" w:hAnsi="Times New Roman" w:cs="Times New Roman"/>
          <w:i/>
          <w:sz w:val="24"/>
          <w:szCs w:val="24"/>
        </w:rPr>
        <w:t>Example of dimensioning of bend, cylindrical and spherical areas</w:t>
      </w:r>
      <w:bookmarkEnd w:id="36"/>
    </w:p>
    <w:p w:rsidR="00063C1A" w:rsidRDefault="00063C1A" w:rsidP="00063C1A">
      <w:pPr>
        <w:spacing w:after="0" w:line="283" w:lineRule="auto"/>
        <w:jc w:val="both"/>
        <w:rPr>
          <w:rFonts w:ascii="Times New Roman" w:hAnsi="Times New Roman" w:cs="Times New Roman"/>
          <w:sz w:val="24"/>
          <w:szCs w:val="24"/>
          <w:lang w:val="en-GB"/>
        </w:rPr>
      </w:pPr>
    </w:p>
    <w:p w:rsidR="00362AF3" w:rsidRPr="00717032" w:rsidRDefault="00362AF3"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Impassable holes are dimensioned by their diameter and depth of the cylindrical part, wherein the apex angle i</w:t>
      </w:r>
      <w:r w:rsidR="00C72C08" w:rsidRPr="00717032">
        <w:rPr>
          <w:rFonts w:ascii="Times New Roman" w:hAnsi="Times New Roman" w:cs="Times New Roman"/>
          <w:sz w:val="24"/>
          <w:szCs w:val="24"/>
          <w:lang w:val="en-GB"/>
        </w:rPr>
        <w:t xml:space="preserve">s usually not dimensioned (Picture </w:t>
      </w:r>
      <w:r w:rsidRPr="00717032">
        <w:rPr>
          <w:rFonts w:ascii="Times New Roman" w:hAnsi="Times New Roman" w:cs="Times New Roman"/>
          <w:sz w:val="24"/>
          <w:szCs w:val="24"/>
          <w:lang w:val="en-GB"/>
        </w:rPr>
        <w:t>15). Very small holes not dimensioned.</w:t>
      </w:r>
    </w:p>
    <w:p w:rsidR="008E4CFB" w:rsidRPr="00717032" w:rsidRDefault="008E4CFB" w:rsidP="00063C1A">
      <w:pPr>
        <w:spacing w:after="0" w:line="283" w:lineRule="auto"/>
        <w:jc w:val="center"/>
        <w:rPr>
          <w:rFonts w:ascii="Times New Roman" w:hAnsi="Times New Roman" w:cs="Times New Roman"/>
          <w:i/>
          <w:sz w:val="24"/>
          <w:szCs w:val="24"/>
          <w:lang w:val="sk-SK"/>
        </w:rPr>
      </w:pPr>
      <w:r w:rsidRPr="00717032">
        <w:rPr>
          <w:rFonts w:ascii="Times New Roman" w:hAnsi="Times New Roman" w:cs="Times New Roman"/>
          <w:i/>
          <w:noProof/>
          <w:sz w:val="24"/>
          <w:szCs w:val="24"/>
          <w:lang w:eastAsia="sl-SI"/>
        </w:rPr>
        <w:drawing>
          <wp:anchor distT="0" distB="0" distL="114300" distR="114300" simplePos="0" relativeHeight="251708416" behindDoc="0" locked="0" layoutInCell="1" allowOverlap="1" wp14:anchorId="0FE6C5E8" wp14:editId="234318DE">
            <wp:simplePos x="0" y="0"/>
            <wp:positionH relativeFrom="column">
              <wp:posOffset>1186180</wp:posOffset>
            </wp:positionH>
            <wp:positionV relativeFrom="paragraph">
              <wp:posOffset>5715</wp:posOffset>
            </wp:positionV>
            <wp:extent cx="3381375" cy="3369945"/>
            <wp:effectExtent l="0" t="0" r="9525" b="1905"/>
            <wp:wrapTopAndBottom/>
            <wp:docPr id="226" name="Obrázok 226" descr="http://www.konstruovanie1.uniza.sk/Subory/Obr/obr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onstruovanie1.uniza.sk/Subory/Obr/obr4.2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81375" cy="3369945"/>
                    </a:xfrm>
                    <a:prstGeom prst="rect">
                      <a:avLst/>
                    </a:prstGeom>
                    <a:noFill/>
                    <a:ln>
                      <a:noFill/>
                    </a:ln>
                  </pic:spPr>
                </pic:pic>
              </a:graphicData>
            </a:graphic>
          </wp:anchor>
        </w:drawing>
      </w:r>
      <w:bookmarkStart w:id="37" w:name="_Toc460927872"/>
      <w:r w:rsidR="00670D9E" w:rsidRPr="00717032">
        <w:rPr>
          <w:rFonts w:ascii="Times New Roman" w:hAnsi="Times New Roman" w:cs="Times New Roman"/>
          <w:i/>
          <w:sz w:val="24"/>
          <w:szCs w:val="24"/>
        </w:rPr>
        <w:t xml:space="preserve">Picture </w:t>
      </w:r>
      <w:r w:rsidRPr="00717032">
        <w:rPr>
          <w:rFonts w:ascii="Times New Roman" w:hAnsi="Times New Roman" w:cs="Times New Roman"/>
          <w:i/>
          <w:sz w:val="24"/>
          <w:szCs w:val="24"/>
        </w:rPr>
        <w:t>1</w:t>
      </w:r>
      <w:r w:rsidR="00985FEB" w:rsidRPr="00717032">
        <w:rPr>
          <w:rFonts w:ascii="Times New Roman" w:hAnsi="Times New Roman" w:cs="Times New Roman"/>
          <w:i/>
          <w:sz w:val="24"/>
          <w:szCs w:val="24"/>
        </w:rPr>
        <w:t>5</w:t>
      </w:r>
      <w:r w:rsidRPr="00717032">
        <w:rPr>
          <w:rFonts w:ascii="Times New Roman" w:hAnsi="Times New Roman" w:cs="Times New Roman"/>
          <w:i/>
          <w:sz w:val="24"/>
          <w:szCs w:val="24"/>
        </w:rPr>
        <w:t xml:space="preserve">: </w:t>
      </w:r>
      <w:r w:rsidR="00A66A4F" w:rsidRPr="00717032">
        <w:rPr>
          <w:rFonts w:ascii="Times New Roman" w:hAnsi="Times New Roman" w:cs="Times New Roman"/>
          <w:i/>
          <w:sz w:val="24"/>
          <w:szCs w:val="24"/>
        </w:rPr>
        <w:t>Examples of holes dimensioning</w:t>
      </w:r>
      <w:bookmarkEnd w:id="37"/>
    </w:p>
    <w:p w:rsidR="001C44F5" w:rsidRPr="00717032" w:rsidRDefault="00531A66" w:rsidP="00063C1A">
      <w:pPr>
        <w:pStyle w:val="Naslov1"/>
        <w:spacing w:before="0" w:after="0" w:line="283" w:lineRule="auto"/>
        <w:jc w:val="both"/>
        <w:rPr>
          <w:rFonts w:ascii="Times New Roman" w:hAnsi="Times New Roman" w:cs="Times New Roman"/>
          <w:sz w:val="24"/>
          <w:szCs w:val="24"/>
          <w:lang w:val="en-GB"/>
        </w:rPr>
      </w:pPr>
      <w:bookmarkStart w:id="38" w:name="_Toc461440527"/>
      <w:r w:rsidRPr="00717032">
        <w:rPr>
          <w:rFonts w:ascii="Times New Roman" w:hAnsi="Times New Roman" w:cs="Times New Roman"/>
          <w:sz w:val="24"/>
          <w:szCs w:val="24"/>
          <w:lang w:val="en-GB"/>
        </w:rPr>
        <w:t xml:space="preserve">5 </w:t>
      </w:r>
      <w:r w:rsidR="001C44F5" w:rsidRPr="00717032">
        <w:rPr>
          <w:rFonts w:ascii="Times New Roman" w:hAnsi="Times New Roman" w:cs="Times New Roman"/>
          <w:sz w:val="24"/>
          <w:szCs w:val="24"/>
          <w:lang w:val="en-GB"/>
        </w:rPr>
        <w:t>T</w:t>
      </w:r>
      <w:r w:rsidRPr="00717032">
        <w:rPr>
          <w:rFonts w:ascii="Times New Roman" w:hAnsi="Times New Roman" w:cs="Times New Roman"/>
          <w:sz w:val="24"/>
          <w:szCs w:val="24"/>
          <w:lang w:val="en-GB"/>
        </w:rPr>
        <w:t>OLERANC</w:t>
      </w:r>
      <w:r w:rsidR="00946D52" w:rsidRPr="00717032">
        <w:rPr>
          <w:rFonts w:ascii="Times New Roman" w:hAnsi="Times New Roman" w:cs="Times New Roman"/>
          <w:sz w:val="24"/>
          <w:szCs w:val="24"/>
          <w:lang w:val="en-GB"/>
        </w:rPr>
        <w:t>E</w:t>
      </w:r>
      <w:bookmarkEnd w:id="38"/>
    </w:p>
    <w:p w:rsidR="00261E29" w:rsidRPr="00717032" w:rsidRDefault="00261E2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Parts are produced with so-called </w:t>
      </w:r>
      <w:r w:rsidRPr="00717032">
        <w:rPr>
          <w:rFonts w:ascii="Times New Roman" w:hAnsi="Times New Roman" w:cs="Times New Roman"/>
          <w:i/>
          <w:sz w:val="24"/>
          <w:szCs w:val="24"/>
          <w:lang w:val="en-GB"/>
        </w:rPr>
        <w:t>tolerance</w:t>
      </w:r>
      <w:r w:rsidRPr="00717032">
        <w:rPr>
          <w:rFonts w:ascii="Times New Roman" w:hAnsi="Times New Roman" w:cs="Times New Roman"/>
          <w:sz w:val="24"/>
          <w:szCs w:val="24"/>
          <w:lang w:val="en-GB"/>
        </w:rPr>
        <w:t xml:space="preserve">, i. e. by determining the </w:t>
      </w:r>
      <w:r w:rsidRPr="00717032">
        <w:rPr>
          <w:rFonts w:ascii="Times New Roman" w:hAnsi="Times New Roman" w:cs="Times New Roman"/>
          <w:i/>
          <w:sz w:val="24"/>
          <w:szCs w:val="24"/>
          <w:lang w:val="en-GB"/>
        </w:rPr>
        <w:t>boundary dimensions</w:t>
      </w:r>
      <w:r w:rsidRPr="00717032">
        <w:rPr>
          <w:rFonts w:ascii="Times New Roman" w:hAnsi="Times New Roman" w:cs="Times New Roman"/>
          <w:sz w:val="24"/>
          <w:szCs w:val="24"/>
          <w:lang w:val="en-GB"/>
        </w:rPr>
        <w:t>. The purpose of such production is their interchangeability as well as precision of manufacturing. Such tolerance is specific for length dimensions, angles, cones and coils and others. For the determination of tolerance, good knowledge of a product is required, as well as the component parts, machinery, technology of manufacturing, production economy (cost ratio, efficiency and others.), etc.</w:t>
      </w:r>
    </w:p>
    <w:p w:rsidR="00261E29" w:rsidRPr="00717032" w:rsidRDefault="00261E2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We distinguis</w:t>
      </w:r>
      <w:r w:rsidR="005E039C" w:rsidRPr="00717032">
        <w:rPr>
          <w:rFonts w:ascii="Times New Roman" w:hAnsi="Times New Roman" w:cs="Times New Roman"/>
          <w:sz w:val="24"/>
          <w:szCs w:val="24"/>
          <w:lang w:val="en-GB"/>
        </w:rPr>
        <w:t>h</w:t>
      </w:r>
      <w:r w:rsidRPr="00717032">
        <w:rPr>
          <w:rFonts w:ascii="Times New Roman" w:hAnsi="Times New Roman" w:cs="Times New Roman"/>
          <w:sz w:val="24"/>
          <w:szCs w:val="24"/>
          <w:lang w:val="en-GB"/>
        </w:rPr>
        <w:t xml:space="preserve"> </w:t>
      </w:r>
      <w:r w:rsidR="00BA2C79" w:rsidRPr="00717032">
        <w:rPr>
          <w:rFonts w:ascii="Times New Roman" w:hAnsi="Times New Roman" w:cs="Times New Roman"/>
          <w:sz w:val="24"/>
          <w:szCs w:val="24"/>
          <w:lang w:val="en-GB"/>
        </w:rPr>
        <w:t>following</w:t>
      </w:r>
      <w:r w:rsidRPr="00717032">
        <w:rPr>
          <w:rFonts w:ascii="Times New Roman" w:hAnsi="Times New Roman" w:cs="Times New Roman"/>
          <w:sz w:val="24"/>
          <w:szCs w:val="24"/>
          <w:lang w:val="en-GB"/>
        </w:rPr>
        <w:t xml:space="preserve"> surface tolerance</w:t>
      </w:r>
    </w:p>
    <w:p w:rsidR="0081252C" w:rsidRPr="00717032" w:rsidRDefault="0081252C" w:rsidP="00063C1A">
      <w:pPr>
        <w:pStyle w:val="Odstavekseznama"/>
        <w:numPr>
          <w:ilvl w:val="0"/>
          <w:numId w:val="29"/>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fu</w:t>
      </w:r>
      <w:r w:rsidR="005E039C" w:rsidRPr="00717032">
        <w:rPr>
          <w:rFonts w:ascii="Times New Roman" w:hAnsi="Times New Roman" w:cs="Times New Roman"/>
          <w:sz w:val="24"/>
          <w:szCs w:val="24"/>
          <w:lang w:val="en-GB"/>
        </w:rPr>
        <w:t>nctional surface</w:t>
      </w:r>
      <w:r w:rsidRPr="00717032">
        <w:rPr>
          <w:rFonts w:ascii="Times New Roman" w:hAnsi="Times New Roman" w:cs="Times New Roman"/>
          <w:sz w:val="24"/>
          <w:szCs w:val="24"/>
          <w:lang w:val="en-GB"/>
        </w:rPr>
        <w:t xml:space="preserve">: </w:t>
      </w:r>
      <w:r w:rsidR="00BA2C79" w:rsidRPr="00717032">
        <w:rPr>
          <w:rFonts w:ascii="Times New Roman" w:hAnsi="Times New Roman" w:cs="Times New Roman"/>
          <w:sz w:val="24"/>
          <w:szCs w:val="24"/>
          <w:lang w:val="en-GB"/>
        </w:rPr>
        <w:t xml:space="preserve">those which touch other surfaces parts - bearings; they allow e. g. installation, define the mutual positions of other surfaces or function parts. They must be </w:t>
      </w:r>
      <w:r w:rsidR="00BA2C79" w:rsidRPr="00717032">
        <w:rPr>
          <w:rFonts w:ascii="Times New Roman" w:hAnsi="Times New Roman" w:cs="Times New Roman"/>
          <w:i/>
          <w:sz w:val="24"/>
          <w:szCs w:val="24"/>
          <w:lang w:val="en-GB"/>
        </w:rPr>
        <w:t>tolerated</w:t>
      </w:r>
      <w:r w:rsidRPr="00717032">
        <w:rPr>
          <w:rFonts w:ascii="Times New Roman" w:hAnsi="Times New Roman" w:cs="Times New Roman"/>
          <w:sz w:val="24"/>
          <w:szCs w:val="24"/>
          <w:lang w:val="en-GB"/>
        </w:rPr>
        <w:t>.</w:t>
      </w:r>
    </w:p>
    <w:p w:rsidR="0081252C" w:rsidRPr="00717032" w:rsidRDefault="005E039C" w:rsidP="00063C1A">
      <w:pPr>
        <w:pStyle w:val="Odstavekseznama"/>
        <w:numPr>
          <w:ilvl w:val="0"/>
          <w:numId w:val="29"/>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free surface</w:t>
      </w:r>
      <w:r w:rsidR="0081252C" w:rsidRPr="00717032">
        <w:rPr>
          <w:rFonts w:ascii="Times New Roman" w:hAnsi="Times New Roman" w:cs="Times New Roman"/>
          <w:sz w:val="24"/>
          <w:szCs w:val="24"/>
          <w:lang w:val="en-GB"/>
        </w:rPr>
        <w:t xml:space="preserve">: </w:t>
      </w:r>
      <w:r w:rsidR="00EA5F0C" w:rsidRPr="00717032">
        <w:rPr>
          <w:rFonts w:ascii="Times New Roman" w:hAnsi="Times New Roman" w:cs="Times New Roman"/>
          <w:sz w:val="24"/>
          <w:szCs w:val="24"/>
          <w:lang w:val="en-GB"/>
        </w:rPr>
        <w:t xml:space="preserve">there are no such requirements imposed on their accuracy comparing to  functional surfaces; they are </w:t>
      </w:r>
      <w:r w:rsidR="00EA5F0C" w:rsidRPr="00717032">
        <w:rPr>
          <w:rFonts w:ascii="Times New Roman" w:hAnsi="Times New Roman" w:cs="Times New Roman"/>
          <w:i/>
          <w:sz w:val="24"/>
          <w:szCs w:val="24"/>
          <w:lang w:val="en-GB"/>
        </w:rPr>
        <w:t>not tolerated</w:t>
      </w:r>
      <w:r w:rsidR="0081252C" w:rsidRPr="00717032">
        <w:rPr>
          <w:rFonts w:ascii="Times New Roman" w:hAnsi="Times New Roman" w:cs="Times New Roman"/>
          <w:sz w:val="24"/>
          <w:szCs w:val="24"/>
          <w:lang w:val="en-GB"/>
        </w:rPr>
        <w:t xml:space="preserve">. </w:t>
      </w:r>
    </w:p>
    <w:p w:rsidR="001C44F5" w:rsidRPr="00717032" w:rsidRDefault="00A240BE"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Tolerances of functional surfaces is entered by</w:t>
      </w:r>
      <w:r w:rsidR="008520EA" w:rsidRPr="00717032">
        <w:rPr>
          <w:rFonts w:ascii="Times New Roman" w:hAnsi="Times New Roman" w:cs="Times New Roman"/>
          <w:sz w:val="24"/>
          <w:szCs w:val="24"/>
          <w:lang w:val="sk-SK"/>
        </w:rPr>
        <w:t>:</w:t>
      </w:r>
    </w:p>
    <w:p w:rsidR="008520EA" w:rsidRPr="00717032" w:rsidRDefault="00A240BE" w:rsidP="00063C1A">
      <w:pPr>
        <w:pStyle w:val="Odstavekseznama"/>
        <w:numPr>
          <w:ilvl w:val="0"/>
          <w:numId w:val="30"/>
        </w:num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prescribed limit dimensions</w:t>
      </w:r>
      <w:r w:rsidR="008520EA"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 xml:space="preserve">e. g. </w:t>
      </w:r>
      <w:r w:rsidR="008520EA" w:rsidRPr="00717032">
        <w:rPr>
          <w:rFonts w:ascii="Times New Roman" w:hAnsi="Times New Roman" w:cs="Times New Roman"/>
          <w:sz w:val="24"/>
          <w:szCs w:val="24"/>
          <w:lang w:val="sk-SK"/>
        </w:rPr>
        <w:t xml:space="preserve">ø 10,8 </w:t>
      </w:r>
      <w:r w:rsidRPr="00717032">
        <w:rPr>
          <w:rFonts w:ascii="Times New Roman" w:hAnsi="Times New Roman" w:cs="Times New Roman"/>
          <w:sz w:val="24"/>
          <w:szCs w:val="24"/>
          <w:lang w:val="sk-SK"/>
        </w:rPr>
        <w:t>to</w:t>
      </w:r>
      <w:r w:rsidR="008520EA" w:rsidRPr="00717032">
        <w:rPr>
          <w:rFonts w:ascii="Times New Roman" w:hAnsi="Times New Roman" w:cs="Times New Roman"/>
          <w:sz w:val="24"/>
          <w:szCs w:val="24"/>
          <w:lang w:val="sk-SK"/>
        </w:rPr>
        <w:t xml:space="preserve"> ø 10,2</w:t>
      </w:r>
    </w:p>
    <w:p w:rsidR="008520EA" w:rsidRPr="00717032" w:rsidRDefault="00A240BE" w:rsidP="00063C1A">
      <w:pPr>
        <w:pStyle w:val="Odstavekseznama"/>
        <w:numPr>
          <w:ilvl w:val="0"/>
          <w:numId w:val="30"/>
        </w:num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prescribing restrictions on one side</w:t>
      </w:r>
      <w:r w:rsidR="008520EA"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e. g.</w:t>
      </w:r>
      <w:r w:rsidR="008520EA" w:rsidRPr="00717032">
        <w:rPr>
          <w:rFonts w:ascii="Times New Roman" w:hAnsi="Times New Roman" w:cs="Times New Roman"/>
          <w:sz w:val="24"/>
          <w:szCs w:val="24"/>
          <w:lang w:val="sk-SK"/>
        </w:rPr>
        <w:t xml:space="preserve"> R5max</w:t>
      </w:r>
    </w:p>
    <w:p w:rsidR="008520EA" w:rsidRPr="00717032" w:rsidRDefault="00A240BE" w:rsidP="00063C1A">
      <w:pPr>
        <w:pStyle w:val="Odstavekseznama"/>
        <w:numPr>
          <w:ilvl w:val="0"/>
          <w:numId w:val="30"/>
        </w:num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prescribing the numerical values for limit deviations</w:t>
      </w:r>
      <w:r w:rsidR="008520EA"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e. g.</w:t>
      </w:r>
      <w:r w:rsidR="008520EA" w:rsidRPr="00717032">
        <w:rPr>
          <w:rFonts w:ascii="Times New Roman" w:hAnsi="Times New Roman" w:cs="Times New Roman"/>
          <w:sz w:val="24"/>
          <w:szCs w:val="24"/>
          <w:lang w:val="sk-SK"/>
        </w:rPr>
        <w:t xml:space="preserve"> ø28±0,1</w:t>
      </w:r>
    </w:p>
    <w:p w:rsidR="008E4CFB" w:rsidRPr="00717032" w:rsidRDefault="00A240BE" w:rsidP="00063C1A">
      <w:pPr>
        <w:pStyle w:val="Odstavekseznama"/>
        <w:numPr>
          <w:ilvl w:val="0"/>
          <w:numId w:val="30"/>
        </w:num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prescribing the tolerance class of the system of tolerances and bearings ISO</w:t>
      </w:r>
      <w:r w:rsidR="008520EA"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e. g.</w:t>
      </w:r>
      <w:r w:rsidR="008520EA" w:rsidRPr="00717032">
        <w:rPr>
          <w:rFonts w:ascii="Times New Roman" w:hAnsi="Times New Roman" w:cs="Times New Roman"/>
          <w:sz w:val="24"/>
          <w:szCs w:val="24"/>
          <w:lang w:val="sk-SK"/>
        </w:rPr>
        <w:t xml:space="preserve"> 32H7</w:t>
      </w:r>
    </w:p>
    <w:p w:rsidR="008520EA" w:rsidRPr="00717032" w:rsidRDefault="00B959D4" w:rsidP="00063C1A">
      <w:pPr>
        <w:spacing w:after="0" w:line="283" w:lineRule="auto"/>
        <w:jc w:val="center"/>
        <w:rPr>
          <w:rFonts w:ascii="Times New Roman" w:hAnsi="Times New Roman" w:cs="Times New Roman"/>
          <w:noProof/>
          <w:sz w:val="24"/>
          <w:szCs w:val="24"/>
          <w:lang w:val="sk-SK" w:eastAsia="sk-SK"/>
        </w:rPr>
      </w:pPr>
      <w:r w:rsidRPr="00717032">
        <w:rPr>
          <w:rFonts w:ascii="Times New Roman" w:hAnsi="Times New Roman" w:cs="Times New Roman"/>
          <w:noProof/>
          <w:sz w:val="24"/>
          <w:szCs w:val="24"/>
          <w:lang w:eastAsia="sl-SI"/>
        </w:rPr>
        <w:drawing>
          <wp:inline distT="0" distB="0" distL="0" distR="0">
            <wp:extent cx="3282592" cy="2419350"/>
            <wp:effectExtent l="0" t="0" r="0" b="0"/>
            <wp:docPr id="310" name="Obrázo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FRS.png"/>
                    <pic:cNvPicPr/>
                  </pic:nvPicPr>
                  <pic:blipFill>
                    <a:blip r:embed="rId36">
                      <a:extLst>
                        <a:ext uri="{28A0092B-C50C-407E-A947-70E740481C1C}">
                          <a14:useLocalDpi xmlns:a14="http://schemas.microsoft.com/office/drawing/2010/main" val="0"/>
                        </a:ext>
                      </a:extLst>
                    </a:blip>
                    <a:stretch>
                      <a:fillRect/>
                    </a:stretch>
                  </pic:blipFill>
                  <pic:spPr>
                    <a:xfrm>
                      <a:off x="0" y="0"/>
                      <a:ext cx="3289291" cy="2424287"/>
                    </a:xfrm>
                    <a:prstGeom prst="rect">
                      <a:avLst/>
                    </a:prstGeom>
                  </pic:spPr>
                </pic:pic>
              </a:graphicData>
            </a:graphic>
          </wp:inline>
        </w:drawing>
      </w:r>
    </w:p>
    <w:p w:rsidR="00B959D4" w:rsidRPr="00717032" w:rsidRDefault="00B959D4" w:rsidP="00063C1A">
      <w:pPr>
        <w:spacing w:after="0" w:line="283" w:lineRule="auto"/>
        <w:jc w:val="both"/>
        <w:rPr>
          <w:rFonts w:ascii="Times New Roman" w:hAnsi="Times New Roman" w:cs="Times New Roman"/>
          <w:sz w:val="24"/>
          <w:szCs w:val="24"/>
          <w:lang w:val="sk-SK"/>
        </w:rPr>
      </w:pPr>
    </w:p>
    <w:p w:rsidR="00AE628D" w:rsidRPr="00717032" w:rsidRDefault="00670D9E" w:rsidP="00063C1A">
      <w:pPr>
        <w:pStyle w:val="Picture"/>
        <w:spacing w:line="283" w:lineRule="auto"/>
        <w:jc w:val="center"/>
        <w:rPr>
          <w:rFonts w:cs="Times New Roman"/>
          <w:szCs w:val="24"/>
        </w:rPr>
      </w:pPr>
      <w:bookmarkStart w:id="39" w:name="_Toc460927873"/>
      <w:r w:rsidRPr="00717032">
        <w:rPr>
          <w:rFonts w:cs="Times New Roman"/>
          <w:szCs w:val="24"/>
        </w:rPr>
        <w:t xml:space="preserve">Picture </w:t>
      </w:r>
      <w:r w:rsidR="00AE628D" w:rsidRPr="00717032">
        <w:rPr>
          <w:rFonts w:cs="Times New Roman"/>
          <w:szCs w:val="24"/>
        </w:rPr>
        <w:t>1</w:t>
      </w:r>
      <w:r w:rsidR="00985FEB" w:rsidRPr="00717032">
        <w:rPr>
          <w:rFonts w:cs="Times New Roman"/>
          <w:szCs w:val="24"/>
        </w:rPr>
        <w:t>6</w:t>
      </w:r>
      <w:r w:rsidR="00AE628D" w:rsidRPr="00717032">
        <w:rPr>
          <w:rFonts w:cs="Times New Roman"/>
          <w:szCs w:val="24"/>
        </w:rPr>
        <w:t xml:space="preserve">: </w:t>
      </w:r>
      <w:r w:rsidR="00A240BE" w:rsidRPr="00717032">
        <w:rPr>
          <w:rFonts w:cs="Times New Roman"/>
          <w:szCs w:val="24"/>
        </w:rPr>
        <w:t xml:space="preserve">Free </w:t>
      </w:r>
      <w:r w:rsidR="00B959D4" w:rsidRPr="00717032">
        <w:rPr>
          <w:rFonts w:cs="Times New Roman"/>
          <w:szCs w:val="24"/>
        </w:rPr>
        <w:t xml:space="preserve"> (FrS) </w:t>
      </w:r>
      <w:r w:rsidR="00A240BE" w:rsidRPr="00717032">
        <w:rPr>
          <w:rFonts w:cs="Times New Roman"/>
          <w:szCs w:val="24"/>
        </w:rPr>
        <w:t xml:space="preserve">and functional </w:t>
      </w:r>
      <w:r w:rsidR="00B959D4" w:rsidRPr="00717032">
        <w:rPr>
          <w:rFonts w:cs="Times New Roman"/>
          <w:szCs w:val="24"/>
        </w:rPr>
        <w:t xml:space="preserve">(FuS) </w:t>
      </w:r>
      <w:r w:rsidR="00A240BE" w:rsidRPr="00717032">
        <w:rPr>
          <w:rFonts w:cs="Times New Roman"/>
          <w:szCs w:val="24"/>
        </w:rPr>
        <w:t>surface</w:t>
      </w:r>
      <w:r w:rsidR="00FC523C" w:rsidRPr="00717032">
        <w:rPr>
          <w:rFonts w:cs="Times New Roman"/>
          <w:szCs w:val="24"/>
        </w:rPr>
        <w:t xml:space="preserve"> – </w:t>
      </w:r>
      <w:r w:rsidR="00A240BE" w:rsidRPr="00717032">
        <w:rPr>
          <w:rFonts w:cs="Times New Roman"/>
          <w:szCs w:val="24"/>
        </w:rPr>
        <w:t>examples of tolerance labelling</w:t>
      </w:r>
      <w:bookmarkEnd w:id="39"/>
    </w:p>
    <w:p w:rsidR="000C37D6" w:rsidRPr="00717032" w:rsidRDefault="000C37D6" w:rsidP="00063C1A">
      <w:pPr>
        <w:spacing w:after="0" w:line="283" w:lineRule="auto"/>
        <w:jc w:val="both"/>
        <w:rPr>
          <w:rFonts w:ascii="Times New Roman" w:hAnsi="Times New Roman" w:cs="Times New Roman"/>
          <w:i/>
          <w:sz w:val="24"/>
          <w:szCs w:val="24"/>
          <w:lang w:val="en-GB"/>
        </w:rPr>
      </w:pPr>
    </w:p>
    <w:p w:rsidR="00BE0D2D" w:rsidRPr="00717032" w:rsidRDefault="00BE0D2D" w:rsidP="00063C1A">
      <w:pPr>
        <w:pStyle w:val="Naslov2"/>
        <w:spacing w:before="0" w:after="0" w:line="283" w:lineRule="auto"/>
        <w:jc w:val="both"/>
        <w:rPr>
          <w:rFonts w:ascii="Times New Roman" w:hAnsi="Times New Roman" w:cs="Times New Roman"/>
          <w:sz w:val="24"/>
          <w:szCs w:val="24"/>
          <w:lang w:val="en-GB"/>
        </w:rPr>
      </w:pPr>
      <w:bookmarkStart w:id="40" w:name="_Toc461440528"/>
      <w:r w:rsidRPr="00717032">
        <w:rPr>
          <w:rFonts w:ascii="Times New Roman" w:hAnsi="Times New Roman" w:cs="Times New Roman"/>
          <w:sz w:val="24"/>
          <w:szCs w:val="24"/>
          <w:lang w:val="en-GB"/>
        </w:rPr>
        <w:t xml:space="preserve">5.1 </w:t>
      </w:r>
      <w:r w:rsidR="007417EF" w:rsidRPr="00717032">
        <w:rPr>
          <w:rFonts w:ascii="Times New Roman" w:hAnsi="Times New Roman" w:cs="Times New Roman"/>
          <w:sz w:val="24"/>
          <w:szCs w:val="24"/>
          <w:lang w:val="en-GB"/>
        </w:rPr>
        <w:t>Toleran</w:t>
      </w:r>
      <w:r w:rsidR="0028015E" w:rsidRPr="00717032">
        <w:rPr>
          <w:rFonts w:ascii="Times New Roman" w:hAnsi="Times New Roman" w:cs="Times New Roman"/>
          <w:sz w:val="24"/>
          <w:szCs w:val="24"/>
          <w:lang w:val="en-GB"/>
        </w:rPr>
        <w:t xml:space="preserve">ce of </w:t>
      </w:r>
      <w:r w:rsidR="007E02D0" w:rsidRPr="00717032">
        <w:rPr>
          <w:rFonts w:ascii="Times New Roman" w:hAnsi="Times New Roman" w:cs="Times New Roman"/>
          <w:sz w:val="24"/>
          <w:szCs w:val="24"/>
          <w:lang w:val="en-GB"/>
        </w:rPr>
        <w:t>functional</w:t>
      </w:r>
      <w:r w:rsidR="0028015E" w:rsidRPr="00717032">
        <w:rPr>
          <w:rFonts w:ascii="Times New Roman" w:hAnsi="Times New Roman" w:cs="Times New Roman"/>
          <w:sz w:val="24"/>
          <w:szCs w:val="24"/>
          <w:lang w:val="en-GB"/>
        </w:rPr>
        <w:t xml:space="preserve"> areas size</w:t>
      </w:r>
      <w:bookmarkEnd w:id="40"/>
    </w:p>
    <w:p w:rsidR="00F90C64" w:rsidRPr="00717032" w:rsidRDefault="00F90C6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To unify regulations tolerance  of functional surfaces, a </w:t>
      </w:r>
      <w:r w:rsidRPr="00717032">
        <w:rPr>
          <w:rFonts w:ascii="Times New Roman" w:hAnsi="Times New Roman" w:cs="Times New Roman"/>
          <w:i/>
          <w:sz w:val="24"/>
          <w:szCs w:val="24"/>
          <w:lang w:val="en-GB"/>
        </w:rPr>
        <w:t xml:space="preserve">uniformed system of tolerances and bearings ISO </w:t>
      </w:r>
      <w:r w:rsidRPr="00717032">
        <w:rPr>
          <w:rFonts w:ascii="Times New Roman" w:hAnsi="Times New Roman" w:cs="Times New Roman"/>
          <w:sz w:val="24"/>
          <w:szCs w:val="24"/>
          <w:lang w:val="en-GB"/>
        </w:rPr>
        <w:t xml:space="preserve"> has been developed in tolerances called levels of accuracy and with numerical codes IT 01 0 IT, IT 1 to IT 18. IT Brand (standardized tolerance, </w:t>
      </w:r>
      <w:r w:rsidRPr="00717032">
        <w:rPr>
          <w:rFonts w:ascii="Times New Roman" w:hAnsi="Times New Roman" w:cs="Times New Roman"/>
          <w:i/>
          <w:sz w:val="24"/>
          <w:szCs w:val="24"/>
          <w:lang w:val="en-GB"/>
        </w:rPr>
        <w:t>Tolerance International</w:t>
      </w:r>
      <w:r w:rsidRPr="00717032">
        <w:rPr>
          <w:rFonts w:ascii="Times New Roman" w:hAnsi="Times New Roman" w:cs="Times New Roman"/>
          <w:sz w:val="24"/>
          <w:szCs w:val="24"/>
          <w:lang w:val="en-GB"/>
        </w:rPr>
        <w:t>) indicates the size of the basic tolerance. In the engineering there are commonly used levels of accuracy IT 5 to 11. This system is also transposed into national standards, which refer to the boundary aberration for established tolerance zones.</w:t>
      </w:r>
    </w:p>
    <w:p w:rsidR="00063C1A" w:rsidRDefault="00063C1A" w:rsidP="00063C1A">
      <w:pPr>
        <w:spacing w:after="0" w:line="283" w:lineRule="auto"/>
        <w:jc w:val="both"/>
        <w:rPr>
          <w:rFonts w:ascii="Times New Roman" w:hAnsi="Times New Roman" w:cs="Times New Roman"/>
          <w:i/>
          <w:sz w:val="24"/>
          <w:szCs w:val="24"/>
          <w:lang w:val="sk-SK"/>
        </w:rPr>
      </w:pPr>
    </w:p>
    <w:p w:rsidR="00407717" w:rsidRPr="00717032" w:rsidRDefault="00670D9E" w:rsidP="00063C1A">
      <w:pPr>
        <w:spacing w:after="0" w:line="283" w:lineRule="auto"/>
        <w:jc w:val="both"/>
        <w:rPr>
          <w:rFonts w:ascii="Times New Roman" w:hAnsi="Times New Roman" w:cs="Times New Roman"/>
          <w:i/>
          <w:sz w:val="24"/>
          <w:szCs w:val="24"/>
          <w:lang w:val="sk-SK"/>
        </w:rPr>
      </w:pPr>
      <w:r w:rsidRPr="00717032">
        <w:rPr>
          <w:rFonts w:ascii="Times New Roman" w:hAnsi="Times New Roman" w:cs="Times New Roman"/>
          <w:i/>
          <w:sz w:val="24"/>
          <w:szCs w:val="24"/>
          <w:lang w:val="sk-SK"/>
        </w:rPr>
        <w:t>Table 3: Application of tolerance levels in manufacturing</w:t>
      </w:r>
      <w:r w:rsidR="00160A8D" w:rsidRPr="00717032">
        <w:rPr>
          <w:rFonts w:ascii="Times New Roman" w:hAnsi="Times New Roman" w:cs="Times New Roman"/>
          <w:i/>
          <w:sz w:val="24"/>
          <w:szCs w:val="24"/>
          <w:lang w:val="sk-SK"/>
        </w:rPr>
        <w:t>.</w:t>
      </w:r>
    </w:p>
    <w:tbl>
      <w:tblPr>
        <w:tblStyle w:val="Tabelamrea"/>
        <w:tblW w:w="9498" w:type="dxa"/>
        <w:tblInd w:w="-147" w:type="dxa"/>
        <w:tblLayout w:type="fixed"/>
        <w:tblLook w:val="04A0" w:firstRow="1" w:lastRow="0" w:firstColumn="1" w:lastColumn="0" w:noHBand="0" w:noVBand="1"/>
      </w:tblPr>
      <w:tblGrid>
        <w:gridCol w:w="1702"/>
        <w:gridCol w:w="389"/>
        <w:gridCol w:w="390"/>
        <w:gridCol w:w="390"/>
        <w:gridCol w:w="390"/>
        <w:gridCol w:w="390"/>
        <w:gridCol w:w="389"/>
        <w:gridCol w:w="390"/>
        <w:gridCol w:w="390"/>
        <w:gridCol w:w="390"/>
        <w:gridCol w:w="390"/>
        <w:gridCol w:w="389"/>
        <w:gridCol w:w="390"/>
        <w:gridCol w:w="390"/>
        <w:gridCol w:w="390"/>
        <w:gridCol w:w="390"/>
        <w:gridCol w:w="389"/>
        <w:gridCol w:w="390"/>
        <w:gridCol w:w="390"/>
        <w:gridCol w:w="390"/>
        <w:gridCol w:w="390"/>
      </w:tblGrid>
      <w:tr w:rsidR="006702B3" w:rsidRPr="00717032" w:rsidTr="006702B3">
        <w:tc>
          <w:tcPr>
            <w:tcW w:w="1702" w:type="dxa"/>
          </w:tcPr>
          <w:p w:rsidR="00407717"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Standardised tolerance level</w:t>
            </w:r>
            <w:r w:rsidR="006702B3" w:rsidRPr="00717032">
              <w:rPr>
                <w:rFonts w:ascii="Times New Roman" w:hAnsi="Times New Roman" w:cs="Times New Roman"/>
                <w:sz w:val="24"/>
                <w:szCs w:val="24"/>
                <w:lang w:val="sk-SK"/>
              </w:rPr>
              <w:t xml:space="preserve"> IT</w:t>
            </w:r>
          </w:p>
        </w:tc>
        <w:tc>
          <w:tcPr>
            <w:tcW w:w="389"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01</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0</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2</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3</w:t>
            </w:r>
          </w:p>
        </w:tc>
        <w:tc>
          <w:tcPr>
            <w:tcW w:w="389"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4</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5</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6</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7</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8</w:t>
            </w:r>
          </w:p>
        </w:tc>
        <w:tc>
          <w:tcPr>
            <w:tcW w:w="389"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9</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10</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11</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12</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13</w:t>
            </w:r>
          </w:p>
        </w:tc>
        <w:tc>
          <w:tcPr>
            <w:tcW w:w="389"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14</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15</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16</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17</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18</w:t>
            </w:r>
          </w:p>
        </w:tc>
      </w:tr>
      <w:tr w:rsidR="006702B3" w:rsidRPr="00717032" w:rsidTr="00244806">
        <w:tc>
          <w:tcPr>
            <w:tcW w:w="1702" w:type="dxa"/>
            <w:vMerge w:val="restart"/>
            <w:tcBorders>
              <w:right w:val="single" w:sz="12" w:space="0" w:color="auto"/>
            </w:tcBorders>
            <w:vAlign w:val="center"/>
          </w:tcPr>
          <w:p w:rsidR="006702B3"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Ise</w:t>
            </w:r>
          </w:p>
        </w:tc>
        <w:tc>
          <w:tcPr>
            <w:tcW w:w="2338"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6702B3"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Production of gauges and instruments</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6702B3" w:rsidRPr="00717032" w:rsidTr="00244806">
        <w:tc>
          <w:tcPr>
            <w:tcW w:w="1702" w:type="dxa"/>
            <w:vMerge/>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Borders>
              <w:top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top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top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top w:val="single" w:sz="12" w:space="0" w:color="auto"/>
              <w:righ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1559"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Production of </w:t>
            </w:r>
            <w:r w:rsidRPr="00717032">
              <w:rPr>
                <w:rFonts w:ascii="Times New Roman" w:hAnsi="Times New Roman" w:cs="Times New Roman"/>
                <w:sz w:val="24"/>
                <w:szCs w:val="24"/>
                <w:lang w:val="sk-SK"/>
              </w:rPr>
              <w:lastRenderedPageBreak/>
              <w:t>bearings</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6702B3" w:rsidRPr="00717032" w:rsidTr="00244806">
        <w:tc>
          <w:tcPr>
            <w:tcW w:w="1702" w:type="dxa"/>
            <w:vMerge/>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Borders>
              <w:righ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2729"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precision and general engineering</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6702B3" w:rsidRPr="00717032" w:rsidTr="00244806">
        <w:tc>
          <w:tcPr>
            <w:tcW w:w="1702" w:type="dxa"/>
            <w:vMerge/>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righ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Production of semi-products</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106DA5" w:rsidRPr="00717032" w:rsidTr="00244806">
        <w:tc>
          <w:tcPr>
            <w:tcW w:w="1702" w:type="dxa"/>
            <w:vMerge/>
          </w:tcPr>
          <w:p w:rsidR="00106DA5" w:rsidRPr="00717032" w:rsidRDefault="00106DA5" w:rsidP="00063C1A">
            <w:pPr>
              <w:spacing w:line="283" w:lineRule="auto"/>
              <w:jc w:val="both"/>
              <w:rPr>
                <w:rFonts w:ascii="Times New Roman" w:hAnsi="Times New Roman" w:cs="Times New Roman"/>
                <w:sz w:val="24"/>
                <w:szCs w:val="24"/>
                <w:lang w:val="sk-SK"/>
              </w:rPr>
            </w:pPr>
          </w:p>
        </w:tc>
        <w:tc>
          <w:tcPr>
            <w:tcW w:w="389"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89"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89"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Borders>
              <w:right w:val="single" w:sz="12" w:space="0" w:color="auto"/>
            </w:tcBorders>
          </w:tcPr>
          <w:p w:rsidR="00106DA5" w:rsidRPr="00717032" w:rsidRDefault="00106DA5" w:rsidP="00063C1A">
            <w:pPr>
              <w:spacing w:line="283" w:lineRule="auto"/>
              <w:jc w:val="both"/>
              <w:rPr>
                <w:rFonts w:ascii="Times New Roman" w:hAnsi="Times New Roman" w:cs="Times New Roman"/>
                <w:sz w:val="24"/>
                <w:szCs w:val="24"/>
                <w:lang w:val="sk-SK"/>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06DA5"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production of steel structures</w:t>
            </w:r>
          </w:p>
        </w:tc>
      </w:tr>
    </w:tbl>
    <w:p w:rsidR="0082053C" w:rsidRPr="00717032" w:rsidRDefault="0082053C" w:rsidP="00063C1A">
      <w:pPr>
        <w:spacing w:after="0" w:line="283" w:lineRule="auto"/>
        <w:jc w:val="both"/>
        <w:rPr>
          <w:rFonts w:ascii="Times New Roman" w:hAnsi="Times New Roman" w:cs="Times New Roman"/>
          <w:sz w:val="24"/>
          <w:szCs w:val="24"/>
          <w:lang w:val="en-GB"/>
        </w:rPr>
      </w:pPr>
    </w:p>
    <w:p w:rsidR="00847698" w:rsidRPr="00717032" w:rsidRDefault="00F90C6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In case of </w:t>
      </w:r>
      <w:r w:rsidRPr="00717032">
        <w:rPr>
          <w:rFonts w:ascii="Times New Roman" w:hAnsi="Times New Roman" w:cs="Times New Roman"/>
          <w:i/>
          <w:sz w:val="24"/>
          <w:szCs w:val="24"/>
          <w:lang w:val="en-GB"/>
        </w:rPr>
        <w:t>bearings</w:t>
      </w:r>
      <w:r w:rsidRPr="00717032">
        <w:rPr>
          <w:rFonts w:ascii="Times New Roman" w:hAnsi="Times New Roman" w:cs="Times New Roman"/>
          <w:sz w:val="24"/>
          <w:szCs w:val="24"/>
          <w:lang w:val="en-GB"/>
        </w:rPr>
        <w:t>, we mark these by association of tolerance mark of the hole and shaft.</w:t>
      </w:r>
      <w:r w:rsidR="00847698"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 xml:space="preserve">Tolerance mark for the hole is always comes first </w:t>
      </w:r>
      <w:r w:rsidR="00847698" w:rsidRPr="00717032">
        <w:rPr>
          <w:rFonts w:ascii="Times New Roman" w:hAnsi="Times New Roman" w:cs="Times New Roman"/>
          <w:sz w:val="24"/>
          <w:szCs w:val="24"/>
          <w:lang w:val="en-GB"/>
        </w:rPr>
        <w:t>(</w:t>
      </w:r>
      <w:r w:rsidRPr="00717032">
        <w:rPr>
          <w:rFonts w:ascii="Times New Roman" w:hAnsi="Times New Roman" w:cs="Times New Roman"/>
          <w:sz w:val="24"/>
          <w:szCs w:val="24"/>
          <w:lang w:val="en-GB"/>
        </w:rPr>
        <w:t>e. g.</w:t>
      </w:r>
      <w:r w:rsidR="00847698" w:rsidRPr="00717032">
        <w:rPr>
          <w:rFonts w:ascii="Times New Roman" w:hAnsi="Times New Roman" w:cs="Times New Roman"/>
          <w:sz w:val="24"/>
          <w:szCs w:val="24"/>
          <w:lang w:val="en-GB"/>
        </w:rPr>
        <w:t xml:space="preserve"> </w:t>
      </w:r>
      <w:r w:rsidR="00847698" w:rsidRPr="00717032">
        <w:rPr>
          <w:rFonts w:ascii="Times New Roman" w:hAnsi="Times New Roman" w:cs="Times New Roman"/>
          <w:color w:val="000000"/>
          <w:sz w:val="24"/>
          <w:szCs w:val="24"/>
          <w:shd w:val="clear" w:color="auto" w:fill="FFFFFF"/>
          <w:lang w:val="en-GB"/>
        </w:rPr>
        <w:t></w:t>
      </w:r>
      <w:r w:rsidR="00847698" w:rsidRPr="00717032">
        <w:rPr>
          <w:rStyle w:val="apple-converted-space"/>
          <w:rFonts w:ascii="Times New Roman" w:hAnsi="Times New Roman" w:cs="Times New Roman"/>
          <w:color w:val="000000"/>
          <w:sz w:val="24"/>
          <w:szCs w:val="24"/>
          <w:shd w:val="clear" w:color="auto" w:fill="FFFFFF"/>
          <w:lang w:val="en-GB"/>
        </w:rPr>
        <w:t> </w:t>
      </w:r>
      <w:r w:rsidR="00847698" w:rsidRPr="00717032">
        <w:rPr>
          <w:rFonts w:ascii="Times New Roman" w:hAnsi="Times New Roman" w:cs="Times New Roman"/>
          <w:sz w:val="24"/>
          <w:szCs w:val="24"/>
          <w:lang w:val="en-GB"/>
        </w:rPr>
        <w:t>50 H8/d9).</w:t>
      </w:r>
    </w:p>
    <w:p w:rsidR="008E7ED8" w:rsidRPr="00717032" w:rsidRDefault="00FF536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By the description of the uniform system of tolerances and bearings ISO, the following terms and </w:t>
      </w:r>
      <w:r w:rsidR="00C72C08" w:rsidRPr="00717032">
        <w:rPr>
          <w:rFonts w:ascii="Times New Roman" w:hAnsi="Times New Roman" w:cs="Times New Roman"/>
          <w:sz w:val="24"/>
          <w:szCs w:val="24"/>
          <w:lang w:val="en-GB"/>
        </w:rPr>
        <w:t>definitions are used (Picture</w:t>
      </w:r>
      <w:r w:rsidRPr="00717032">
        <w:rPr>
          <w:rFonts w:ascii="Times New Roman" w:hAnsi="Times New Roman" w:cs="Times New Roman"/>
          <w:sz w:val="24"/>
          <w:szCs w:val="24"/>
          <w:lang w:val="en-GB"/>
        </w:rPr>
        <w:t xml:space="preserve"> 13)</w:t>
      </w:r>
      <w:r w:rsidR="008E7ED8" w:rsidRPr="00717032">
        <w:rPr>
          <w:rFonts w:ascii="Times New Roman" w:hAnsi="Times New Roman" w:cs="Times New Roman"/>
          <w:sz w:val="24"/>
          <w:szCs w:val="24"/>
          <w:lang w:val="en-GB"/>
        </w:rPr>
        <w:t>:</w:t>
      </w:r>
    </w:p>
    <w:p w:rsidR="008E7ED8" w:rsidRPr="00717032" w:rsidRDefault="00AA1EEB" w:rsidP="00063C1A">
      <w:pPr>
        <w:pStyle w:val="Odstavekseznama"/>
        <w:numPr>
          <w:ilvl w:val="0"/>
          <w:numId w:val="30"/>
        </w:numPr>
        <w:spacing w:after="0" w:line="283" w:lineRule="auto"/>
        <w:contextualSpacing w:val="0"/>
        <w:jc w:val="both"/>
        <w:rPr>
          <w:rFonts w:ascii="Times New Roman" w:hAnsi="Times New Roman" w:cs="Times New Roman"/>
          <w:sz w:val="24"/>
          <w:szCs w:val="24"/>
          <w:lang w:val="en-GB"/>
        </w:rPr>
      </w:pPr>
      <w:hyperlink r:id="rId37" w:history="1">
        <w:r w:rsidR="00FF5364" w:rsidRPr="00717032">
          <w:rPr>
            <w:rFonts w:ascii="Times New Roman" w:hAnsi="Times New Roman" w:cs="Times New Roman"/>
            <w:i/>
            <w:sz w:val="24"/>
            <w:szCs w:val="24"/>
            <w:lang w:val="en-GB"/>
          </w:rPr>
          <w:t xml:space="preserve">real </w:t>
        </w:r>
        <w:r w:rsidR="00155199" w:rsidRPr="00717032">
          <w:rPr>
            <w:rFonts w:ascii="Times New Roman" w:hAnsi="Times New Roman" w:cs="Times New Roman"/>
            <w:i/>
            <w:sz w:val="24"/>
            <w:szCs w:val="24"/>
            <w:lang w:val="en-GB"/>
          </w:rPr>
          <w:t>size</w:t>
        </w:r>
      </w:hyperlink>
      <w:r w:rsidR="00C40133" w:rsidRPr="00717032">
        <w:rPr>
          <w:rFonts w:ascii="Times New Roman" w:hAnsi="Times New Roman" w:cs="Times New Roman"/>
          <w:sz w:val="24"/>
          <w:szCs w:val="24"/>
          <w:lang w:val="en-GB"/>
        </w:rPr>
        <w:t xml:space="preserve">: </w:t>
      </w:r>
      <w:r w:rsidR="00FF5364" w:rsidRPr="00717032">
        <w:rPr>
          <w:rFonts w:ascii="Times New Roman" w:hAnsi="Times New Roman" w:cs="Times New Roman"/>
          <w:sz w:val="24"/>
          <w:szCs w:val="24"/>
          <w:lang w:val="en-GB"/>
        </w:rPr>
        <w:t xml:space="preserve">actually measured dimension of the finished component part; it will always fluctuate between the two </w:t>
      </w:r>
      <w:r w:rsidR="00155199" w:rsidRPr="00717032">
        <w:rPr>
          <w:rFonts w:ascii="Times New Roman" w:hAnsi="Times New Roman" w:cs="Times New Roman"/>
          <w:sz w:val="24"/>
          <w:szCs w:val="24"/>
          <w:lang w:val="en-GB"/>
        </w:rPr>
        <w:t>limits of sizes</w:t>
      </w:r>
    </w:p>
    <w:p w:rsidR="00C40133" w:rsidRPr="00717032" w:rsidRDefault="00155199" w:rsidP="00063C1A">
      <w:pPr>
        <w:pStyle w:val="Odstavekseznama"/>
        <w:numPr>
          <w:ilvl w:val="0"/>
          <w:numId w:val="30"/>
        </w:numPr>
        <w:spacing w:after="0" w:line="283" w:lineRule="auto"/>
        <w:contextualSpacing w:val="0"/>
        <w:jc w:val="both"/>
        <w:rPr>
          <w:rFonts w:ascii="Times New Roman" w:hAnsi="Times New Roman" w:cs="Times New Roman"/>
          <w:sz w:val="24"/>
          <w:szCs w:val="24"/>
          <w:lang w:val="en-GB"/>
        </w:rPr>
      </w:pPr>
      <w:r w:rsidRPr="00717032">
        <w:rPr>
          <w:rFonts w:ascii="Times New Roman" w:hAnsi="Times New Roman" w:cs="Times New Roman"/>
          <w:i/>
          <w:sz w:val="24"/>
          <w:szCs w:val="24"/>
          <w:lang w:val="en-GB"/>
        </w:rPr>
        <w:t>limit of size</w:t>
      </w:r>
      <w:r w:rsidR="00FF5364" w:rsidRPr="00717032">
        <w:rPr>
          <w:rFonts w:ascii="Times New Roman" w:hAnsi="Times New Roman" w:cs="Times New Roman"/>
          <w:i/>
          <w:sz w:val="24"/>
          <w:szCs w:val="24"/>
          <w:lang w:val="en-GB"/>
        </w:rPr>
        <w:t>:</w:t>
      </w:r>
      <w:r w:rsidR="00C40133" w:rsidRPr="00717032">
        <w:rPr>
          <w:rFonts w:ascii="Times New Roman" w:hAnsi="Times New Roman" w:cs="Times New Roman"/>
          <w:sz w:val="24"/>
          <w:szCs w:val="24"/>
          <w:lang w:val="en-GB"/>
        </w:rPr>
        <w:t xml:space="preserve"> </w:t>
      </w:r>
      <w:r w:rsidR="00FF5364" w:rsidRPr="00717032">
        <w:rPr>
          <w:rFonts w:ascii="Times New Roman" w:hAnsi="Times New Roman" w:cs="Times New Roman"/>
          <w:sz w:val="24"/>
          <w:szCs w:val="24"/>
          <w:lang w:val="en-GB"/>
        </w:rPr>
        <w:t>extreme allowed dimensions of an element, whereas we distinguish</w:t>
      </w:r>
      <w:r w:rsidR="00C40133" w:rsidRPr="00717032">
        <w:rPr>
          <w:rFonts w:ascii="Times New Roman" w:hAnsi="Times New Roman" w:cs="Times New Roman"/>
          <w:sz w:val="24"/>
          <w:szCs w:val="24"/>
          <w:lang w:val="en-GB"/>
        </w:rPr>
        <w:t>:</w:t>
      </w:r>
    </w:p>
    <w:p w:rsidR="00C40133" w:rsidRPr="00717032" w:rsidRDefault="00FF5364" w:rsidP="00063C1A">
      <w:pPr>
        <w:pStyle w:val="Odstavekseznama"/>
        <w:numPr>
          <w:ilvl w:val="1"/>
          <w:numId w:val="30"/>
        </w:numPr>
        <w:spacing w:after="0" w:line="283" w:lineRule="auto"/>
        <w:contextualSpacing w:val="0"/>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upper </w:t>
      </w:r>
      <w:r w:rsidR="00155199" w:rsidRPr="00717032">
        <w:rPr>
          <w:rFonts w:ascii="Times New Roman" w:hAnsi="Times New Roman" w:cs="Times New Roman"/>
          <w:sz w:val="24"/>
          <w:szCs w:val="24"/>
          <w:lang w:val="en-GB"/>
        </w:rPr>
        <w:t>limit of size</w:t>
      </w:r>
      <w:r w:rsidR="00C40133" w:rsidRPr="00717032">
        <w:rPr>
          <w:rFonts w:ascii="Times New Roman" w:hAnsi="Times New Roman" w:cs="Times New Roman"/>
          <w:sz w:val="24"/>
          <w:szCs w:val="24"/>
          <w:lang w:val="en-GB"/>
        </w:rPr>
        <w:t xml:space="preserve"> ULS – </w:t>
      </w:r>
      <w:r w:rsidR="00155199" w:rsidRPr="00717032">
        <w:rPr>
          <w:rFonts w:ascii="Times New Roman" w:hAnsi="Times New Roman" w:cs="Times New Roman"/>
          <w:sz w:val="24"/>
          <w:szCs w:val="24"/>
          <w:lang w:val="en-GB"/>
        </w:rPr>
        <w:t>the biggest allowed size</w:t>
      </w:r>
    </w:p>
    <w:p w:rsidR="008E7ED8" w:rsidRPr="00717032" w:rsidRDefault="00FF5364" w:rsidP="00063C1A">
      <w:pPr>
        <w:pStyle w:val="Odstavekseznama"/>
        <w:numPr>
          <w:ilvl w:val="1"/>
          <w:numId w:val="30"/>
        </w:numPr>
        <w:spacing w:after="0" w:line="283" w:lineRule="auto"/>
        <w:contextualSpacing w:val="0"/>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lower </w:t>
      </w:r>
      <w:r w:rsidR="00155199" w:rsidRPr="00717032">
        <w:rPr>
          <w:rFonts w:ascii="Times New Roman" w:hAnsi="Times New Roman" w:cs="Times New Roman"/>
          <w:sz w:val="24"/>
          <w:szCs w:val="24"/>
          <w:lang w:val="en-GB"/>
        </w:rPr>
        <w:t>limit of size</w:t>
      </w:r>
      <w:r w:rsidR="00C40133" w:rsidRPr="00717032">
        <w:rPr>
          <w:rFonts w:ascii="Times New Roman" w:hAnsi="Times New Roman" w:cs="Times New Roman"/>
          <w:sz w:val="24"/>
          <w:szCs w:val="24"/>
          <w:lang w:val="en-GB"/>
        </w:rPr>
        <w:t xml:space="preserve"> LLS – </w:t>
      </w:r>
      <w:r w:rsidR="00155199" w:rsidRPr="00717032">
        <w:rPr>
          <w:rFonts w:ascii="Times New Roman" w:hAnsi="Times New Roman" w:cs="Times New Roman"/>
          <w:sz w:val="24"/>
          <w:szCs w:val="24"/>
          <w:lang w:val="en-GB"/>
        </w:rPr>
        <w:t>the smallest allowed size</w:t>
      </w:r>
    </w:p>
    <w:p w:rsidR="008E7ED8" w:rsidRPr="00717032" w:rsidRDefault="00AA1EEB"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hyperlink r:id="rId38" w:history="1">
        <w:r w:rsidR="008E7ED8" w:rsidRPr="00717032">
          <w:rPr>
            <w:rFonts w:ascii="Times New Roman" w:hAnsi="Times New Roman" w:cs="Times New Roman"/>
            <w:i/>
            <w:sz w:val="24"/>
            <w:szCs w:val="24"/>
            <w:lang w:val="en-GB"/>
          </w:rPr>
          <w:t>toleranc</w:t>
        </w:r>
        <w:r w:rsidR="00155199" w:rsidRPr="00717032">
          <w:rPr>
            <w:rFonts w:ascii="Times New Roman" w:hAnsi="Times New Roman" w:cs="Times New Roman"/>
            <w:i/>
            <w:sz w:val="24"/>
            <w:szCs w:val="24"/>
            <w:lang w:val="en-GB"/>
          </w:rPr>
          <w:t>e</w:t>
        </w:r>
      </w:hyperlink>
      <w:r w:rsidR="007C05EA" w:rsidRPr="00717032">
        <w:rPr>
          <w:rFonts w:ascii="Times New Roman" w:hAnsi="Times New Roman" w:cs="Times New Roman"/>
          <w:sz w:val="24"/>
          <w:szCs w:val="24"/>
          <w:lang w:val="en-GB"/>
        </w:rPr>
        <w:t xml:space="preserve">: </w:t>
      </w:r>
      <w:r w:rsidR="00155199" w:rsidRPr="00717032">
        <w:rPr>
          <w:rFonts w:ascii="Times New Roman" w:hAnsi="Times New Roman" w:cs="Times New Roman"/>
          <w:sz w:val="24"/>
          <w:szCs w:val="24"/>
          <w:lang w:val="en-GB"/>
        </w:rPr>
        <w:t xml:space="preserve">the difference between </w:t>
      </w:r>
      <w:r w:rsidR="007C05EA" w:rsidRPr="00717032">
        <w:rPr>
          <w:rFonts w:ascii="Times New Roman" w:hAnsi="Times New Roman" w:cs="Times New Roman"/>
          <w:sz w:val="24"/>
          <w:szCs w:val="24"/>
          <w:lang w:val="en-GB"/>
        </w:rPr>
        <w:t>ULS a</w:t>
      </w:r>
      <w:r w:rsidR="00155199" w:rsidRPr="00717032">
        <w:rPr>
          <w:rFonts w:ascii="Times New Roman" w:hAnsi="Times New Roman" w:cs="Times New Roman"/>
          <w:sz w:val="24"/>
          <w:szCs w:val="24"/>
          <w:lang w:val="en-GB"/>
        </w:rPr>
        <w:t>nd</w:t>
      </w:r>
      <w:r w:rsidR="007C05EA" w:rsidRPr="00717032">
        <w:rPr>
          <w:rFonts w:ascii="Times New Roman" w:hAnsi="Times New Roman" w:cs="Times New Roman"/>
          <w:sz w:val="24"/>
          <w:szCs w:val="24"/>
          <w:lang w:val="en-GB"/>
        </w:rPr>
        <w:t xml:space="preserve"> LLS</w:t>
      </w:r>
    </w:p>
    <w:p w:rsidR="00BE0587" w:rsidRPr="00717032" w:rsidRDefault="00AA1EEB" w:rsidP="00063C1A">
      <w:pPr>
        <w:pStyle w:val="Odstavekseznama"/>
        <w:numPr>
          <w:ilvl w:val="0"/>
          <w:numId w:val="30"/>
        </w:numPr>
        <w:spacing w:after="0" w:line="283" w:lineRule="auto"/>
        <w:contextualSpacing w:val="0"/>
        <w:jc w:val="both"/>
        <w:rPr>
          <w:rFonts w:ascii="Times New Roman" w:hAnsi="Times New Roman" w:cs="Times New Roman"/>
          <w:i/>
          <w:sz w:val="24"/>
          <w:szCs w:val="24"/>
          <w:lang w:val="en-GB"/>
        </w:rPr>
      </w:pPr>
      <w:hyperlink r:id="rId39" w:history="1">
        <w:r w:rsidR="008E7ED8" w:rsidRPr="00717032">
          <w:rPr>
            <w:rFonts w:ascii="Times New Roman" w:hAnsi="Times New Roman" w:cs="Times New Roman"/>
            <w:i/>
            <w:sz w:val="24"/>
            <w:szCs w:val="24"/>
            <w:lang w:val="en-GB"/>
          </w:rPr>
          <w:t>toleran</w:t>
        </w:r>
        <w:r w:rsidR="00155199" w:rsidRPr="00717032">
          <w:rPr>
            <w:rFonts w:ascii="Times New Roman" w:hAnsi="Times New Roman" w:cs="Times New Roman"/>
            <w:i/>
            <w:sz w:val="24"/>
            <w:szCs w:val="24"/>
            <w:lang w:val="en-GB"/>
          </w:rPr>
          <w:t xml:space="preserve">ce </w:t>
        </w:r>
        <w:r w:rsidR="008E7ED8" w:rsidRPr="00717032">
          <w:rPr>
            <w:rFonts w:ascii="Times New Roman" w:hAnsi="Times New Roman" w:cs="Times New Roman"/>
            <w:i/>
            <w:sz w:val="24"/>
            <w:szCs w:val="24"/>
            <w:lang w:val="en-GB"/>
          </w:rPr>
          <w:t>interval</w:t>
        </w:r>
      </w:hyperlink>
      <w:r w:rsidR="00BD223B" w:rsidRPr="00717032">
        <w:rPr>
          <w:rFonts w:ascii="Times New Roman" w:hAnsi="Times New Roman" w:cs="Times New Roman"/>
          <w:sz w:val="24"/>
          <w:szCs w:val="24"/>
          <w:lang w:val="en-GB"/>
        </w:rPr>
        <w:t xml:space="preserve"> </w:t>
      </w:r>
      <w:r w:rsidR="00BD223B" w:rsidRPr="00717032">
        <w:rPr>
          <w:rFonts w:ascii="Times New Roman" w:hAnsi="Times New Roman" w:cs="Times New Roman"/>
          <w:i/>
          <w:sz w:val="24"/>
          <w:szCs w:val="24"/>
          <w:lang w:val="en-GB"/>
        </w:rPr>
        <w:t>(TI):</w:t>
      </w:r>
      <w:r w:rsidR="00BD223B" w:rsidRPr="00717032">
        <w:rPr>
          <w:rFonts w:ascii="Times New Roman" w:hAnsi="Times New Roman" w:cs="Times New Roman"/>
          <w:sz w:val="24"/>
          <w:szCs w:val="24"/>
          <w:lang w:val="en-GB"/>
        </w:rPr>
        <w:t xml:space="preserve"> </w:t>
      </w:r>
      <w:r w:rsidR="007C05EA" w:rsidRPr="00717032">
        <w:rPr>
          <w:rFonts w:ascii="Times New Roman" w:hAnsi="Times New Roman" w:cs="Times New Roman"/>
          <w:sz w:val="24"/>
          <w:szCs w:val="24"/>
          <w:lang w:val="en-GB"/>
        </w:rPr>
        <w:t xml:space="preserve"> interval </w:t>
      </w:r>
      <w:r w:rsidR="00155199" w:rsidRPr="00717032">
        <w:rPr>
          <w:rFonts w:ascii="Times New Roman" w:hAnsi="Times New Roman" w:cs="Times New Roman"/>
          <w:sz w:val="24"/>
          <w:szCs w:val="24"/>
          <w:lang w:val="en-GB"/>
        </w:rPr>
        <w:t xml:space="preserve">limited by </w:t>
      </w:r>
      <w:r w:rsidR="007C05EA" w:rsidRPr="00717032">
        <w:rPr>
          <w:rFonts w:ascii="Times New Roman" w:hAnsi="Times New Roman" w:cs="Times New Roman"/>
          <w:sz w:val="24"/>
          <w:szCs w:val="24"/>
          <w:lang w:val="en-GB"/>
        </w:rPr>
        <w:t>ULS a</w:t>
      </w:r>
      <w:r w:rsidR="00155199" w:rsidRPr="00717032">
        <w:rPr>
          <w:rFonts w:ascii="Times New Roman" w:hAnsi="Times New Roman" w:cs="Times New Roman"/>
          <w:sz w:val="24"/>
          <w:szCs w:val="24"/>
          <w:lang w:val="en-GB"/>
        </w:rPr>
        <w:t>nd</w:t>
      </w:r>
      <w:r w:rsidR="007C05EA" w:rsidRPr="00717032">
        <w:rPr>
          <w:rFonts w:ascii="Times New Roman" w:hAnsi="Times New Roman" w:cs="Times New Roman"/>
          <w:sz w:val="24"/>
          <w:szCs w:val="24"/>
          <w:lang w:val="en-GB"/>
        </w:rPr>
        <w:t> LLS (</w:t>
      </w:r>
      <w:r w:rsidR="00155199" w:rsidRPr="00717032">
        <w:rPr>
          <w:rFonts w:ascii="Times New Roman" w:hAnsi="Times New Roman" w:cs="Times New Roman"/>
          <w:sz w:val="24"/>
          <w:szCs w:val="24"/>
          <w:lang w:val="en-GB"/>
        </w:rPr>
        <w:t>by graphical projection it is bounded by two lines</w:t>
      </w:r>
      <w:r w:rsidR="007C05EA" w:rsidRPr="00717032">
        <w:rPr>
          <w:rFonts w:ascii="Times New Roman" w:hAnsi="Times New Roman" w:cs="Times New Roman"/>
          <w:sz w:val="24"/>
          <w:szCs w:val="24"/>
          <w:lang w:val="en-GB"/>
        </w:rPr>
        <w:t>)</w:t>
      </w:r>
    </w:p>
    <w:p w:rsidR="00244806" w:rsidRPr="00717032" w:rsidRDefault="00155199" w:rsidP="00063C1A">
      <w:pPr>
        <w:pStyle w:val="Odstavekseznama"/>
        <w:numPr>
          <w:ilvl w:val="0"/>
          <w:numId w:val="30"/>
        </w:numPr>
        <w:spacing w:after="0" w:line="283" w:lineRule="auto"/>
        <w:ind w:left="714" w:hanging="357"/>
        <w:contextualSpacing w:val="0"/>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basic deviation</w:t>
      </w:r>
      <w:r w:rsidR="00244806" w:rsidRPr="00717032">
        <w:rPr>
          <w:rFonts w:ascii="Times New Roman" w:hAnsi="Times New Roman" w:cs="Times New Roman"/>
          <w:i/>
          <w:sz w:val="24"/>
          <w:szCs w:val="24"/>
          <w:lang w:val="en-GB"/>
        </w:rPr>
        <w:t xml:space="preserve">: </w:t>
      </w:r>
      <w:r w:rsidR="00244806" w:rsidRPr="00717032">
        <w:rPr>
          <w:rFonts w:ascii="Times New Roman" w:hAnsi="Times New Roman" w:cs="Times New Roman"/>
          <w:sz w:val="24"/>
          <w:szCs w:val="24"/>
          <w:lang w:val="en-GB"/>
        </w:rPr>
        <w:t>t</w:t>
      </w:r>
      <w:r w:rsidRPr="00717032">
        <w:rPr>
          <w:rFonts w:ascii="Times New Roman" w:hAnsi="Times New Roman" w:cs="Times New Roman"/>
          <w:sz w:val="24"/>
          <w:szCs w:val="24"/>
          <w:lang w:val="en-GB"/>
        </w:rPr>
        <w:t>he smallest of the deviations</w:t>
      </w:r>
    </w:p>
    <w:p w:rsidR="00BE0587" w:rsidRPr="00717032" w:rsidRDefault="00155199" w:rsidP="00063C1A">
      <w:pPr>
        <w:pStyle w:val="Odstavekseznama"/>
        <w:numPr>
          <w:ilvl w:val="0"/>
          <w:numId w:val="30"/>
        </w:numPr>
        <w:spacing w:after="0" w:line="283" w:lineRule="auto"/>
        <w:ind w:left="714" w:hanging="357"/>
        <w:contextualSpacing w:val="0"/>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nominal size</w:t>
      </w:r>
      <w:r w:rsidR="00C974C5" w:rsidRPr="00717032">
        <w:rPr>
          <w:rFonts w:ascii="Times New Roman" w:hAnsi="Times New Roman" w:cs="Times New Roman"/>
          <w:i/>
          <w:sz w:val="24"/>
          <w:szCs w:val="24"/>
          <w:lang w:val="en-GB"/>
        </w:rPr>
        <w:t xml:space="preserve"> MR</w:t>
      </w:r>
      <w:r w:rsidR="00BE0587" w:rsidRPr="00717032">
        <w:rPr>
          <w:rFonts w:ascii="Times New Roman" w:hAnsi="Times New Roman" w:cs="Times New Roman"/>
          <w:i/>
          <w:sz w:val="24"/>
          <w:szCs w:val="24"/>
          <w:lang w:val="en-GB"/>
        </w:rPr>
        <w:t xml:space="preserve">: </w:t>
      </w:r>
      <w:r w:rsidRPr="00717032">
        <w:rPr>
          <w:rFonts w:ascii="Times New Roman" w:hAnsi="Times New Roman" w:cs="Times New Roman"/>
          <w:sz w:val="24"/>
          <w:szCs w:val="24"/>
          <w:lang w:val="en-GB"/>
        </w:rPr>
        <w:t>the size of an element with perfect size – defined by drawing</w:t>
      </w:r>
    </w:p>
    <w:p w:rsidR="00FF5364" w:rsidRPr="00717032" w:rsidRDefault="00FF5364" w:rsidP="00063C1A">
      <w:pPr>
        <w:pStyle w:val="Odstavekseznama"/>
        <w:spacing w:after="0" w:line="283" w:lineRule="auto"/>
        <w:ind w:left="714"/>
        <w:contextualSpacing w:val="0"/>
        <w:jc w:val="both"/>
        <w:rPr>
          <w:rFonts w:ascii="Times New Roman" w:hAnsi="Times New Roman" w:cs="Times New Roman"/>
          <w:i/>
          <w:sz w:val="24"/>
          <w:szCs w:val="24"/>
          <w:lang w:val="sk-SK"/>
        </w:rPr>
      </w:pPr>
    </w:p>
    <w:p w:rsidR="00BD223B" w:rsidRPr="00717032" w:rsidRDefault="00BD223B" w:rsidP="00063C1A">
      <w:pPr>
        <w:pStyle w:val="Odstavekseznama"/>
        <w:spacing w:after="0" w:line="283" w:lineRule="auto"/>
        <w:ind w:left="714"/>
        <w:contextualSpacing w:val="0"/>
        <w:jc w:val="center"/>
        <w:rPr>
          <w:rFonts w:ascii="Times New Roman" w:hAnsi="Times New Roman" w:cs="Times New Roman"/>
          <w:i/>
          <w:sz w:val="24"/>
          <w:szCs w:val="24"/>
          <w:lang w:val="sk-SK"/>
        </w:rPr>
      </w:pPr>
      <w:r w:rsidRPr="00717032">
        <w:rPr>
          <w:rFonts w:ascii="Times New Roman" w:hAnsi="Times New Roman" w:cs="Times New Roman"/>
          <w:i/>
          <w:noProof/>
          <w:sz w:val="24"/>
          <w:szCs w:val="24"/>
          <w:lang w:eastAsia="sl-SI"/>
        </w:rPr>
        <w:drawing>
          <wp:inline distT="0" distB="0" distL="0" distR="0">
            <wp:extent cx="2828544" cy="1552575"/>
            <wp:effectExtent l="0" t="0" r="0" b="0"/>
            <wp:docPr id="311" name="Obrázo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tolerance.png"/>
                    <pic:cNvPicPr/>
                  </pic:nvPicPr>
                  <pic:blipFill rotWithShape="1">
                    <a:blip r:embed="rId40">
                      <a:extLst>
                        <a:ext uri="{28A0092B-C50C-407E-A947-70E740481C1C}">
                          <a14:useLocalDpi xmlns:a14="http://schemas.microsoft.com/office/drawing/2010/main" val="0"/>
                        </a:ext>
                      </a:extLst>
                    </a:blip>
                    <a:srcRect b="25525"/>
                    <a:stretch/>
                  </pic:blipFill>
                  <pic:spPr bwMode="auto">
                    <a:xfrm>
                      <a:off x="0" y="0"/>
                      <a:ext cx="2833429" cy="1555256"/>
                    </a:xfrm>
                    <a:prstGeom prst="rect">
                      <a:avLst/>
                    </a:prstGeom>
                    <a:ln>
                      <a:noFill/>
                    </a:ln>
                    <a:extLst>
                      <a:ext uri="{53640926-AAD7-44D8-BBD7-CCE9431645EC}">
                        <a14:shadowObscured xmlns:a14="http://schemas.microsoft.com/office/drawing/2010/main"/>
                      </a:ext>
                    </a:extLst>
                  </pic:spPr>
                </pic:pic>
              </a:graphicData>
            </a:graphic>
          </wp:inline>
        </w:drawing>
      </w:r>
    </w:p>
    <w:p w:rsidR="00670D9E" w:rsidRPr="00717032" w:rsidRDefault="00670D9E" w:rsidP="00063C1A">
      <w:pPr>
        <w:spacing w:after="0" w:line="283" w:lineRule="auto"/>
        <w:jc w:val="center"/>
        <w:rPr>
          <w:rFonts w:ascii="Times New Roman" w:hAnsi="Times New Roman" w:cs="Times New Roman"/>
          <w:i/>
          <w:sz w:val="24"/>
          <w:szCs w:val="24"/>
          <w:lang w:val="sk-SK"/>
        </w:rPr>
      </w:pPr>
      <w:bookmarkStart w:id="41" w:name="_Toc460927875"/>
      <w:r w:rsidRPr="00717032">
        <w:rPr>
          <w:rFonts w:ascii="Times New Roman" w:hAnsi="Times New Roman" w:cs="Times New Roman"/>
          <w:i/>
          <w:sz w:val="24"/>
          <w:szCs w:val="24"/>
          <w:lang w:val="sk-SK"/>
        </w:rPr>
        <w:t xml:space="preserve">Picture </w:t>
      </w:r>
      <w:r w:rsidR="000D64F3" w:rsidRPr="00717032">
        <w:rPr>
          <w:rFonts w:ascii="Times New Roman" w:hAnsi="Times New Roman" w:cs="Times New Roman"/>
          <w:i/>
          <w:sz w:val="24"/>
          <w:szCs w:val="24"/>
          <w:lang w:val="sk-SK"/>
        </w:rPr>
        <w:t>1</w:t>
      </w:r>
      <w:r w:rsidR="00985FEB" w:rsidRPr="00717032">
        <w:rPr>
          <w:rFonts w:ascii="Times New Roman" w:hAnsi="Times New Roman" w:cs="Times New Roman"/>
          <w:i/>
          <w:sz w:val="24"/>
          <w:szCs w:val="24"/>
          <w:lang w:val="sk-SK"/>
        </w:rPr>
        <w:t>7</w:t>
      </w:r>
      <w:r w:rsidR="007C05EA" w:rsidRPr="00717032">
        <w:rPr>
          <w:rFonts w:ascii="Times New Roman" w:hAnsi="Times New Roman" w:cs="Times New Roman"/>
          <w:i/>
          <w:sz w:val="24"/>
          <w:szCs w:val="24"/>
          <w:lang w:val="sk-SK"/>
        </w:rPr>
        <w:t>: Toleranc</w:t>
      </w:r>
      <w:r w:rsidR="00155199" w:rsidRPr="00717032">
        <w:rPr>
          <w:rFonts w:ascii="Times New Roman" w:hAnsi="Times New Roman" w:cs="Times New Roman"/>
          <w:i/>
          <w:sz w:val="24"/>
          <w:szCs w:val="24"/>
          <w:lang w:val="sk-SK"/>
        </w:rPr>
        <w:t>e</w:t>
      </w:r>
      <w:bookmarkEnd w:id="41"/>
      <w:r w:rsidR="00BD223B" w:rsidRPr="00717032">
        <w:rPr>
          <w:rFonts w:ascii="Times New Roman" w:hAnsi="Times New Roman" w:cs="Times New Roman"/>
          <w:i/>
          <w:sz w:val="24"/>
          <w:szCs w:val="24"/>
          <w:lang w:val="sk-SK"/>
        </w:rPr>
        <w:t xml:space="preserve"> of shaft (S)</w:t>
      </w:r>
    </w:p>
    <w:p w:rsidR="00063C1A" w:rsidRDefault="00063C1A" w:rsidP="00063C1A">
      <w:pPr>
        <w:spacing w:after="0" w:line="283" w:lineRule="auto"/>
        <w:jc w:val="both"/>
        <w:rPr>
          <w:rFonts w:ascii="Times New Roman" w:hAnsi="Times New Roman" w:cs="Times New Roman"/>
          <w:sz w:val="24"/>
          <w:szCs w:val="24"/>
          <w:lang w:val="sk-SK"/>
        </w:rPr>
      </w:pPr>
    </w:p>
    <w:p w:rsidR="00BD223B" w:rsidRPr="00717032" w:rsidRDefault="00BD223B"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X: Real size of shaft (S)</w:t>
      </w:r>
    </w:p>
    <w:p w:rsidR="00F2410E" w:rsidRPr="00717032" w:rsidRDefault="00155199"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Tolerating of functional size by tolerance zone regulations referred to by the ISO standards can only be used for the parts of two types</w:t>
      </w:r>
      <w:r w:rsidR="00F2410E" w:rsidRPr="00717032">
        <w:rPr>
          <w:rFonts w:ascii="Times New Roman" w:hAnsi="Times New Roman" w:cs="Times New Roman"/>
          <w:sz w:val="24"/>
          <w:szCs w:val="24"/>
          <w:lang w:val="sk-SK"/>
        </w:rPr>
        <w:t>:</w:t>
      </w:r>
    </w:p>
    <w:p w:rsidR="00F2410E" w:rsidRPr="00717032" w:rsidRDefault="00155199"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cylinder</w:t>
      </w:r>
      <w:r w:rsidR="00F2410E"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e. g. for the tolerance of hole diameter</w:t>
      </w:r>
      <w:r w:rsidR="00F2410E" w:rsidRPr="00717032">
        <w:rPr>
          <w:rFonts w:ascii="Times New Roman" w:hAnsi="Times New Roman" w:cs="Times New Roman"/>
          <w:sz w:val="24"/>
          <w:szCs w:val="24"/>
          <w:lang w:val="sk-SK"/>
        </w:rPr>
        <w:t>)</w:t>
      </w:r>
    </w:p>
    <w:p w:rsidR="00155199" w:rsidRPr="00717032" w:rsidRDefault="00155199"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two parallel opposing surfaces (e. g. for the tolerance width of the groove)</w:t>
      </w:r>
    </w:p>
    <w:p w:rsidR="00155199" w:rsidRPr="00717032" w:rsidRDefault="00155199" w:rsidP="00063C1A">
      <w:pPr>
        <w:pStyle w:val="Odstavekseznama"/>
        <w:spacing w:after="0" w:line="283" w:lineRule="auto"/>
        <w:ind w:left="714"/>
        <w:contextualSpacing w:val="0"/>
        <w:jc w:val="both"/>
        <w:rPr>
          <w:rFonts w:ascii="Times New Roman" w:hAnsi="Times New Roman" w:cs="Times New Roman"/>
          <w:sz w:val="24"/>
          <w:szCs w:val="24"/>
          <w:lang w:val="sk-SK"/>
        </w:rPr>
      </w:pPr>
    </w:p>
    <w:p w:rsidR="00155199" w:rsidRPr="00717032" w:rsidRDefault="0015519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Tolerated dimensions components of other types must follow other methods of tolerance, for example, prescription limit deviations (e. g. length dimensions of a recess hole pitch).</w:t>
      </w:r>
    </w:p>
    <w:p w:rsidR="00155199" w:rsidRPr="00717032" w:rsidRDefault="0015519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ISO standardized system to tolerate linear dimensions determines 28 positions of tolerance zones and 28 shafts positions of to</w:t>
      </w:r>
      <w:r w:rsidR="00C72C08" w:rsidRPr="00717032">
        <w:rPr>
          <w:rFonts w:ascii="Times New Roman" w:hAnsi="Times New Roman" w:cs="Times New Roman"/>
          <w:sz w:val="24"/>
          <w:szCs w:val="24"/>
          <w:lang w:val="en-GB"/>
        </w:rPr>
        <w:t>lerance zones of the holes (Picture</w:t>
      </w:r>
      <w:r w:rsidRPr="00717032">
        <w:rPr>
          <w:rFonts w:ascii="Times New Roman" w:hAnsi="Times New Roman" w:cs="Times New Roman"/>
          <w:sz w:val="24"/>
          <w:szCs w:val="24"/>
          <w:lang w:val="en-GB"/>
        </w:rPr>
        <w:t xml:space="preserve"> 18).</w:t>
      </w:r>
    </w:p>
    <w:p w:rsidR="00063C1A" w:rsidRDefault="00063C1A" w:rsidP="00063C1A">
      <w:pPr>
        <w:spacing w:after="0" w:line="283" w:lineRule="auto"/>
        <w:jc w:val="both"/>
        <w:rPr>
          <w:rFonts w:ascii="Times New Roman" w:hAnsi="Times New Roman" w:cs="Times New Roman"/>
          <w:sz w:val="24"/>
          <w:szCs w:val="24"/>
          <w:lang w:val="en-GB"/>
        </w:rPr>
      </w:pPr>
    </w:p>
    <w:p w:rsidR="00063C1A" w:rsidRDefault="008A576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Tolerance unit i/I was introduced t</w:t>
      </w:r>
      <w:r w:rsidR="00155199" w:rsidRPr="00717032">
        <w:rPr>
          <w:rFonts w:ascii="Times New Roman" w:hAnsi="Times New Roman" w:cs="Times New Roman"/>
          <w:sz w:val="24"/>
          <w:szCs w:val="24"/>
          <w:lang w:val="en-GB"/>
        </w:rPr>
        <w:t>o calculate the standard tolerance IT1 to</w:t>
      </w:r>
      <w:r w:rsidRPr="00717032">
        <w:rPr>
          <w:rFonts w:ascii="Times New Roman" w:hAnsi="Times New Roman" w:cs="Times New Roman"/>
          <w:sz w:val="24"/>
          <w:szCs w:val="24"/>
          <w:lang w:val="en-GB"/>
        </w:rPr>
        <w:t xml:space="preserve"> IT18 tolerance</w:t>
      </w:r>
      <w:r w:rsidR="00155199" w:rsidRPr="00717032">
        <w:rPr>
          <w:rFonts w:ascii="Times New Roman" w:hAnsi="Times New Roman" w:cs="Times New Roman"/>
          <w:sz w:val="24"/>
          <w:szCs w:val="24"/>
          <w:lang w:val="en-GB"/>
        </w:rPr>
        <w:t xml:space="preserve">. </w:t>
      </w:r>
    </w:p>
    <w:p w:rsidR="00063C1A" w:rsidRDefault="00063C1A" w:rsidP="00063C1A">
      <w:pPr>
        <w:spacing w:after="0" w:line="283" w:lineRule="auto"/>
        <w:jc w:val="both"/>
        <w:rPr>
          <w:rFonts w:ascii="Times New Roman" w:hAnsi="Times New Roman" w:cs="Times New Roman"/>
          <w:sz w:val="24"/>
          <w:szCs w:val="24"/>
          <w:lang w:val="en-GB"/>
        </w:rPr>
      </w:pPr>
    </w:p>
    <w:p w:rsidR="00155199" w:rsidRPr="00717032" w:rsidRDefault="0015519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Tolerance Unit is a function of nominal size and include</w:t>
      </w:r>
      <w:r w:rsidR="008A576E" w:rsidRPr="00717032">
        <w:rPr>
          <w:rFonts w:ascii="Times New Roman" w:hAnsi="Times New Roman" w:cs="Times New Roman"/>
          <w:sz w:val="24"/>
          <w:szCs w:val="24"/>
          <w:lang w:val="en-GB"/>
        </w:rPr>
        <w:t>s</w:t>
      </w:r>
      <w:r w:rsidRPr="00717032">
        <w:rPr>
          <w:rFonts w:ascii="Times New Roman" w:hAnsi="Times New Roman" w:cs="Times New Roman"/>
          <w:sz w:val="24"/>
          <w:szCs w:val="24"/>
          <w:lang w:val="en-GB"/>
        </w:rPr>
        <w:t xml:space="preserve"> the impact of production</w:t>
      </w:r>
      <w:r w:rsidR="008A576E" w:rsidRPr="00717032">
        <w:rPr>
          <w:rFonts w:ascii="Times New Roman" w:hAnsi="Times New Roman" w:cs="Times New Roman"/>
          <w:sz w:val="24"/>
          <w:szCs w:val="24"/>
          <w:lang w:val="en-GB"/>
        </w:rPr>
        <w:t xml:space="preserve"> inaccuracy</w:t>
      </w:r>
      <w:r w:rsidRPr="00717032">
        <w:rPr>
          <w:rFonts w:ascii="Times New Roman" w:hAnsi="Times New Roman" w:cs="Times New Roman"/>
          <w:sz w:val="24"/>
          <w:szCs w:val="24"/>
          <w:lang w:val="en-GB"/>
        </w:rPr>
        <w:t xml:space="preserve"> and the uncertainty of measurement. </w:t>
      </w:r>
      <w:r w:rsidR="008A576E" w:rsidRPr="00717032">
        <w:rPr>
          <w:rFonts w:ascii="Times New Roman" w:hAnsi="Times New Roman" w:cs="Times New Roman"/>
          <w:sz w:val="24"/>
          <w:szCs w:val="24"/>
          <w:lang w:val="en-GB"/>
        </w:rPr>
        <w:t>Following relationship is designed f</w:t>
      </w:r>
      <w:r w:rsidRPr="00717032">
        <w:rPr>
          <w:rFonts w:ascii="Times New Roman" w:hAnsi="Times New Roman" w:cs="Times New Roman"/>
          <w:sz w:val="24"/>
          <w:szCs w:val="24"/>
          <w:lang w:val="en-GB"/>
        </w:rPr>
        <w:t>or the calculation of the tolerance units:</w:t>
      </w:r>
    </w:p>
    <w:p w:rsidR="00DF24B1" w:rsidRPr="00717032" w:rsidRDefault="00DF24B1"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i = 0,45.D1/3 + 0,001.D          </w:t>
      </w:r>
      <w:r w:rsidR="008A576E" w:rsidRPr="00717032">
        <w:rPr>
          <w:rFonts w:ascii="Times New Roman" w:hAnsi="Times New Roman" w:cs="Times New Roman"/>
          <w:sz w:val="24"/>
          <w:szCs w:val="24"/>
          <w:lang w:val="sk-SK"/>
        </w:rPr>
        <w:t>for</w:t>
      </w:r>
      <w:r w:rsidRPr="00717032">
        <w:rPr>
          <w:rFonts w:ascii="Times New Roman" w:hAnsi="Times New Roman" w:cs="Times New Roman"/>
          <w:sz w:val="24"/>
          <w:szCs w:val="24"/>
          <w:lang w:val="sk-SK"/>
        </w:rPr>
        <w:t xml:space="preserve"> D</w:t>
      </w:r>
      <w:r w:rsidR="00C974C5"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 500mm</w:t>
      </w:r>
    </w:p>
    <w:p w:rsidR="0082053C" w:rsidRPr="00717032" w:rsidRDefault="00DF24B1"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I = 0,004.D + 2,1                   </w:t>
      </w:r>
      <w:r w:rsidR="008A576E" w:rsidRPr="00717032">
        <w:rPr>
          <w:rFonts w:ascii="Times New Roman" w:hAnsi="Times New Roman" w:cs="Times New Roman"/>
          <w:sz w:val="24"/>
          <w:szCs w:val="24"/>
          <w:lang w:val="sk-SK"/>
        </w:rPr>
        <w:t>for</w:t>
      </w:r>
      <w:r w:rsidRPr="00717032">
        <w:rPr>
          <w:rFonts w:ascii="Times New Roman" w:hAnsi="Times New Roman" w:cs="Times New Roman"/>
          <w:sz w:val="24"/>
          <w:szCs w:val="24"/>
          <w:lang w:val="sk-SK"/>
        </w:rPr>
        <w:t xml:space="preserve"> D &gt; 500mm      </w:t>
      </w:r>
    </w:p>
    <w:p w:rsidR="0082053C" w:rsidRPr="00717032" w:rsidRDefault="0082053C"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whe reas i/I are stated in μm and D in mm. </w:t>
      </w:r>
    </w:p>
    <w:p w:rsidR="00DF24B1" w:rsidRPr="00717032" w:rsidRDefault="00BD223B" w:rsidP="00063C1A">
      <w:pPr>
        <w:spacing w:after="0" w:line="283" w:lineRule="auto"/>
        <w:jc w:val="center"/>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extent cx="4400550" cy="2504378"/>
            <wp:effectExtent l="0" t="0" r="0" b="0"/>
            <wp:docPr id="312" name="Obrázo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hole.png"/>
                    <pic:cNvPicPr/>
                  </pic:nvPicPr>
                  <pic:blipFill>
                    <a:blip r:embed="rId41">
                      <a:extLst>
                        <a:ext uri="{28A0092B-C50C-407E-A947-70E740481C1C}">
                          <a14:useLocalDpi xmlns:a14="http://schemas.microsoft.com/office/drawing/2010/main" val="0"/>
                        </a:ext>
                      </a:extLst>
                    </a:blip>
                    <a:stretch>
                      <a:fillRect/>
                    </a:stretch>
                  </pic:blipFill>
                  <pic:spPr>
                    <a:xfrm>
                      <a:off x="0" y="0"/>
                      <a:ext cx="4416612" cy="2513519"/>
                    </a:xfrm>
                    <a:prstGeom prst="rect">
                      <a:avLst/>
                    </a:prstGeom>
                  </pic:spPr>
                </pic:pic>
              </a:graphicData>
            </a:graphic>
          </wp:inline>
        </w:drawing>
      </w:r>
    </w:p>
    <w:p w:rsidR="00244806" w:rsidRPr="00717032" w:rsidRDefault="00670D9E" w:rsidP="00063C1A">
      <w:pPr>
        <w:spacing w:after="0" w:line="283" w:lineRule="auto"/>
        <w:jc w:val="center"/>
        <w:rPr>
          <w:rFonts w:ascii="Times New Roman" w:hAnsi="Times New Roman" w:cs="Times New Roman"/>
          <w:i/>
          <w:sz w:val="24"/>
          <w:szCs w:val="24"/>
          <w:lang w:val="en-GB"/>
        </w:rPr>
      </w:pPr>
      <w:bookmarkStart w:id="42" w:name="_Toc460927876"/>
      <w:r w:rsidRPr="00717032">
        <w:rPr>
          <w:rFonts w:ascii="Times New Roman" w:hAnsi="Times New Roman" w:cs="Times New Roman"/>
          <w:i/>
          <w:sz w:val="24"/>
          <w:szCs w:val="24"/>
          <w:lang w:val="en-GB"/>
        </w:rPr>
        <w:t xml:space="preserve">Picture </w:t>
      </w:r>
      <w:r w:rsidR="00244806" w:rsidRPr="00717032">
        <w:rPr>
          <w:rFonts w:ascii="Times New Roman" w:hAnsi="Times New Roman" w:cs="Times New Roman"/>
          <w:i/>
          <w:sz w:val="24"/>
          <w:szCs w:val="24"/>
          <w:lang w:val="en-GB"/>
        </w:rPr>
        <w:t>1</w:t>
      </w:r>
      <w:r w:rsidR="00985FEB" w:rsidRPr="00717032">
        <w:rPr>
          <w:rFonts w:ascii="Times New Roman" w:hAnsi="Times New Roman" w:cs="Times New Roman"/>
          <w:i/>
          <w:sz w:val="24"/>
          <w:szCs w:val="24"/>
          <w:lang w:val="en-GB"/>
        </w:rPr>
        <w:t>8</w:t>
      </w:r>
      <w:r w:rsidR="00244806" w:rsidRPr="00717032">
        <w:rPr>
          <w:rFonts w:ascii="Times New Roman" w:hAnsi="Times New Roman" w:cs="Times New Roman"/>
          <w:i/>
          <w:sz w:val="24"/>
          <w:szCs w:val="24"/>
          <w:lang w:val="en-GB"/>
        </w:rPr>
        <w:t xml:space="preserve">: </w:t>
      </w:r>
      <w:r w:rsidR="00155199" w:rsidRPr="00717032">
        <w:rPr>
          <w:rFonts w:ascii="Times New Roman" w:hAnsi="Times New Roman" w:cs="Times New Roman"/>
          <w:i/>
          <w:sz w:val="24"/>
          <w:szCs w:val="24"/>
          <w:lang w:val="en-GB"/>
        </w:rPr>
        <w:t>Overview of basic deviations</w:t>
      </w:r>
      <w:bookmarkEnd w:id="42"/>
    </w:p>
    <w:p w:rsidR="00BD223B" w:rsidRPr="00717032" w:rsidRDefault="00BD223B" w:rsidP="00063C1A">
      <w:pPr>
        <w:spacing w:after="0" w:line="283" w:lineRule="auto"/>
        <w:jc w:val="both"/>
        <w:rPr>
          <w:rFonts w:ascii="Times New Roman" w:hAnsi="Times New Roman" w:cs="Times New Roman"/>
          <w:color w:val="0070C0"/>
          <w:sz w:val="24"/>
          <w:szCs w:val="24"/>
          <w:lang w:val="en-GB"/>
        </w:rPr>
      </w:pPr>
      <w:r w:rsidRPr="00717032">
        <w:rPr>
          <w:rFonts w:ascii="Times New Roman" w:hAnsi="Times New Roman" w:cs="Times New Roman"/>
          <w:color w:val="0070C0"/>
          <w:sz w:val="24"/>
          <w:szCs w:val="24"/>
          <w:lang w:val="en-GB"/>
        </w:rPr>
        <w:t>H: holes</w:t>
      </w:r>
    </w:p>
    <w:p w:rsidR="00BD223B" w:rsidRPr="00717032" w:rsidRDefault="00BD223B" w:rsidP="00063C1A">
      <w:pPr>
        <w:spacing w:after="0" w:line="283" w:lineRule="auto"/>
        <w:jc w:val="both"/>
        <w:rPr>
          <w:rFonts w:ascii="Times New Roman" w:hAnsi="Times New Roman" w:cs="Times New Roman"/>
          <w:color w:val="FF0000"/>
          <w:sz w:val="24"/>
          <w:szCs w:val="24"/>
          <w:lang w:val="en-GB"/>
        </w:rPr>
      </w:pPr>
      <w:r w:rsidRPr="00717032">
        <w:rPr>
          <w:rFonts w:ascii="Times New Roman" w:hAnsi="Times New Roman" w:cs="Times New Roman"/>
          <w:color w:val="FF0000"/>
          <w:sz w:val="24"/>
          <w:szCs w:val="24"/>
          <w:lang w:val="en-GB"/>
        </w:rPr>
        <w:t xml:space="preserve">S: shafts </w:t>
      </w:r>
    </w:p>
    <w:p w:rsidR="0044494A" w:rsidRPr="00717032" w:rsidRDefault="008A576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In practice, it is not necessary to carry out calculations for the individual tolerances - the value of the upper and lower deviations for different ranges of no</w:t>
      </w:r>
      <w:r w:rsidR="0082053C" w:rsidRPr="00717032">
        <w:rPr>
          <w:rFonts w:ascii="Times New Roman" w:hAnsi="Times New Roman" w:cs="Times New Roman"/>
          <w:sz w:val="24"/>
          <w:szCs w:val="24"/>
          <w:lang w:val="en-GB"/>
        </w:rPr>
        <w:t xml:space="preserve">minal dimensions and tolerances. </w:t>
      </w:r>
      <w:r w:rsidRPr="00717032">
        <w:rPr>
          <w:rFonts w:ascii="Times New Roman" w:hAnsi="Times New Roman" w:cs="Times New Roman"/>
          <w:sz w:val="24"/>
          <w:szCs w:val="24"/>
          <w:lang w:val="en-GB"/>
        </w:rPr>
        <w:tab/>
      </w:r>
    </w:p>
    <w:p w:rsidR="002A0302" w:rsidRPr="00717032" w:rsidRDefault="002A0302" w:rsidP="00063C1A">
      <w:pPr>
        <w:pStyle w:val="Naslov2"/>
        <w:spacing w:before="0" w:after="0" w:line="283" w:lineRule="auto"/>
        <w:jc w:val="both"/>
        <w:rPr>
          <w:rFonts w:ascii="Times New Roman" w:hAnsi="Times New Roman" w:cs="Times New Roman"/>
          <w:sz w:val="24"/>
          <w:szCs w:val="24"/>
          <w:lang w:val="en-GB"/>
        </w:rPr>
      </w:pPr>
      <w:bookmarkStart w:id="43" w:name="_Toc461440529"/>
      <w:r w:rsidRPr="00717032">
        <w:rPr>
          <w:rFonts w:ascii="Times New Roman" w:hAnsi="Times New Roman" w:cs="Times New Roman"/>
          <w:sz w:val="24"/>
          <w:szCs w:val="24"/>
          <w:lang w:val="en-GB"/>
        </w:rPr>
        <w:t>5.2 Geometric toleranc</w:t>
      </w:r>
      <w:r w:rsidR="008A576E" w:rsidRPr="00717032">
        <w:rPr>
          <w:rFonts w:ascii="Times New Roman" w:hAnsi="Times New Roman" w:cs="Times New Roman"/>
          <w:sz w:val="24"/>
          <w:szCs w:val="24"/>
          <w:lang w:val="en-GB"/>
        </w:rPr>
        <w:t>e</w:t>
      </w:r>
      <w:bookmarkEnd w:id="43"/>
    </w:p>
    <w:p w:rsidR="008A576E" w:rsidRPr="00717032" w:rsidRDefault="008A576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Geometric tolerance, as in the previous section, ensures the proper functioning of components or equipment. It concerns the correct shape, profile and orientation (i. e.) of functional surfaces components.</w:t>
      </w:r>
    </w:p>
    <w:p w:rsidR="008A576E" w:rsidRPr="00717032" w:rsidRDefault="004F7CD6"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 xml:space="preserve">Interrelationships of the tolerances (length / angle measurements and geometric tolerances) are generally </w:t>
      </w:r>
      <w:r w:rsidRPr="00717032">
        <w:rPr>
          <w:rFonts w:ascii="Times New Roman" w:hAnsi="Times New Roman" w:cs="Times New Roman"/>
          <w:i/>
          <w:sz w:val="24"/>
          <w:szCs w:val="24"/>
          <w:lang w:val="en-GB"/>
        </w:rPr>
        <w:t>considered independent of each other</w:t>
      </w:r>
      <w:r w:rsidRPr="00717032">
        <w:rPr>
          <w:rFonts w:ascii="Times New Roman" w:hAnsi="Times New Roman" w:cs="Times New Roman"/>
          <w:sz w:val="24"/>
          <w:szCs w:val="24"/>
          <w:lang w:val="en-GB"/>
        </w:rPr>
        <w:t>. In the case of interdependence, standardized rules apply:</w:t>
      </w:r>
    </w:p>
    <w:p w:rsidR="007D70A4" w:rsidRPr="00717032" w:rsidRDefault="007D70A4" w:rsidP="00063C1A">
      <w:pPr>
        <w:pStyle w:val="Odstavekseznama"/>
        <w:numPr>
          <w:ilvl w:val="0"/>
          <w:numId w:val="31"/>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envelope surface condition</w:t>
      </w:r>
    </w:p>
    <w:p w:rsidR="0052308A" w:rsidRPr="00717032" w:rsidRDefault="004F7CD6" w:rsidP="00063C1A">
      <w:pPr>
        <w:pStyle w:val="Odstavekseznama"/>
        <w:numPr>
          <w:ilvl w:val="0"/>
          <w:numId w:val="31"/>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material removal rate</w:t>
      </w:r>
      <w:r w:rsidR="0052308A" w:rsidRPr="00717032">
        <w:rPr>
          <w:rFonts w:ascii="Times New Roman" w:hAnsi="Times New Roman" w:cs="Times New Roman"/>
          <w:sz w:val="24"/>
          <w:szCs w:val="24"/>
          <w:lang w:val="en-GB"/>
        </w:rPr>
        <w:t xml:space="preserve"> (MMR)</w:t>
      </w:r>
    </w:p>
    <w:p w:rsidR="0052308A" w:rsidRPr="00717032" w:rsidRDefault="004F7CD6" w:rsidP="00063C1A">
      <w:pPr>
        <w:pStyle w:val="Odstavekseznama"/>
        <w:numPr>
          <w:ilvl w:val="0"/>
          <w:numId w:val="31"/>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mass loss rate</w:t>
      </w:r>
      <w:r w:rsidR="0052308A" w:rsidRPr="00717032">
        <w:rPr>
          <w:rFonts w:ascii="Times New Roman" w:hAnsi="Times New Roman" w:cs="Times New Roman"/>
          <w:sz w:val="24"/>
          <w:szCs w:val="24"/>
          <w:lang w:val="en-GB"/>
        </w:rPr>
        <w:t xml:space="preserve"> (MLR)</w:t>
      </w:r>
    </w:p>
    <w:p w:rsidR="0052308A" w:rsidRPr="00717032" w:rsidRDefault="007D70A4" w:rsidP="00063C1A">
      <w:pPr>
        <w:pStyle w:val="Odstavekseznama"/>
        <w:numPr>
          <w:ilvl w:val="0"/>
          <w:numId w:val="31"/>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reciprocity rate</w:t>
      </w:r>
      <w:r w:rsidR="0052308A" w:rsidRPr="00717032">
        <w:rPr>
          <w:rFonts w:ascii="Times New Roman" w:hAnsi="Times New Roman" w:cs="Times New Roman"/>
          <w:sz w:val="24"/>
          <w:szCs w:val="24"/>
          <w:lang w:val="en-GB"/>
        </w:rPr>
        <w:t xml:space="preserve"> (RPR)</w:t>
      </w:r>
    </w:p>
    <w:p w:rsidR="004F7CD6" w:rsidRPr="00717032" w:rsidRDefault="004F7CD6" w:rsidP="00063C1A">
      <w:pPr>
        <w:pStyle w:val="Odstavekseznama"/>
        <w:spacing w:after="0" w:line="283" w:lineRule="auto"/>
        <w:ind w:left="714"/>
        <w:jc w:val="both"/>
        <w:rPr>
          <w:rFonts w:ascii="Times New Roman" w:hAnsi="Times New Roman" w:cs="Times New Roman"/>
          <w:sz w:val="24"/>
          <w:szCs w:val="24"/>
          <w:lang w:val="sk-SK"/>
        </w:rPr>
      </w:pPr>
    </w:p>
    <w:p w:rsidR="004B6F7C" w:rsidRPr="00717032" w:rsidRDefault="004B6F7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General geometrical tolerances are distinguished in three classes of accuracy: H - precise; K - mean; L - gross.</w:t>
      </w:r>
    </w:p>
    <w:p w:rsidR="00282E27" w:rsidRPr="00717032" w:rsidRDefault="004B6F7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We recognize the following terms</w:t>
      </w:r>
      <w:r w:rsidR="009C7F37" w:rsidRPr="00717032">
        <w:rPr>
          <w:rStyle w:val="Sprotnaopomba-sklic"/>
          <w:rFonts w:ascii="Times New Roman" w:hAnsi="Times New Roman" w:cs="Times New Roman"/>
          <w:sz w:val="24"/>
          <w:szCs w:val="24"/>
          <w:lang w:val="en-GB"/>
        </w:rPr>
        <w:footnoteReference w:id="7"/>
      </w:r>
      <w:r w:rsidR="00282E27" w:rsidRPr="00717032">
        <w:rPr>
          <w:rFonts w:ascii="Times New Roman" w:hAnsi="Times New Roman" w:cs="Times New Roman"/>
          <w:sz w:val="24"/>
          <w:szCs w:val="24"/>
          <w:lang w:val="en-GB"/>
        </w:rPr>
        <w:t>:</w:t>
      </w:r>
    </w:p>
    <w:p w:rsidR="009C7F37" w:rsidRPr="00717032" w:rsidRDefault="009C7F37"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r w:rsidRPr="00717032">
        <w:rPr>
          <w:rFonts w:ascii="Times New Roman" w:hAnsi="Times New Roman" w:cs="Times New Roman"/>
          <w:i/>
          <w:sz w:val="24"/>
          <w:szCs w:val="24"/>
          <w:lang w:val="en-GB"/>
        </w:rPr>
        <w:t>geometric toleranc</w:t>
      </w:r>
      <w:r w:rsidR="004B6F7C" w:rsidRPr="00717032">
        <w:rPr>
          <w:rFonts w:ascii="Times New Roman" w:hAnsi="Times New Roman" w:cs="Times New Roman"/>
          <w:i/>
          <w:sz w:val="24"/>
          <w:szCs w:val="24"/>
          <w:lang w:val="en-GB"/>
        </w:rPr>
        <w:t>e</w:t>
      </w:r>
      <w:r w:rsidRPr="00717032">
        <w:rPr>
          <w:rFonts w:ascii="Times New Roman" w:hAnsi="Times New Roman" w:cs="Times New Roman"/>
          <w:sz w:val="24"/>
          <w:szCs w:val="24"/>
          <w:lang w:val="en-GB"/>
        </w:rPr>
        <w:t xml:space="preserve">: </w:t>
      </w:r>
      <w:r w:rsidR="004B6F7C" w:rsidRPr="00717032">
        <w:rPr>
          <w:rFonts w:ascii="Times New Roman" w:hAnsi="Times New Roman" w:cs="Times New Roman"/>
          <w:sz w:val="24"/>
          <w:szCs w:val="24"/>
          <w:lang w:val="en-GB"/>
        </w:rPr>
        <w:t xml:space="preserve">the biggest allowed numerical value of considered deviation which determines the typical dimension of plane or spatial tolerance zone </w:t>
      </w:r>
      <w:r w:rsidRPr="00717032">
        <w:rPr>
          <w:rFonts w:ascii="Times New Roman" w:hAnsi="Times New Roman" w:cs="Times New Roman"/>
          <w:sz w:val="24"/>
          <w:szCs w:val="24"/>
          <w:lang w:val="en-GB"/>
        </w:rPr>
        <w:t> </w:t>
      </w:r>
    </w:p>
    <w:p w:rsidR="00282E27" w:rsidRPr="00717032" w:rsidRDefault="004B6F7C" w:rsidP="00063C1A">
      <w:pPr>
        <w:pStyle w:val="Odstavekseznama"/>
        <w:numPr>
          <w:ilvl w:val="0"/>
          <w:numId w:val="30"/>
        </w:numPr>
        <w:spacing w:after="0" w:line="283" w:lineRule="auto"/>
        <w:contextualSpacing w:val="0"/>
        <w:jc w:val="both"/>
        <w:rPr>
          <w:rFonts w:ascii="Times New Roman" w:hAnsi="Times New Roman" w:cs="Times New Roman"/>
          <w:sz w:val="24"/>
          <w:szCs w:val="24"/>
          <w:lang w:val="en-GB"/>
        </w:rPr>
      </w:pPr>
      <w:r w:rsidRPr="00717032">
        <w:rPr>
          <w:rFonts w:ascii="Times New Roman" w:hAnsi="Times New Roman" w:cs="Times New Roman"/>
          <w:i/>
          <w:sz w:val="24"/>
          <w:szCs w:val="24"/>
          <w:lang w:val="en-GB"/>
        </w:rPr>
        <w:t xml:space="preserve">shaped element: </w:t>
      </w:r>
      <w:r w:rsidRPr="00717032">
        <w:rPr>
          <w:rFonts w:ascii="Times New Roman" w:hAnsi="Times New Roman" w:cs="Times New Roman"/>
          <w:sz w:val="24"/>
          <w:szCs w:val="24"/>
          <w:lang w:val="en-GB"/>
        </w:rPr>
        <w:t>the characteristic element of an object</w:t>
      </w:r>
    </w:p>
    <w:p w:rsidR="00282E27" w:rsidRPr="00717032" w:rsidRDefault="004B6F7C"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r w:rsidRPr="00717032">
        <w:rPr>
          <w:rFonts w:ascii="Times New Roman" w:hAnsi="Times New Roman" w:cs="Times New Roman"/>
          <w:i/>
          <w:sz w:val="24"/>
          <w:szCs w:val="24"/>
          <w:lang w:val="en-GB"/>
        </w:rPr>
        <w:t>tolerance zone</w:t>
      </w:r>
      <w:r w:rsidR="00282E27"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 xml:space="preserve">space in which an object </w:t>
      </w:r>
      <w:r w:rsidRPr="00717032">
        <w:rPr>
          <w:rFonts w:ascii="Times New Roman" w:hAnsi="Times New Roman" w:cs="Times New Roman"/>
          <w:i/>
          <w:sz w:val="24"/>
          <w:szCs w:val="24"/>
          <w:lang w:val="en-GB"/>
        </w:rPr>
        <w:t xml:space="preserve">must be </w:t>
      </w:r>
      <w:r w:rsidRPr="00717032">
        <w:rPr>
          <w:rFonts w:ascii="Times New Roman" w:hAnsi="Times New Roman" w:cs="Times New Roman"/>
          <w:sz w:val="24"/>
          <w:szCs w:val="24"/>
          <w:lang w:val="en-GB"/>
        </w:rPr>
        <w:t xml:space="preserve">situated </w:t>
      </w:r>
    </w:p>
    <w:p w:rsidR="00282E27" w:rsidRPr="00717032" w:rsidRDefault="004B6F7C"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r w:rsidRPr="00717032">
        <w:rPr>
          <w:rFonts w:ascii="Times New Roman" w:hAnsi="Times New Roman" w:cs="Times New Roman"/>
          <w:i/>
          <w:sz w:val="24"/>
          <w:szCs w:val="24"/>
          <w:lang w:val="en-GB"/>
        </w:rPr>
        <w:t>geometric deviation</w:t>
      </w:r>
      <w:r w:rsidR="00282E27"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 xml:space="preserve">deviation of the real plane or profile from nominal value of a parameter </w:t>
      </w:r>
    </w:p>
    <w:p w:rsidR="004B6F7C" w:rsidRPr="00717032" w:rsidRDefault="004B6F7C" w:rsidP="00063C1A">
      <w:pPr>
        <w:pStyle w:val="Odstavekseznama"/>
        <w:spacing w:after="0" w:line="283" w:lineRule="auto"/>
        <w:ind w:left="714"/>
        <w:contextualSpacing w:val="0"/>
        <w:jc w:val="both"/>
        <w:rPr>
          <w:rFonts w:ascii="Times New Roman" w:hAnsi="Times New Roman" w:cs="Times New Roman"/>
          <w:sz w:val="24"/>
          <w:szCs w:val="24"/>
          <w:lang w:val="en-GB"/>
        </w:rPr>
      </w:pPr>
    </w:p>
    <w:p w:rsidR="0034328C" w:rsidRPr="00717032" w:rsidRDefault="00063C1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712512" behindDoc="0" locked="0" layoutInCell="1" allowOverlap="1" wp14:anchorId="362934BA" wp14:editId="65D8879A">
            <wp:simplePos x="0" y="0"/>
            <wp:positionH relativeFrom="margin">
              <wp:align>center</wp:align>
            </wp:positionH>
            <wp:positionV relativeFrom="page">
              <wp:posOffset>3752850</wp:posOffset>
            </wp:positionV>
            <wp:extent cx="1323975" cy="1466850"/>
            <wp:effectExtent l="0" t="0" r="9525" b="0"/>
            <wp:wrapTopAndBottom/>
            <wp:docPr id="253" name="Obrázo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54233" t="25289" r="22785" b="29425"/>
                    <a:stretch/>
                  </pic:blipFill>
                  <pic:spPr bwMode="auto">
                    <a:xfrm>
                      <a:off x="0" y="0"/>
                      <a:ext cx="1323975" cy="1466850"/>
                    </a:xfrm>
                    <a:prstGeom prst="rect">
                      <a:avLst/>
                    </a:prstGeom>
                    <a:ln>
                      <a:noFill/>
                    </a:ln>
                    <a:extLst>
                      <a:ext uri="{53640926-AAD7-44D8-BBD7-CCE9431645EC}">
                        <a14:shadowObscured xmlns:a14="http://schemas.microsoft.com/office/drawing/2010/main"/>
                      </a:ext>
                    </a:extLst>
                  </pic:spPr>
                </pic:pic>
              </a:graphicData>
            </a:graphic>
          </wp:anchor>
        </w:drawing>
      </w:r>
      <w:r w:rsidR="00A02F3D" w:rsidRPr="00717032">
        <w:rPr>
          <w:rFonts w:ascii="Times New Roman" w:hAnsi="Times New Roman" w:cs="Times New Roman"/>
          <w:sz w:val="24"/>
          <w:szCs w:val="24"/>
          <w:lang w:val="en-GB"/>
        </w:rPr>
        <w:t xml:space="preserve">Foots are also such elements of compartment parts that have the relationship to the tolerated object related to the functional or mounting requirements. Most often, the foot is a point (e. e. sphere centre), straight (e. g. shaft axis), plane (e. g. flat surface of the components). In the case of sub-foot, it is a point (marked with a cross), line (two crosses linked by a thin line) and circular or square area (broken line with two dots, hatching). System of foots is a group of two or more foots. The foots are designated by full or empty triangle on the contour line of the element (or its extension), or on </w:t>
      </w:r>
      <w:r w:rsidR="00C72C08" w:rsidRPr="00717032">
        <w:rPr>
          <w:rFonts w:ascii="Times New Roman" w:hAnsi="Times New Roman" w:cs="Times New Roman"/>
          <w:sz w:val="24"/>
          <w:szCs w:val="24"/>
          <w:lang w:val="en-GB"/>
        </w:rPr>
        <w:t>an extended dimension line (Picture</w:t>
      </w:r>
      <w:r w:rsidR="00A02F3D" w:rsidRPr="00717032">
        <w:rPr>
          <w:rFonts w:ascii="Times New Roman" w:hAnsi="Times New Roman" w:cs="Times New Roman"/>
          <w:sz w:val="24"/>
          <w:szCs w:val="24"/>
          <w:lang w:val="en-GB"/>
        </w:rPr>
        <w:t xml:space="preserve"> 19).</w:t>
      </w:r>
      <w:bookmarkStart w:id="44" w:name="_Toc460927877"/>
    </w:p>
    <w:p w:rsidR="00063C1A" w:rsidRDefault="00063C1A" w:rsidP="00063C1A">
      <w:pPr>
        <w:spacing w:after="0" w:line="283" w:lineRule="auto"/>
        <w:jc w:val="center"/>
        <w:rPr>
          <w:rFonts w:ascii="Times New Roman" w:hAnsi="Times New Roman" w:cs="Times New Roman"/>
          <w:i/>
          <w:sz w:val="24"/>
          <w:szCs w:val="24"/>
          <w:lang w:val="sk-SK"/>
        </w:rPr>
      </w:pPr>
    </w:p>
    <w:p w:rsidR="0082053C" w:rsidRPr="00063C1A" w:rsidRDefault="00670D9E" w:rsidP="00063C1A">
      <w:pPr>
        <w:spacing w:after="0" w:line="283" w:lineRule="auto"/>
        <w:jc w:val="center"/>
        <w:rPr>
          <w:rFonts w:ascii="Times New Roman" w:hAnsi="Times New Roman" w:cs="Times New Roman"/>
          <w:i/>
          <w:sz w:val="24"/>
          <w:szCs w:val="24"/>
          <w:lang w:val="sk-SK"/>
        </w:rPr>
      </w:pPr>
      <w:r w:rsidRPr="00717032">
        <w:rPr>
          <w:rFonts w:ascii="Times New Roman" w:hAnsi="Times New Roman" w:cs="Times New Roman"/>
          <w:i/>
          <w:sz w:val="24"/>
          <w:szCs w:val="24"/>
          <w:lang w:val="sk-SK"/>
        </w:rPr>
        <w:t xml:space="preserve">Picture </w:t>
      </w:r>
      <w:r w:rsidR="000A06CD" w:rsidRPr="00717032">
        <w:rPr>
          <w:rFonts w:ascii="Times New Roman" w:hAnsi="Times New Roman" w:cs="Times New Roman"/>
          <w:i/>
          <w:sz w:val="24"/>
          <w:szCs w:val="24"/>
          <w:lang w:val="sk-SK"/>
        </w:rPr>
        <w:t>1</w:t>
      </w:r>
      <w:r w:rsidR="00985FEB" w:rsidRPr="00717032">
        <w:rPr>
          <w:rFonts w:ascii="Times New Roman" w:hAnsi="Times New Roman" w:cs="Times New Roman"/>
          <w:i/>
          <w:sz w:val="24"/>
          <w:szCs w:val="24"/>
          <w:lang w:val="sk-SK"/>
        </w:rPr>
        <w:t>9</w:t>
      </w:r>
      <w:r w:rsidR="000A06CD" w:rsidRPr="00717032">
        <w:rPr>
          <w:rFonts w:ascii="Times New Roman" w:hAnsi="Times New Roman" w:cs="Times New Roman"/>
          <w:i/>
          <w:sz w:val="24"/>
          <w:szCs w:val="24"/>
          <w:lang w:val="sk-SK"/>
        </w:rPr>
        <w:t xml:space="preserve">: </w:t>
      </w:r>
      <w:r w:rsidR="00BD5676" w:rsidRPr="00717032">
        <w:rPr>
          <w:rFonts w:ascii="Times New Roman" w:hAnsi="Times New Roman" w:cs="Times New Roman"/>
          <w:i/>
          <w:sz w:val="24"/>
          <w:szCs w:val="24"/>
          <w:lang w:val="sk-SK"/>
        </w:rPr>
        <w:t>Marking the foot</w:t>
      </w:r>
      <w:bookmarkEnd w:id="44"/>
    </w:p>
    <w:p w:rsidR="00717032" w:rsidRDefault="00717032" w:rsidP="00063C1A">
      <w:pPr>
        <w:spacing w:after="0" w:line="283" w:lineRule="auto"/>
        <w:jc w:val="both"/>
        <w:rPr>
          <w:rFonts w:ascii="Times New Roman" w:hAnsi="Times New Roman" w:cs="Times New Roman"/>
          <w:i/>
          <w:sz w:val="24"/>
          <w:szCs w:val="24"/>
          <w:lang w:val="en-GB"/>
        </w:rPr>
      </w:pPr>
    </w:p>
    <w:p w:rsidR="00740FE0" w:rsidRPr="00717032" w:rsidRDefault="00160A8D" w:rsidP="00063C1A">
      <w:pPr>
        <w:spacing w:after="0" w:line="283" w:lineRule="auto"/>
        <w:jc w:val="both"/>
        <w:rPr>
          <w:rFonts w:ascii="Times New Roman" w:hAnsi="Times New Roman" w:cs="Times New Roman"/>
          <w:i/>
          <w:noProof/>
          <w:sz w:val="24"/>
          <w:szCs w:val="24"/>
          <w:lang w:val="sk-SK" w:eastAsia="sk-SK"/>
        </w:rPr>
      </w:pPr>
      <w:r w:rsidRPr="00717032">
        <w:rPr>
          <w:rFonts w:ascii="Times New Roman" w:hAnsi="Times New Roman" w:cs="Times New Roman"/>
          <w:i/>
          <w:sz w:val="24"/>
          <w:szCs w:val="24"/>
          <w:lang w:val="en-GB"/>
        </w:rPr>
        <w:t>Table 4</w:t>
      </w:r>
      <w:r w:rsidR="0082053C" w:rsidRPr="00717032">
        <w:rPr>
          <w:rFonts w:ascii="Times New Roman" w:hAnsi="Times New Roman" w:cs="Times New Roman"/>
          <w:i/>
          <w:sz w:val="24"/>
          <w:szCs w:val="24"/>
          <w:lang w:val="en-GB"/>
        </w:rPr>
        <w:t>: Tolerated geometric features, their signs.</w:t>
      </w:r>
      <w:r w:rsidR="0082053C" w:rsidRPr="00717032">
        <w:rPr>
          <w:rFonts w:ascii="Times New Roman" w:hAnsi="Times New Roman" w:cs="Times New Roman"/>
          <w:i/>
          <w:noProof/>
          <w:sz w:val="24"/>
          <w:szCs w:val="24"/>
          <w:lang w:val="sk-SK" w:eastAsia="sk-SK"/>
        </w:rPr>
        <w:t xml:space="preserve"> </w:t>
      </w:r>
    </w:p>
    <w:tbl>
      <w:tblPr>
        <w:tblW w:w="8988" w:type="dxa"/>
        <w:tblCellMar>
          <w:left w:w="70" w:type="dxa"/>
          <w:right w:w="70" w:type="dxa"/>
        </w:tblCellMar>
        <w:tblLook w:val="04A0" w:firstRow="1" w:lastRow="0" w:firstColumn="1" w:lastColumn="0" w:noHBand="0" w:noVBand="1"/>
      </w:tblPr>
      <w:tblGrid>
        <w:gridCol w:w="1475"/>
        <w:gridCol w:w="4679"/>
        <w:gridCol w:w="1495"/>
        <w:gridCol w:w="1339"/>
      </w:tblGrid>
      <w:tr w:rsidR="00766F35" w:rsidRPr="00717032" w:rsidTr="00EA1D6E">
        <w:trPr>
          <w:trHeight w:val="543"/>
        </w:trPr>
        <w:tc>
          <w:tcPr>
            <w:tcW w:w="147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b/>
                <w:bCs/>
                <w:color w:val="000000"/>
                <w:sz w:val="24"/>
                <w:szCs w:val="24"/>
                <w:lang w:val="sk-SK" w:eastAsia="sk-SK"/>
              </w:rPr>
            </w:pPr>
            <w:r w:rsidRPr="00717032">
              <w:rPr>
                <w:rFonts w:ascii="Times New Roman" w:eastAsia="Times New Roman" w:hAnsi="Times New Roman" w:cs="Times New Roman"/>
                <w:b/>
                <w:bCs/>
                <w:color w:val="000000"/>
                <w:sz w:val="24"/>
                <w:szCs w:val="24"/>
                <w:lang w:val="sk-SK" w:eastAsia="sk-SK"/>
              </w:rPr>
              <w:lastRenderedPageBreak/>
              <w:t xml:space="preserve">Tolerances </w:t>
            </w:r>
          </w:p>
        </w:tc>
        <w:tc>
          <w:tcPr>
            <w:tcW w:w="4679" w:type="dxa"/>
            <w:tcBorders>
              <w:top w:val="single" w:sz="8" w:space="0" w:color="auto"/>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b/>
                <w:bCs/>
                <w:color w:val="000000"/>
                <w:sz w:val="24"/>
                <w:szCs w:val="24"/>
                <w:lang w:val="sk-SK" w:eastAsia="sk-SK"/>
              </w:rPr>
            </w:pPr>
            <w:r w:rsidRPr="00717032">
              <w:rPr>
                <w:rFonts w:ascii="Times New Roman" w:eastAsia="Times New Roman" w:hAnsi="Times New Roman" w:cs="Times New Roman"/>
                <w:b/>
                <w:bCs/>
                <w:color w:val="000000"/>
                <w:sz w:val="24"/>
                <w:szCs w:val="24"/>
                <w:lang w:val="sk-SK" w:eastAsia="sk-SK"/>
              </w:rPr>
              <w:t>Tolerated characteristics</w:t>
            </w:r>
          </w:p>
        </w:tc>
        <w:tc>
          <w:tcPr>
            <w:tcW w:w="1495" w:type="dxa"/>
            <w:tcBorders>
              <w:top w:val="single" w:sz="8" w:space="0" w:color="auto"/>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b/>
                <w:bCs/>
                <w:color w:val="000000"/>
                <w:sz w:val="24"/>
                <w:szCs w:val="24"/>
                <w:lang w:val="sk-SK" w:eastAsia="sk-SK"/>
              </w:rPr>
            </w:pPr>
            <w:r w:rsidRPr="00717032">
              <w:rPr>
                <w:rFonts w:ascii="Times New Roman" w:eastAsia="Times New Roman" w:hAnsi="Times New Roman" w:cs="Times New Roman"/>
                <w:b/>
                <w:bCs/>
                <w:color w:val="000000"/>
                <w:sz w:val="24"/>
                <w:szCs w:val="24"/>
                <w:lang w:val="sk-SK" w:eastAsia="sk-SK"/>
              </w:rPr>
              <w:t xml:space="preserve">Marks </w:t>
            </w:r>
          </w:p>
        </w:tc>
        <w:tc>
          <w:tcPr>
            <w:tcW w:w="1339" w:type="dxa"/>
            <w:tcBorders>
              <w:top w:val="single" w:sz="8" w:space="0" w:color="auto"/>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b/>
                <w:bCs/>
                <w:color w:val="000000"/>
                <w:sz w:val="24"/>
                <w:szCs w:val="24"/>
                <w:lang w:val="sk-SK" w:eastAsia="sk-SK"/>
              </w:rPr>
            </w:pPr>
            <w:r w:rsidRPr="00717032">
              <w:rPr>
                <w:rFonts w:ascii="Times New Roman" w:eastAsia="Times New Roman" w:hAnsi="Times New Roman" w:cs="Times New Roman"/>
                <w:b/>
                <w:bCs/>
                <w:color w:val="000000"/>
                <w:sz w:val="24"/>
                <w:szCs w:val="24"/>
                <w:lang w:val="sk-SK" w:eastAsia="sk-SK"/>
              </w:rPr>
              <w:t xml:space="preserve">Base </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Shape</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Straightness</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1728" behindDoc="0" locked="0" layoutInCell="1" allowOverlap="1">
                  <wp:simplePos x="0" y="0"/>
                  <wp:positionH relativeFrom="column">
                    <wp:posOffset>352425</wp:posOffset>
                  </wp:positionH>
                  <wp:positionV relativeFrom="paragraph">
                    <wp:posOffset>9525</wp:posOffset>
                  </wp:positionV>
                  <wp:extent cx="352425" cy="142875"/>
                  <wp:effectExtent l="0" t="0" r="9525" b="9525"/>
                  <wp:wrapNone/>
                  <wp:docPr id="326" name="Obrázok 326"/>
                  <wp:cNvGraphicFramePr/>
                  <a:graphic xmlns:a="http://schemas.openxmlformats.org/drawingml/2006/main">
                    <a:graphicData uri="http://schemas.openxmlformats.org/drawingml/2006/picture">
                      <pic:pic xmlns:pic="http://schemas.openxmlformats.org/drawingml/2006/picture">
                        <pic:nvPicPr>
                          <pic:cNvPr id="2" name="Obrázok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2425" cy="1428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Planness</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2752" behindDoc="0" locked="0" layoutInCell="1" allowOverlap="1">
                  <wp:simplePos x="0" y="0"/>
                  <wp:positionH relativeFrom="column">
                    <wp:posOffset>342900</wp:posOffset>
                  </wp:positionH>
                  <wp:positionV relativeFrom="paragraph">
                    <wp:posOffset>28575</wp:posOffset>
                  </wp:positionV>
                  <wp:extent cx="371475" cy="142875"/>
                  <wp:effectExtent l="0" t="0" r="9525" b="9525"/>
                  <wp:wrapNone/>
                  <wp:docPr id="325" name="Obrázok 325"/>
                  <wp:cNvGraphicFramePr/>
                  <a:graphic xmlns:a="http://schemas.openxmlformats.org/drawingml/2006/main">
                    <a:graphicData uri="http://schemas.openxmlformats.org/drawingml/2006/picture">
                      <pic:pic xmlns:pic="http://schemas.openxmlformats.org/drawingml/2006/picture">
                        <pic:nvPicPr>
                          <pic:cNvPr id="6" name="Obrázok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Circularity</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5040" behindDoc="0" locked="0" layoutInCell="1" allowOverlap="1">
                  <wp:simplePos x="0" y="0"/>
                  <wp:positionH relativeFrom="column">
                    <wp:posOffset>390525</wp:posOffset>
                  </wp:positionH>
                  <wp:positionV relativeFrom="paragraph">
                    <wp:posOffset>19050</wp:posOffset>
                  </wp:positionV>
                  <wp:extent cx="209550" cy="171450"/>
                  <wp:effectExtent l="0" t="0" r="0" b="0"/>
                  <wp:wrapNone/>
                  <wp:docPr id="324" name="Obrázok 324"/>
                  <wp:cNvGraphicFramePr/>
                  <a:graphic xmlns:a="http://schemas.openxmlformats.org/drawingml/2006/main">
                    <a:graphicData uri="http://schemas.openxmlformats.org/drawingml/2006/picture">
                      <pic:pic xmlns:pic="http://schemas.openxmlformats.org/drawingml/2006/picture">
                        <pic:nvPicPr>
                          <pic:cNvPr id="18" name="Obrázok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Cylindricity</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3776" behindDoc="0" locked="0" layoutInCell="1" allowOverlap="1">
                  <wp:simplePos x="0" y="0"/>
                  <wp:positionH relativeFrom="column">
                    <wp:posOffset>323850</wp:posOffset>
                  </wp:positionH>
                  <wp:positionV relativeFrom="paragraph">
                    <wp:posOffset>19050</wp:posOffset>
                  </wp:positionV>
                  <wp:extent cx="371475" cy="161925"/>
                  <wp:effectExtent l="0" t="0" r="9525" b="9525"/>
                  <wp:wrapNone/>
                  <wp:docPr id="323" name="Obrázok 323"/>
                  <wp:cNvGraphicFramePr/>
                  <a:graphic xmlns:a="http://schemas.openxmlformats.org/drawingml/2006/main">
                    <a:graphicData uri="http://schemas.openxmlformats.org/drawingml/2006/picture">
                      <pic:pic xmlns:pic="http://schemas.openxmlformats.org/drawingml/2006/picture">
                        <pic:nvPicPr>
                          <pic:cNvPr id="7" name="Obrázok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1475" cy="161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Profile</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Any contour profile</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4800" behindDoc="0" locked="0" layoutInCell="1" allowOverlap="1">
                  <wp:simplePos x="0" y="0"/>
                  <wp:positionH relativeFrom="column">
                    <wp:posOffset>314325</wp:posOffset>
                  </wp:positionH>
                  <wp:positionV relativeFrom="paragraph">
                    <wp:posOffset>28575</wp:posOffset>
                  </wp:positionV>
                  <wp:extent cx="419100" cy="123825"/>
                  <wp:effectExtent l="0" t="0" r="0" b="9525"/>
                  <wp:wrapNone/>
                  <wp:docPr id="322" name="Obrázok 322"/>
                  <wp:cNvGraphicFramePr/>
                  <a:graphic xmlns:a="http://schemas.openxmlformats.org/drawingml/2006/main">
                    <a:graphicData uri="http://schemas.openxmlformats.org/drawingml/2006/picture">
                      <pic:pic xmlns:pic="http://schemas.openxmlformats.org/drawingml/2006/picture">
                        <pic:nvPicPr>
                          <pic:cNvPr id="8" name="Obrázok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9100"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Any surface profile</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5824" behindDoc="0" locked="0" layoutInCell="1" allowOverlap="1">
                  <wp:simplePos x="0" y="0"/>
                  <wp:positionH relativeFrom="column">
                    <wp:posOffset>285750</wp:posOffset>
                  </wp:positionH>
                  <wp:positionV relativeFrom="paragraph">
                    <wp:posOffset>47625</wp:posOffset>
                  </wp:positionV>
                  <wp:extent cx="390525" cy="114300"/>
                  <wp:effectExtent l="0" t="0" r="9525" b="0"/>
                  <wp:wrapNone/>
                  <wp:docPr id="321" name="Obrázok 321"/>
                  <wp:cNvGraphicFramePr/>
                  <a:graphic xmlns:a="http://schemas.openxmlformats.org/drawingml/2006/main">
                    <a:graphicData uri="http://schemas.openxmlformats.org/drawingml/2006/picture">
                      <pic:pic xmlns:pic="http://schemas.openxmlformats.org/drawingml/2006/picture">
                        <pic:nvPicPr>
                          <pic:cNvPr id="9" name="Obrázok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0525" cy="1143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no/yes</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Orientation</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Parallelism</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6848" behindDoc="0" locked="0" layoutInCell="1" allowOverlap="1">
                  <wp:simplePos x="0" y="0"/>
                  <wp:positionH relativeFrom="column">
                    <wp:posOffset>295275</wp:posOffset>
                  </wp:positionH>
                  <wp:positionV relativeFrom="paragraph">
                    <wp:posOffset>28575</wp:posOffset>
                  </wp:positionV>
                  <wp:extent cx="390525" cy="133350"/>
                  <wp:effectExtent l="0" t="0" r="9525" b="0"/>
                  <wp:wrapNone/>
                  <wp:docPr id="320" name="Obrázok 320"/>
                  <wp:cNvGraphicFramePr/>
                  <a:graphic xmlns:a="http://schemas.openxmlformats.org/drawingml/2006/main">
                    <a:graphicData uri="http://schemas.openxmlformats.org/drawingml/2006/picture">
                      <pic:pic xmlns:pic="http://schemas.openxmlformats.org/drawingml/2006/picture">
                        <pic:nvPicPr>
                          <pic:cNvPr id="10" name="Obrázok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0525"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Perpendicularity</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7872" behindDoc="0" locked="0" layoutInCell="1" allowOverlap="1">
                  <wp:simplePos x="0" y="0"/>
                  <wp:positionH relativeFrom="column">
                    <wp:posOffset>304800</wp:posOffset>
                  </wp:positionH>
                  <wp:positionV relativeFrom="paragraph">
                    <wp:posOffset>47625</wp:posOffset>
                  </wp:positionV>
                  <wp:extent cx="381000" cy="133350"/>
                  <wp:effectExtent l="0" t="0" r="0" b="0"/>
                  <wp:wrapNone/>
                  <wp:docPr id="319" name="Obrázok 319"/>
                  <wp:cNvGraphicFramePr/>
                  <a:graphic xmlns:a="http://schemas.openxmlformats.org/drawingml/2006/main">
                    <a:graphicData uri="http://schemas.openxmlformats.org/drawingml/2006/picture">
                      <pic:pic xmlns:pic="http://schemas.openxmlformats.org/drawingml/2006/picture">
                        <pic:nvPicPr>
                          <pic:cNvPr id="11" name="Obrázok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Inclination</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8896" behindDoc="0" locked="0" layoutInCell="1" allowOverlap="1">
                  <wp:simplePos x="0" y="0"/>
                  <wp:positionH relativeFrom="column">
                    <wp:posOffset>285750</wp:posOffset>
                  </wp:positionH>
                  <wp:positionV relativeFrom="paragraph">
                    <wp:posOffset>38100</wp:posOffset>
                  </wp:positionV>
                  <wp:extent cx="409575" cy="133350"/>
                  <wp:effectExtent l="0" t="0" r="9525" b="0"/>
                  <wp:wrapNone/>
                  <wp:docPr id="318" name="Obrázok 318"/>
                  <wp:cNvGraphicFramePr/>
                  <a:graphic xmlns:a="http://schemas.openxmlformats.org/drawingml/2006/main">
                    <a:graphicData uri="http://schemas.openxmlformats.org/drawingml/2006/picture">
                      <pic:pic xmlns:pic="http://schemas.openxmlformats.org/drawingml/2006/picture">
                        <pic:nvPicPr>
                          <pic:cNvPr id="12" name="Obrázok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9575"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Position</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Location</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9920" behindDoc="0" locked="0" layoutInCell="1" allowOverlap="1">
                  <wp:simplePos x="0" y="0"/>
                  <wp:positionH relativeFrom="column">
                    <wp:posOffset>352425</wp:posOffset>
                  </wp:positionH>
                  <wp:positionV relativeFrom="paragraph">
                    <wp:posOffset>28575</wp:posOffset>
                  </wp:positionV>
                  <wp:extent cx="285750" cy="152400"/>
                  <wp:effectExtent l="0" t="0" r="0" b="0"/>
                  <wp:wrapNone/>
                  <wp:docPr id="317" name="Obrázok 317"/>
                  <wp:cNvGraphicFramePr/>
                  <a:graphic xmlns:a="http://schemas.openxmlformats.org/drawingml/2006/main">
                    <a:graphicData uri="http://schemas.openxmlformats.org/drawingml/2006/picture">
                      <pic:pic xmlns:pic="http://schemas.openxmlformats.org/drawingml/2006/picture">
                        <pic:nvPicPr>
                          <pic:cNvPr id="13" name="Obrázok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no/yes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Concentricity and alignment</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0944" behindDoc="0" locked="0" layoutInCell="1" allowOverlap="1">
                  <wp:simplePos x="0" y="0"/>
                  <wp:positionH relativeFrom="column">
                    <wp:posOffset>371475</wp:posOffset>
                  </wp:positionH>
                  <wp:positionV relativeFrom="paragraph">
                    <wp:posOffset>28575</wp:posOffset>
                  </wp:positionV>
                  <wp:extent cx="304800" cy="152400"/>
                  <wp:effectExtent l="0" t="0" r="0" b="0"/>
                  <wp:wrapNone/>
                  <wp:docPr id="316" name="Obrázok 316"/>
                  <wp:cNvGraphicFramePr/>
                  <a:graphic xmlns:a="http://schemas.openxmlformats.org/drawingml/2006/main">
                    <a:graphicData uri="http://schemas.openxmlformats.org/drawingml/2006/picture">
                      <pic:pic xmlns:pic="http://schemas.openxmlformats.org/drawingml/2006/picture">
                        <pic:nvPicPr>
                          <pic:cNvPr id="14" name="Obrázok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Symmetry</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1968" behindDoc="0" locked="0" layoutInCell="1" allowOverlap="1">
                  <wp:simplePos x="0" y="0"/>
                  <wp:positionH relativeFrom="column">
                    <wp:posOffset>352425</wp:posOffset>
                  </wp:positionH>
                  <wp:positionV relativeFrom="paragraph">
                    <wp:posOffset>28575</wp:posOffset>
                  </wp:positionV>
                  <wp:extent cx="323850" cy="152400"/>
                  <wp:effectExtent l="0" t="0" r="0" b="0"/>
                  <wp:wrapNone/>
                  <wp:docPr id="315" name="Obrázok 315"/>
                  <wp:cNvGraphicFramePr/>
                  <a:graphic xmlns:a="http://schemas.openxmlformats.org/drawingml/2006/main">
                    <a:graphicData uri="http://schemas.openxmlformats.org/drawingml/2006/picture">
                      <pic:pic xmlns:pic="http://schemas.openxmlformats.org/drawingml/2006/picture">
                        <pic:nvPicPr>
                          <pic:cNvPr id="15" name="Obrázok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 xml:space="preserve">Whipping </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Circular whipping</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2992" behindDoc="0" locked="0" layoutInCell="1" allowOverlap="1">
                  <wp:simplePos x="0" y="0"/>
                  <wp:positionH relativeFrom="column">
                    <wp:posOffset>333375</wp:posOffset>
                  </wp:positionH>
                  <wp:positionV relativeFrom="paragraph">
                    <wp:posOffset>28575</wp:posOffset>
                  </wp:positionV>
                  <wp:extent cx="304800" cy="133350"/>
                  <wp:effectExtent l="0" t="0" r="0" b="0"/>
                  <wp:wrapNone/>
                  <wp:docPr id="314" name="Obrázok 314"/>
                  <wp:cNvGraphicFramePr/>
                  <a:graphic xmlns:a="http://schemas.openxmlformats.org/drawingml/2006/main">
                    <a:graphicData uri="http://schemas.openxmlformats.org/drawingml/2006/picture">
                      <pic:pic xmlns:pic="http://schemas.openxmlformats.org/drawingml/2006/picture">
                        <pic:nvPicPr>
                          <pic:cNvPr id="16" name="Obrázok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4800"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Overall whipping</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4016" behindDoc="0" locked="0" layoutInCell="1" allowOverlap="1">
                  <wp:simplePos x="0" y="0"/>
                  <wp:positionH relativeFrom="column">
                    <wp:posOffset>228600</wp:posOffset>
                  </wp:positionH>
                  <wp:positionV relativeFrom="paragraph">
                    <wp:posOffset>19050</wp:posOffset>
                  </wp:positionV>
                  <wp:extent cx="438150" cy="152400"/>
                  <wp:effectExtent l="0" t="0" r="0" b="0"/>
                  <wp:wrapNone/>
                  <wp:docPr id="313" name="Obrázok 313"/>
                  <wp:cNvGraphicFramePr/>
                  <a:graphic xmlns:a="http://schemas.openxmlformats.org/drawingml/2006/main">
                    <a:graphicData uri="http://schemas.openxmlformats.org/drawingml/2006/picture">
                      <pic:pic xmlns:pic="http://schemas.openxmlformats.org/drawingml/2006/picture">
                        <pic:nvPicPr>
                          <pic:cNvPr id="17" name="Obrázok 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bl>
    <w:p w:rsidR="0034328C" w:rsidRPr="00717032" w:rsidRDefault="0034328C" w:rsidP="00063C1A">
      <w:pPr>
        <w:spacing w:after="0" w:line="283" w:lineRule="auto"/>
        <w:jc w:val="both"/>
        <w:rPr>
          <w:rFonts w:ascii="Times New Roman" w:hAnsi="Times New Roman" w:cs="Times New Roman"/>
          <w:sz w:val="24"/>
          <w:szCs w:val="24"/>
          <w:lang w:val="en-GB"/>
        </w:rPr>
      </w:pPr>
    </w:p>
    <w:p w:rsidR="00BD5676" w:rsidRPr="00717032" w:rsidRDefault="00063C1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80768" behindDoc="1" locked="0" layoutInCell="1" allowOverlap="1" wp14:anchorId="06F34567" wp14:editId="3DBA3937">
            <wp:simplePos x="0" y="0"/>
            <wp:positionH relativeFrom="margin">
              <wp:align>center</wp:align>
            </wp:positionH>
            <wp:positionV relativeFrom="paragraph">
              <wp:posOffset>916940</wp:posOffset>
            </wp:positionV>
            <wp:extent cx="2476500" cy="1571625"/>
            <wp:effectExtent l="0" t="0" r="0" b="9525"/>
            <wp:wrapTopAndBottom/>
            <wp:docPr id="252" name="Obrázo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52744" t="32052" r="4266" b="19428"/>
                    <a:stretch/>
                  </pic:blipFill>
                  <pic:spPr bwMode="auto">
                    <a:xfrm>
                      <a:off x="0" y="0"/>
                      <a:ext cx="2476500" cy="1571625"/>
                    </a:xfrm>
                    <a:prstGeom prst="rect">
                      <a:avLst/>
                    </a:prstGeom>
                    <a:ln>
                      <a:noFill/>
                    </a:ln>
                    <a:extLst>
                      <a:ext uri="{53640926-AAD7-44D8-BBD7-CCE9431645EC}">
                        <a14:shadowObscured xmlns:a14="http://schemas.microsoft.com/office/drawing/2010/main"/>
                      </a:ext>
                    </a:extLst>
                  </pic:spPr>
                </pic:pic>
              </a:graphicData>
            </a:graphic>
          </wp:anchor>
        </w:drawing>
      </w:r>
      <w:r w:rsidR="00BD5676" w:rsidRPr="00717032">
        <w:rPr>
          <w:rFonts w:ascii="Times New Roman" w:hAnsi="Times New Roman" w:cs="Times New Roman"/>
          <w:sz w:val="24"/>
          <w:szCs w:val="24"/>
          <w:lang w:val="en-GB"/>
        </w:rPr>
        <w:t>A geometric tolerance is e</w:t>
      </w:r>
      <w:r w:rsidR="00C72C08" w:rsidRPr="00717032">
        <w:rPr>
          <w:rFonts w:ascii="Times New Roman" w:hAnsi="Times New Roman" w:cs="Times New Roman"/>
          <w:sz w:val="24"/>
          <w:szCs w:val="24"/>
          <w:lang w:val="en-GB"/>
        </w:rPr>
        <w:t>ntered in tolerance frames (Picture</w:t>
      </w:r>
      <w:r w:rsidR="00BD5676" w:rsidRPr="00717032">
        <w:rPr>
          <w:rFonts w:ascii="Times New Roman" w:hAnsi="Times New Roman" w:cs="Times New Roman"/>
          <w:sz w:val="24"/>
          <w:szCs w:val="24"/>
          <w:lang w:val="en-GB"/>
        </w:rPr>
        <w:t xml:space="preserve"> 20), which (left to right) determine: mark of tolerated characteristics, numerical value, a fundamental element /foot system. Tolerance frame is associated with the element tolerated by the reference line with an arrow.</w:t>
      </w:r>
    </w:p>
    <w:p w:rsidR="00063C1A" w:rsidRDefault="00063C1A" w:rsidP="00063C1A">
      <w:pPr>
        <w:pStyle w:val="Picture"/>
        <w:spacing w:line="283" w:lineRule="auto"/>
        <w:jc w:val="center"/>
        <w:rPr>
          <w:rFonts w:cs="Times New Roman"/>
          <w:szCs w:val="24"/>
          <w:lang w:val="en-GB"/>
        </w:rPr>
      </w:pPr>
      <w:bookmarkStart w:id="45" w:name="_Toc460927879"/>
    </w:p>
    <w:p w:rsidR="008C21AC" w:rsidRPr="00717032" w:rsidRDefault="00B06BEC" w:rsidP="00063C1A">
      <w:pPr>
        <w:pStyle w:val="Picture"/>
        <w:spacing w:line="283" w:lineRule="auto"/>
        <w:jc w:val="center"/>
        <w:rPr>
          <w:rFonts w:cs="Times New Roman"/>
          <w:szCs w:val="24"/>
          <w:lang w:val="en-GB"/>
        </w:rPr>
      </w:pPr>
      <w:r w:rsidRPr="00717032">
        <w:rPr>
          <w:rFonts w:cs="Times New Roman"/>
          <w:szCs w:val="24"/>
          <w:lang w:val="en-GB"/>
        </w:rPr>
        <w:t xml:space="preserve">Picture </w:t>
      </w:r>
      <w:r w:rsidR="00985FEB" w:rsidRPr="00717032">
        <w:rPr>
          <w:rFonts w:cs="Times New Roman"/>
          <w:szCs w:val="24"/>
          <w:lang w:val="en-GB"/>
        </w:rPr>
        <w:t>20</w:t>
      </w:r>
      <w:r w:rsidR="008C21AC" w:rsidRPr="00717032">
        <w:rPr>
          <w:rFonts w:cs="Times New Roman"/>
          <w:szCs w:val="24"/>
          <w:lang w:val="en-GB"/>
        </w:rPr>
        <w:t xml:space="preserve">: </w:t>
      </w:r>
      <w:r w:rsidR="00BD5676" w:rsidRPr="00717032">
        <w:rPr>
          <w:rFonts w:cs="Times New Roman"/>
          <w:szCs w:val="24"/>
          <w:lang w:val="en-GB"/>
        </w:rPr>
        <w:t>Tolerance frames</w:t>
      </w:r>
      <w:bookmarkEnd w:id="45"/>
    </w:p>
    <w:p w:rsidR="002A7846" w:rsidRPr="00717032" w:rsidRDefault="002A7846" w:rsidP="00063C1A">
      <w:pPr>
        <w:pStyle w:val="Picture"/>
        <w:spacing w:line="283" w:lineRule="auto"/>
        <w:jc w:val="both"/>
        <w:rPr>
          <w:rFonts w:cs="Times New Roman"/>
          <w:szCs w:val="24"/>
          <w:lang w:val="en-GB"/>
        </w:rPr>
      </w:pPr>
    </w:p>
    <w:p w:rsidR="002A7846" w:rsidRPr="00717032" w:rsidRDefault="002A7846" w:rsidP="00063C1A">
      <w:pPr>
        <w:pStyle w:val="Picture"/>
        <w:spacing w:line="283" w:lineRule="auto"/>
        <w:jc w:val="both"/>
        <w:rPr>
          <w:rFonts w:cs="Times New Roman"/>
          <w:szCs w:val="24"/>
          <w:lang w:val="en-GB"/>
        </w:rPr>
      </w:pPr>
    </w:p>
    <w:p w:rsidR="00063C1A" w:rsidRDefault="00063C1A" w:rsidP="00063C1A">
      <w:pPr>
        <w:pStyle w:val="Naslov1"/>
        <w:spacing w:before="0" w:after="0" w:line="283" w:lineRule="auto"/>
        <w:jc w:val="both"/>
        <w:rPr>
          <w:rFonts w:ascii="Times New Roman" w:eastAsia="Times New Roman" w:hAnsi="Times New Roman" w:cs="Times New Roman"/>
          <w:sz w:val="24"/>
          <w:szCs w:val="24"/>
          <w:lang w:val="sk-SK" w:eastAsia="sl-SI"/>
        </w:rPr>
      </w:pPr>
      <w:bookmarkStart w:id="46" w:name="_Toc461440530"/>
    </w:p>
    <w:p w:rsidR="00063C1A" w:rsidRDefault="00063C1A" w:rsidP="00063C1A">
      <w:pPr>
        <w:pStyle w:val="Naslov1"/>
        <w:spacing w:before="0" w:after="0" w:line="283" w:lineRule="auto"/>
        <w:jc w:val="both"/>
        <w:rPr>
          <w:rFonts w:ascii="Times New Roman" w:eastAsia="Times New Roman" w:hAnsi="Times New Roman" w:cs="Times New Roman"/>
          <w:sz w:val="24"/>
          <w:szCs w:val="24"/>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Pr="00063C1A" w:rsidRDefault="00063C1A" w:rsidP="00063C1A">
      <w:pPr>
        <w:rPr>
          <w:lang w:val="sk-SK" w:eastAsia="sl-SI"/>
        </w:rPr>
      </w:pPr>
    </w:p>
    <w:p w:rsidR="0055310A" w:rsidRPr="00717032" w:rsidRDefault="0055310A" w:rsidP="00063C1A">
      <w:pPr>
        <w:pStyle w:val="Naslov1"/>
        <w:spacing w:before="0"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t xml:space="preserve">6 </w:t>
      </w:r>
      <w:r w:rsidR="00BD5676" w:rsidRPr="00717032">
        <w:rPr>
          <w:rFonts w:ascii="Times New Roman" w:eastAsia="Times New Roman" w:hAnsi="Times New Roman" w:cs="Times New Roman"/>
          <w:sz w:val="24"/>
          <w:szCs w:val="24"/>
          <w:lang w:val="sk-SK" w:eastAsia="sl-SI"/>
        </w:rPr>
        <w:t>SURFACE</w:t>
      </w:r>
      <w:bookmarkEnd w:id="46"/>
    </w:p>
    <w:p w:rsidR="00BD5676" w:rsidRPr="00717032" w:rsidRDefault="00BD5676"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Surface texture of components or machine significantly affects the functionality of the parts and equipment, as well as their durability (e. g. the need lubrication due to mutual friction, corrosion resistance and others.). Fatigue damage most often occurs just on the surface of parts. In assessing the work surface we work with the following concepts:</w:t>
      </w:r>
    </w:p>
    <w:p w:rsidR="005675BD" w:rsidRPr="00717032" w:rsidRDefault="00BD5676" w:rsidP="00063C1A">
      <w:pPr>
        <w:pStyle w:val="Odstavekseznama"/>
        <w:numPr>
          <w:ilvl w:val="0"/>
          <w:numId w:val="40"/>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imperfection: caused during production, handling and storage</w:t>
      </w:r>
    </w:p>
    <w:p w:rsidR="00BD5676" w:rsidRPr="00717032" w:rsidRDefault="00BD5676" w:rsidP="00063C1A">
      <w:pPr>
        <w:pStyle w:val="Odstavekseznama"/>
        <w:numPr>
          <w:ilvl w:val="0"/>
          <w:numId w:val="40"/>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surface texture roughness, waviness and base profile</w:t>
      </w:r>
    </w:p>
    <w:p w:rsidR="005675BD" w:rsidRPr="00717032" w:rsidRDefault="005675BD" w:rsidP="00063C1A">
      <w:pPr>
        <w:spacing w:after="0" w:line="283" w:lineRule="auto"/>
        <w:jc w:val="both"/>
        <w:rPr>
          <w:rFonts w:ascii="Times New Roman" w:hAnsi="Times New Roman" w:cs="Times New Roman"/>
          <w:sz w:val="24"/>
          <w:szCs w:val="24"/>
          <w:lang w:val="en-GB" w:eastAsia="sl-SI"/>
        </w:rPr>
      </w:pPr>
    </w:p>
    <w:p w:rsidR="005A0662" w:rsidRPr="00717032" w:rsidRDefault="00F91BBD" w:rsidP="00063C1A">
      <w:pPr>
        <w:pStyle w:val="Naslov2"/>
        <w:spacing w:before="0" w:after="0" w:line="283" w:lineRule="auto"/>
        <w:jc w:val="both"/>
        <w:rPr>
          <w:rFonts w:ascii="Times New Roman" w:hAnsi="Times New Roman" w:cs="Times New Roman"/>
          <w:sz w:val="24"/>
          <w:szCs w:val="24"/>
          <w:lang w:val="en-GB"/>
        </w:rPr>
      </w:pPr>
      <w:bookmarkStart w:id="47" w:name="_Toc461440531"/>
      <w:r w:rsidRPr="00717032">
        <w:rPr>
          <w:rFonts w:ascii="Times New Roman" w:hAnsi="Times New Roman" w:cs="Times New Roman"/>
          <w:sz w:val="24"/>
          <w:szCs w:val="24"/>
          <w:lang w:val="en-GB"/>
        </w:rPr>
        <w:t xml:space="preserve">6.1 </w:t>
      </w:r>
      <w:r w:rsidR="00BD5676" w:rsidRPr="00717032">
        <w:rPr>
          <w:rFonts w:ascii="Times New Roman" w:hAnsi="Times New Roman" w:cs="Times New Roman"/>
          <w:sz w:val="24"/>
          <w:szCs w:val="24"/>
          <w:lang w:val="en-GB"/>
        </w:rPr>
        <w:t>Surface profile</w:t>
      </w:r>
      <w:bookmarkEnd w:id="47"/>
    </w:p>
    <w:p w:rsidR="00080A74" w:rsidRPr="00717032" w:rsidRDefault="00063C1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82816" behindDoc="1" locked="0" layoutInCell="1" allowOverlap="1" wp14:anchorId="2F3F1F27" wp14:editId="239AF349">
            <wp:simplePos x="0" y="0"/>
            <wp:positionH relativeFrom="margin">
              <wp:posOffset>1767205</wp:posOffset>
            </wp:positionH>
            <wp:positionV relativeFrom="paragraph">
              <wp:posOffset>1120775</wp:posOffset>
            </wp:positionV>
            <wp:extent cx="2161540" cy="1885950"/>
            <wp:effectExtent l="0" t="0" r="0" b="0"/>
            <wp:wrapTopAndBottom/>
            <wp:docPr id="254" name="Obrázok 25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undefin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6154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A74" w:rsidRPr="00717032">
        <w:rPr>
          <w:rFonts w:ascii="Times New Roman" w:hAnsi="Times New Roman" w:cs="Times New Roman"/>
          <w:sz w:val="24"/>
          <w:szCs w:val="24"/>
          <w:lang w:val="en-GB"/>
        </w:rPr>
        <w:t>A summary of the unevenness of the surface with a small distance from the geometrically ideal surface is called surface roughness. The determination of surface parameters in Slovakia is standardized in ISO international standards. These standards have changed in recent years, for example with regard to the use of new instruments for more accurate measurement of the surface properties of objects (e. g. laser measurement - photo 1).</w:t>
      </w:r>
    </w:p>
    <w:p w:rsidR="005A0662" w:rsidRPr="00717032" w:rsidRDefault="00080A74" w:rsidP="00063C1A">
      <w:pPr>
        <w:spacing w:after="0" w:line="283" w:lineRule="auto"/>
        <w:jc w:val="center"/>
        <w:rPr>
          <w:rFonts w:ascii="Times New Roman" w:hAnsi="Times New Roman" w:cs="Times New Roman"/>
          <w:i/>
          <w:sz w:val="24"/>
          <w:szCs w:val="24"/>
          <w:lang w:val="sk-SK"/>
        </w:rPr>
      </w:pPr>
      <w:bookmarkStart w:id="48" w:name="_Toc460927880"/>
      <w:r w:rsidRPr="00717032">
        <w:rPr>
          <w:rFonts w:ascii="Times New Roman" w:hAnsi="Times New Roman" w:cs="Times New Roman"/>
          <w:i/>
          <w:sz w:val="24"/>
          <w:szCs w:val="24"/>
          <w:lang w:val="sk-SK"/>
        </w:rPr>
        <w:lastRenderedPageBreak/>
        <w:t>Photo</w:t>
      </w:r>
      <w:r w:rsidR="005478EF" w:rsidRPr="00717032">
        <w:rPr>
          <w:rFonts w:ascii="Times New Roman" w:hAnsi="Times New Roman" w:cs="Times New Roman"/>
          <w:i/>
          <w:sz w:val="24"/>
          <w:szCs w:val="24"/>
          <w:lang w:val="sk-SK"/>
        </w:rPr>
        <w:t xml:space="preserve"> 1: </w:t>
      </w:r>
      <w:r w:rsidR="002A7846" w:rsidRPr="00717032">
        <w:rPr>
          <w:rFonts w:ascii="Times New Roman" w:hAnsi="Times New Roman" w:cs="Times New Roman"/>
          <w:i/>
          <w:sz w:val="24"/>
          <w:szCs w:val="24"/>
          <w:lang w:val="sk-SK"/>
        </w:rPr>
        <w:t>Sensor for laser measuring</w:t>
      </w:r>
      <w:bookmarkEnd w:id="48"/>
    </w:p>
    <w:p w:rsidR="00063C1A" w:rsidRDefault="00063C1A" w:rsidP="00063C1A">
      <w:pPr>
        <w:spacing w:after="0" w:line="283" w:lineRule="auto"/>
        <w:jc w:val="both"/>
        <w:rPr>
          <w:rFonts w:ascii="Times New Roman" w:hAnsi="Times New Roman" w:cs="Times New Roman"/>
          <w:sz w:val="24"/>
          <w:szCs w:val="24"/>
          <w:lang w:val="en-GB" w:eastAsia="sl-SI"/>
        </w:rPr>
      </w:pPr>
    </w:p>
    <w:p w:rsidR="00AB7283" w:rsidRPr="00717032" w:rsidRDefault="00080A74"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The actual surface or parts of the machine is always different from the geometric - ideal - surface (e. g determined by drawing).</w:t>
      </w:r>
    </w:p>
    <w:p w:rsidR="00080A74" w:rsidRPr="00717032" w:rsidRDefault="00080A74" w:rsidP="00063C1A">
      <w:pPr>
        <w:spacing w:after="0" w:line="283" w:lineRule="auto"/>
        <w:jc w:val="both"/>
        <w:rPr>
          <w:rFonts w:ascii="Times New Roman" w:hAnsi="Times New Roman" w:cs="Times New Roman"/>
          <w:noProof/>
          <w:sz w:val="24"/>
          <w:szCs w:val="24"/>
          <w:lang w:val="sk-SK" w:eastAsia="sk-SK"/>
        </w:rPr>
      </w:pPr>
    </w:p>
    <w:p w:rsidR="00AB7283" w:rsidRPr="00717032" w:rsidRDefault="00AB7283" w:rsidP="00063C1A">
      <w:pPr>
        <w:spacing w:after="0" w:line="283" w:lineRule="auto"/>
        <w:jc w:val="both"/>
        <w:rPr>
          <w:rFonts w:ascii="Times New Roman" w:hAnsi="Times New Roman" w:cs="Times New Roman"/>
          <w:sz w:val="24"/>
          <w:szCs w:val="24"/>
          <w:lang w:val="sk-SK" w:eastAsia="sl-SI"/>
        </w:rPr>
      </w:pPr>
      <w:r w:rsidRPr="00717032">
        <w:rPr>
          <w:rFonts w:ascii="Times New Roman" w:hAnsi="Times New Roman" w:cs="Times New Roman"/>
          <w:noProof/>
          <w:sz w:val="24"/>
          <w:szCs w:val="24"/>
          <w:lang w:eastAsia="sl-SI"/>
        </w:rPr>
        <w:drawing>
          <wp:anchor distT="0" distB="0" distL="114300" distR="114300" simplePos="0" relativeHeight="251714560" behindDoc="0" locked="0" layoutInCell="1" allowOverlap="1" wp14:anchorId="10AB0DD1" wp14:editId="0D3DC633">
            <wp:simplePos x="0" y="0"/>
            <wp:positionH relativeFrom="margin">
              <wp:align>center</wp:align>
            </wp:positionH>
            <wp:positionV relativeFrom="paragraph">
              <wp:posOffset>238125</wp:posOffset>
            </wp:positionV>
            <wp:extent cx="4043363" cy="1400175"/>
            <wp:effectExtent l="0" t="0" r="0" b="0"/>
            <wp:wrapTopAndBottom/>
            <wp:docPr id="248" name="Obrázo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5628" t="44403" r="27579" b="26779"/>
                    <a:stretch/>
                  </pic:blipFill>
                  <pic:spPr bwMode="auto">
                    <a:xfrm>
                      <a:off x="0" y="0"/>
                      <a:ext cx="4043363" cy="1400175"/>
                    </a:xfrm>
                    <a:prstGeom prst="rect">
                      <a:avLst/>
                    </a:prstGeom>
                    <a:ln>
                      <a:noFill/>
                    </a:ln>
                    <a:extLst>
                      <a:ext uri="{53640926-AAD7-44D8-BBD7-CCE9431645EC}">
                        <a14:shadowObscured xmlns:a14="http://schemas.microsoft.com/office/drawing/2010/main"/>
                      </a:ext>
                    </a:extLst>
                  </pic:spPr>
                </pic:pic>
              </a:graphicData>
            </a:graphic>
          </wp:anchor>
        </w:drawing>
      </w:r>
    </w:p>
    <w:p w:rsidR="00AB7283" w:rsidRPr="00717032" w:rsidRDefault="00C72C08" w:rsidP="00063C1A">
      <w:pPr>
        <w:pStyle w:val="Picture"/>
        <w:spacing w:line="283" w:lineRule="auto"/>
        <w:jc w:val="center"/>
        <w:rPr>
          <w:rFonts w:cs="Times New Roman"/>
          <w:szCs w:val="24"/>
          <w:lang w:val="en-GB" w:eastAsia="sl-SI"/>
        </w:rPr>
      </w:pPr>
      <w:bookmarkStart w:id="49" w:name="_Toc460927881"/>
      <w:r w:rsidRPr="00717032">
        <w:rPr>
          <w:rFonts w:cs="Times New Roman"/>
          <w:szCs w:val="24"/>
          <w:lang w:val="en-GB" w:eastAsia="sl-SI"/>
        </w:rPr>
        <w:t>Picture</w:t>
      </w:r>
      <w:r w:rsidR="00AB7283" w:rsidRPr="00717032">
        <w:rPr>
          <w:rFonts w:cs="Times New Roman"/>
          <w:szCs w:val="24"/>
          <w:lang w:val="en-GB" w:eastAsia="sl-SI"/>
        </w:rPr>
        <w:t xml:space="preserve"> </w:t>
      </w:r>
      <w:r w:rsidR="00CC5CD3" w:rsidRPr="00717032">
        <w:rPr>
          <w:rFonts w:cs="Times New Roman"/>
          <w:szCs w:val="24"/>
          <w:lang w:val="en-GB" w:eastAsia="sl-SI"/>
        </w:rPr>
        <w:t>21</w:t>
      </w:r>
      <w:r w:rsidR="00AB7283" w:rsidRPr="00717032">
        <w:rPr>
          <w:rFonts w:cs="Times New Roman"/>
          <w:szCs w:val="24"/>
          <w:lang w:val="en-GB" w:eastAsia="sl-SI"/>
        </w:rPr>
        <w:t xml:space="preserve">: </w:t>
      </w:r>
      <w:r w:rsidR="00080A74" w:rsidRPr="00717032">
        <w:rPr>
          <w:rFonts w:cs="Times New Roman"/>
          <w:szCs w:val="24"/>
          <w:lang w:val="en-GB" w:eastAsia="sl-SI"/>
        </w:rPr>
        <w:t>Steel – usual surface</w:t>
      </w:r>
      <w:bookmarkEnd w:id="49"/>
    </w:p>
    <w:p w:rsidR="0034328C" w:rsidRPr="00717032" w:rsidRDefault="0034328C" w:rsidP="00063C1A">
      <w:pPr>
        <w:spacing w:after="0" w:line="283" w:lineRule="auto"/>
        <w:jc w:val="both"/>
        <w:rPr>
          <w:rFonts w:ascii="Times New Roman" w:hAnsi="Times New Roman" w:cs="Times New Roman"/>
          <w:sz w:val="24"/>
          <w:szCs w:val="24"/>
          <w:lang w:val="en-GB" w:eastAsia="sl-SI"/>
        </w:rPr>
      </w:pPr>
    </w:p>
    <w:p w:rsidR="003837F7" w:rsidRPr="00717032" w:rsidRDefault="00717032"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noProof/>
          <w:sz w:val="24"/>
          <w:szCs w:val="24"/>
          <w:lang w:eastAsia="sl-SI"/>
        </w:rPr>
        <w:drawing>
          <wp:anchor distT="0" distB="0" distL="114300" distR="114300" simplePos="0" relativeHeight="251736064" behindDoc="0" locked="0" layoutInCell="1" allowOverlap="1" wp14:anchorId="39F414E3" wp14:editId="63D218A3">
            <wp:simplePos x="0" y="0"/>
            <wp:positionH relativeFrom="margin">
              <wp:align>center</wp:align>
            </wp:positionH>
            <wp:positionV relativeFrom="paragraph">
              <wp:posOffset>636905</wp:posOffset>
            </wp:positionV>
            <wp:extent cx="4201111" cy="2381582"/>
            <wp:effectExtent l="0" t="0" r="9525" b="0"/>
            <wp:wrapSquare wrapText="bothSides"/>
            <wp:docPr id="329" name="Obrázo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mein line.png"/>
                    <pic:cNvPicPr/>
                  </pic:nvPicPr>
                  <pic:blipFill>
                    <a:blip r:embed="rId60">
                      <a:extLst>
                        <a:ext uri="{28A0092B-C50C-407E-A947-70E740481C1C}">
                          <a14:useLocalDpi xmlns:a14="http://schemas.microsoft.com/office/drawing/2010/main" val="0"/>
                        </a:ext>
                      </a:extLst>
                    </a:blip>
                    <a:stretch>
                      <a:fillRect/>
                    </a:stretch>
                  </pic:blipFill>
                  <pic:spPr>
                    <a:xfrm>
                      <a:off x="0" y="0"/>
                      <a:ext cx="4201111" cy="2381582"/>
                    </a:xfrm>
                    <a:prstGeom prst="rect">
                      <a:avLst/>
                    </a:prstGeom>
                  </pic:spPr>
                </pic:pic>
              </a:graphicData>
            </a:graphic>
            <wp14:sizeRelH relativeFrom="page">
              <wp14:pctWidth>0</wp14:pctWidth>
            </wp14:sizeRelH>
            <wp14:sizeRelV relativeFrom="page">
              <wp14:pctHeight>0</wp14:pctHeight>
            </wp14:sizeRelV>
          </wp:anchor>
        </w:drawing>
      </w:r>
      <w:r w:rsidR="00866EF1" w:rsidRPr="00717032">
        <w:rPr>
          <w:rFonts w:ascii="Times New Roman" w:hAnsi="Times New Roman" w:cs="Times New Roman"/>
          <w:sz w:val="24"/>
          <w:szCs w:val="24"/>
          <w:lang w:val="en-GB" w:eastAsia="sl-SI"/>
        </w:rPr>
        <w:t xml:space="preserve">On each profile we can distinguish the prominences and depressions - these two properties together make up the so-called </w:t>
      </w:r>
      <w:r w:rsidR="00866EF1" w:rsidRPr="00717032">
        <w:rPr>
          <w:rFonts w:ascii="Times New Roman" w:hAnsi="Times New Roman" w:cs="Times New Roman"/>
          <w:i/>
          <w:sz w:val="24"/>
          <w:szCs w:val="24"/>
          <w:lang w:val="en-GB" w:eastAsia="sl-SI"/>
        </w:rPr>
        <w:t>profile element</w:t>
      </w:r>
      <w:r w:rsidR="0034328C" w:rsidRPr="00717032">
        <w:rPr>
          <w:rFonts w:ascii="Times New Roman" w:hAnsi="Times New Roman" w:cs="Times New Roman"/>
          <w:sz w:val="24"/>
          <w:szCs w:val="24"/>
          <w:lang w:val="en-GB" w:eastAsia="sl-SI"/>
        </w:rPr>
        <w:t xml:space="preserve"> (Picture</w:t>
      </w:r>
      <w:r w:rsidR="00866EF1" w:rsidRPr="00717032">
        <w:rPr>
          <w:rFonts w:ascii="Times New Roman" w:hAnsi="Times New Roman" w:cs="Times New Roman"/>
          <w:sz w:val="24"/>
          <w:szCs w:val="24"/>
          <w:lang w:val="en-GB" w:eastAsia="sl-SI"/>
        </w:rPr>
        <w:t xml:space="preserve"> 21, 22</w:t>
      </w:r>
      <w:r w:rsidR="002A7846" w:rsidRPr="00717032">
        <w:rPr>
          <w:rFonts w:ascii="Times New Roman" w:hAnsi="Times New Roman" w:cs="Times New Roman"/>
          <w:sz w:val="24"/>
          <w:szCs w:val="24"/>
          <w:lang w:val="en-GB" w:eastAsia="sl-SI"/>
        </w:rPr>
        <w:t>).</w:t>
      </w:r>
    </w:p>
    <w:p w:rsidR="00EA1D6E" w:rsidRPr="00717032" w:rsidRDefault="00EA1D6E" w:rsidP="00063C1A">
      <w:pPr>
        <w:spacing w:after="0" w:line="283" w:lineRule="auto"/>
        <w:jc w:val="both"/>
        <w:rPr>
          <w:rFonts w:ascii="Times New Roman" w:hAnsi="Times New Roman" w:cs="Times New Roman"/>
          <w:sz w:val="24"/>
          <w:szCs w:val="24"/>
          <w:lang w:val="en-GB" w:eastAsia="sl-SI"/>
        </w:rPr>
      </w:pPr>
    </w:p>
    <w:p w:rsidR="00717032" w:rsidRDefault="00717032" w:rsidP="00063C1A">
      <w:pPr>
        <w:pStyle w:val="Picture"/>
        <w:spacing w:line="283" w:lineRule="auto"/>
        <w:jc w:val="center"/>
        <w:rPr>
          <w:rFonts w:cs="Times New Roman"/>
          <w:szCs w:val="24"/>
          <w:lang w:val="en-GB"/>
        </w:rPr>
      </w:pPr>
      <w:bookmarkStart w:id="50" w:name="_Toc460927882"/>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DA205F" w:rsidRPr="00717032" w:rsidRDefault="0034328C" w:rsidP="00063C1A">
      <w:pPr>
        <w:pStyle w:val="Picture"/>
        <w:spacing w:line="283" w:lineRule="auto"/>
        <w:jc w:val="center"/>
        <w:rPr>
          <w:rFonts w:cs="Times New Roman"/>
          <w:szCs w:val="24"/>
          <w:lang w:val="en-GB"/>
        </w:rPr>
      </w:pPr>
      <w:r w:rsidRPr="00717032">
        <w:rPr>
          <w:rFonts w:cs="Times New Roman"/>
          <w:szCs w:val="24"/>
          <w:lang w:val="en-GB"/>
        </w:rPr>
        <w:t xml:space="preserve">Picture </w:t>
      </w:r>
      <w:r w:rsidR="000D64F3" w:rsidRPr="00717032">
        <w:rPr>
          <w:rFonts w:cs="Times New Roman"/>
          <w:szCs w:val="24"/>
          <w:lang w:val="en-GB"/>
        </w:rPr>
        <w:t>2</w:t>
      </w:r>
      <w:r w:rsidR="00CC5CD3" w:rsidRPr="00717032">
        <w:rPr>
          <w:rFonts w:cs="Times New Roman"/>
          <w:szCs w:val="24"/>
          <w:lang w:val="en-GB"/>
        </w:rPr>
        <w:t>2</w:t>
      </w:r>
      <w:r w:rsidR="00DA205F" w:rsidRPr="00717032">
        <w:rPr>
          <w:rFonts w:cs="Times New Roman"/>
          <w:szCs w:val="24"/>
          <w:lang w:val="en-GB"/>
        </w:rPr>
        <w:t xml:space="preserve">: </w:t>
      </w:r>
      <w:r w:rsidR="00866EF1" w:rsidRPr="00717032">
        <w:rPr>
          <w:rFonts w:cs="Times New Roman"/>
          <w:szCs w:val="24"/>
          <w:lang w:val="en-GB"/>
        </w:rPr>
        <w:t>Surface profile</w:t>
      </w:r>
      <w:bookmarkEnd w:id="50"/>
    </w:p>
    <w:p w:rsidR="0034328C"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A: P</w:t>
      </w:r>
      <w:r w:rsidR="00CE1674" w:rsidRPr="00717032">
        <w:rPr>
          <w:rFonts w:ascii="Times New Roman" w:hAnsi="Times New Roman" w:cs="Times New Roman"/>
          <w:sz w:val="24"/>
          <w:szCs w:val="24"/>
          <w:lang w:val="en-GB" w:eastAsia="sl-SI"/>
        </w:rPr>
        <w:t xml:space="preserve">rotruding peak </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B: Line of profile element </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C: </w:t>
      </w:r>
      <w:r w:rsidR="00CE1674" w:rsidRPr="00717032">
        <w:rPr>
          <w:rFonts w:ascii="Times New Roman" w:hAnsi="Times New Roman" w:cs="Times New Roman"/>
          <w:sz w:val="24"/>
          <w:szCs w:val="24"/>
          <w:lang w:val="en-GB" w:eastAsia="sl-SI"/>
        </w:rPr>
        <w:t>Protruding valley</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D: </w:t>
      </w:r>
      <w:r w:rsidR="00CE1674" w:rsidRPr="00717032">
        <w:rPr>
          <w:rFonts w:ascii="Times New Roman" w:hAnsi="Times New Roman" w:cs="Times New Roman"/>
          <w:sz w:val="24"/>
          <w:szCs w:val="24"/>
          <w:lang w:val="en-GB" w:eastAsia="sl-SI"/>
        </w:rPr>
        <w:t xml:space="preserve">Valley line </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E: Local element </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F: </w:t>
      </w:r>
      <w:r w:rsidR="00CE1674" w:rsidRPr="00717032">
        <w:rPr>
          <w:rFonts w:ascii="Times New Roman" w:hAnsi="Times New Roman" w:cs="Times New Roman"/>
          <w:sz w:val="24"/>
          <w:szCs w:val="24"/>
          <w:lang w:val="en-GB" w:eastAsia="sl-SI"/>
        </w:rPr>
        <w:t>Core section</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G: Mean line </w:t>
      </w:r>
    </w:p>
    <w:p w:rsidR="003837F7" w:rsidRPr="00717032" w:rsidRDefault="00630748"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lastRenderedPageBreak/>
        <w:t>Given the dominant direction of the surface roughness, the specific profiles can be obtained by cutting</w:t>
      </w:r>
      <w:r w:rsidR="00735A41" w:rsidRPr="00717032">
        <w:rPr>
          <w:rFonts w:ascii="Times New Roman" w:hAnsi="Times New Roman" w:cs="Times New Roman"/>
          <w:sz w:val="24"/>
          <w:szCs w:val="24"/>
          <w:lang w:val="en-GB" w:eastAsia="sl-SI"/>
        </w:rPr>
        <w:t>:</w:t>
      </w:r>
    </w:p>
    <w:p w:rsidR="00630748" w:rsidRPr="00717032" w:rsidRDefault="00630748"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cross-section profile: perpendicular to the prevailing inequality</w:t>
      </w:r>
    </w:p>
    <w:p w:rsidR="00630748" w:rsidRPr="00717032" w:rsidRDefault="00630748"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longitudinal profile: parallel to the prevailing inequalities</w:t>
      </w:r>
    </w:p>
    <w:p w:rsidR="00735A41" w:rsidRPr="00717032" w:rsidRDefault="00630748"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On the basis of measurement by measuring devices we distinguish</w:t>
      </w:r>
      <w:r w:rsidR="00735A41" w:rsidRPr="00717032">
        <w:rPr>
          <w:rFonts w:ascii="Times New Roman" w:hAnsi="Times New Roman" w:cs="Times New Roman"/>
          <w:sz w:val="24"/>
          <w:szCs w:val="24"/>
          <w:lang w:val="en-GB" w:eastAsia="sl-SI"/>
        </w:rPr>
        <w:t>:</w:t>
      </w:r>
    </w:p>
    <w:p w:rsidR="00735A41" w:rsidRPr="00717032" w:rsidRDefault="00735A41" w:rsidP="00063C1A">
      <w:pPr>
        <w:pStyle w:val="Odstavekseznama"/>
        <w:numPr>
          <w:ilvl w:val="0"/>
          <w:numId w:val="32"/>
        </w:numPr>
        <w:spacing w:after="0" w:line="283" w:lineRule="auto"/>
        <w:ind w:left="714" w:hanging="357"/>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prim</w:t>
      </w:r>
      <w:r w:rsidR="00630748" w:rsidRPr="00717032">
        <w:rPr>
          <w:rFonts w:ascii="Times New Roman" w:hAnsi="Times New Roman" w:cs="Times New Roman"/>
          <w:sz w:val="24"/>
          <w:szCs w:val="24"/>
          <w:lang w:val="en-GB" w:eastAsia="sl-SI"/>
        </w:rPr>
        <w:t>ary profile</w:t>
      </w:r>
      <w:r w:rsidRPr="00717032">
        <w:rPr>
          <w:rFonts w:ascii="Times New Roman" w:hAnsi="Times New Roman" w:cs="Times New Roman"/>
          <w:sz w:val="24"/>
          <w:szCs w:val="24"/>
          <w:lang w:val="en-GB" w:eastAsia="sl-SI"/>
        </w:rPr>
        <w:t> - P-profil</w:t>
      </w:r>
      <w:r w:rsidR="00630748" w:rsidRPr="00717032">
        <w:rPr>
          <w:rFonts w:ascii="Times New Roman" w:hAnsi="Times New Roman" w:cs="Times New Roman"/>
          <w:sz w:val="24"/>
          <w:szCs w:val="24"/>
          <w:lang w:val="en-GB" w:eastAsia="sl-SI"/>
        </w:rPr>
        <w:t>e</w:t>
      </w:r>
      <w:r w:rsidRPr="00717032">
        <w:rPr>
          <w:rFonts w:ascii="Times New Roman" w:hAnsi="Times New Roman" w:cs="Times New Roman"/>
          <w:sz w:val="24"/>
          <w:szCs w:val="24"/>
          <w:lang w:val="en-GB" w:eastAsia="sl-SI"/>
        </w:rPr>
        <w:t>;</w:t>
      </w:r>
    </w:p>
    <w:p w:rsidR="00735A41" w:rsidRPr="00717032" w:rsidRDefault="00630748"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roughness profile </w:t>
      </w:r>
      <w:r w:rsidR="00735A41" w:rsidRPr="00717032">
        <w:rPr>
          <w:rFonts w:ascii="Times New Roman" w:hAnsi="Times New Roman" w:cs="Times New Roman"/>
          <w:sz w:val="24"/>
          <w:szCs w:val="24"/>
          <w:lang w:val="en-GB" w:eastAsia="sl-SI"/>
        </w:rPr>
        <w:t>- R-profil</w:t>
      </w:r>
      <w:r w:rsidRPr="00717032">
        <w:rPr>
          <w:rFonts w:ascii="Times New Roman" w:hAnsi="Times New Roman" w:cs="Times New Roman"/>
          <w:sz w:val="24"/>
          <w:szCs w:val="24"/>
          <w:lang w:val="en-GB" w:eastAsia="sl-SI"/>
        </w:rPr>
        <w:t>e</w:t>
      </w:r>
      <w:r w:rsidR="00735A41" w:rsidRPr="00717032">
        <w:rPr>
          <w:rFonts w:ascii="Times New Roman" w:hAnsi="Times New Roman" w:cs="Times New Roman"/>
          <w:sz w:val="24"/>
          <w:szCs w:val="24"/>
          <w:lang w:val="en-GB" w:eastAsia="sl-SI"/>
        </w:rPr>
        <w:t>;</w:t>
      </w:r>
    </w:p>
    <w:p w:rsidR="00735A41" w:rsidRPr="00717032" w:rsidRDefault="00630748"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waviness profile </w:t>
      </w:r>
      <w:r w:rsidR="00735A41" w:rsidRPr="00717032">
        <w:rPr>
          <w:rFonts w:ascii="Times New Roman" w:hAnsi="Times New Roman" w:cs="Times New Roman"/>
          <w:sz w:val="24"/>
          <w:szCs w:val="24"/>
          <w:lang w:val="en-GB" w:eastAsia="sl-SI"/>
        </w:rPr>
        <w:t>- W-profil</w:t>
      </w:r>
      <w:r w:rsidRPr="00717032">
        <w:rPr>
          <w:rFonts w:ascii="Times New Roman" w:hAnsi="Times New Roman" w:cs="Times New Roman"/>
          <w:sz w:val="24"/>
          <w:szCs w:val="24"/>
          <w:lang w:val="en-GB" w:eastAsia="sl-SI"/>
        </w:rPr>
        <w:t>e.</w:t>
      </w:r>
    </w:p>
    <w:p w:rsidR="00735A41" w:rsidRPr="00717032" w:rsidRDefault="00735A41" w:rsidP="00063C1A">
      <w:pPr>
        <w:spacing w:after="0" w:line="283" w:lineRule="auto"/>
        <w:jc w:val="both"/>
        <w:rPr>
          <w:rFonts w:ascii="Times New Roman" w:hAnsi="Times New Roman" w:cs="Times New Roman"/>
          <w:sz w:val="24"/>
          <w:szCs w:val="24"/>
          <w:lang w:val="sk-SK" w:eastAsia="sl-SI"/>
        </w:rPr>
      </w:pPr>
    </w:p>
    <w:p w:rsidR="007D797A" w:rsidRPr="00717032" w:rsidRDefault="00804149" w:rsidP="00063C1A">
      <w:pPr>
        <w:spacing w:after="0" w:line="283" w:lineRule="auto"/>
        <w:jc w:val="both"/>
        <w:rPr>
          <w:rFonts w:ascii="Times New Roman" w:hAnsi="Times New Roman" w:cs="Times New Roman"/>
          <w:sz w:val="24"/>
          <w:szCs w:val="24"/>
          <w:lang w:val="sk-SK" w:eastAsia="sl-SI"/>
        </w:rPr>
      </w:pPr>
      <w:r w:rsidRPr="00717032">
        <w:rPr>
          <w:rFonts w:ascii="Times New Roman" w:hAnsi="Times New Roman" w:cs="Times New Roman"/>
          <w:noProof/>
          <w:sz w:val="24"/>
          <w:szCs w:val="24"/>
          <w:lang w:eastAsia="sl-SI"/>
        </w:rPr>
        <w:drawing>
          <wp:anchor distT="0" distB="0" distL="114300" distR="114300" simplePos="0" relativeHeight="251716608" behindDoc="0" locked="0" layoutInCell="1" allowOverlap="1" wp14:anchorId="3F3FFA52" wp14:editId="1472EE83">
            <wp:simplePos x="0" y="0"/>
            <wp:positionH relativeFrom="margin">
              <wp:align>center</wp:align>
            </wp:positionH>
            <wp:positionV relativeFrom="paragraph">
              <wp:posOffset>988695</wp:posOffset>
            </wp:positionV>
            <wp:extent cx="4041972" cy="1371600"/>
            <wp:effectExtent l="0" t="0" r="0" b="0"/>
            <wp:wrapTopAndBottom/>
            <wp:docPr id="246" name="Obrázo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23975" t="50284" r="20966" b="16487"/>
                    <a:stretch/>
                  </pic:blipFill>
                  <pic:spPr bwMode="auto">
                    <a:xfrm>
                      <a:off x="0" y="0"/>
                      <a:ext cx="4041972" cy="1371600"/>
                    </a:xfrm>
                    <a:prstGeom prst="rect">
                      <a:avLst/>
                    </a:prstGeom>
                    <a:ln>
                      <a:noFill/>
                    </a:ln>
                    <a:extLst>
                      <a:ext uri="{53640926-AAD7-44D8-BBD7-CCE9431645EC}">
                        <a14:shadowObscured xmlns:a14="http://schemas.microsoft.com/office/drawing/2010/main"/>
                      </a:ext>
                    </a:extLst>
                  </pic:spPr>
                </pic:pic>
              </a:graphicData>
            </a:graphic>
          </wp:anchor>
        </w:drawing>
      </w:r>
      <w:r w:rsidR="00630748" w:rsidRPr="00717032">
        <w:rPr>
          <w:rFonts w:ascii="Times New Roman" w:hAnsi="Times New Roman" w:cs="Times New Roman"/>
          <w:sz w:val="24"/>
          <w:szCs w:val="24"/>
          <w:lang w:val="sk-SK" w:eastAsia="sl-SI"/>
        </w:rPr>
        <w:t xml:space="preserve">For each of these profiles, so-called </w:t>
      </w:r>
      <w:r w:rsidR="00630748" w:rsidRPr="00717032">
        <w:rPr>
          <w:rFonts w:ascii="Times New Roman" w:hAnsi="Times New Roman" w:cs="Times New Roman"/>
          <w:i/>
          <w:sz w:val="24"/>
          <w:szCs w:val="24"/>
          <w:lang w:val="sk-SK" w:eastAsia="sl-SI"/>
        </w:rPr>
        <w:t xml:space="preserve">medium line of profile </w:t>
      </w:r>
      <w:r w:rsidR="00630748" w:rsidRPr="00717032">
        <w:rPr>
          <w:rFonts w:ascii="Times New Roman" w:hAnsi="Times New Roman" w:cs="Times New Roman"/>
          <w:sz w:val="24"/>
          <w:szCs w:val="24"/>
          <w:lang w:val="sk-SK" w:eastAsia="sl-SI"/>
        </w:rPr>
        <w:t>is determined.</w:t>
      </w:r>
      <w:r w:rsidR="00E32EF8" w:rsidRPr="00717032">
        <w:rPr>
          <w:rFonts w:ascii="Times New Roman" w:hAnsi="Times New Roman" w:cs="Times New Roman"/>
          <w:sz w:val="24"/>
          <w:szCs w:val="24"/>
          <w:lang w:val="sk-SK" w:eastAsia="sl-SI"/>
        </w:rPr>
        <w:t xml:space="preserve"> </w:t>
      </w:r>
      <w:r w:rsidR="00630748" w:rsidRPr="00717032">
        <w:rPr>
          <w:rFonts w:ascii="Times New Roman" w:hAnsi="Times New Roman" w:cs="Times New Roman"/>
          <w:sz w:val="24"/>
          <w:szCs w:val="24"/>
          <w:lang w:val="sk-SK" w:eastAsia="sl-SI"/>
        </w:rPr>
        <w:t>Average arithmetical deviation Ra is the arithmetic average of the absolute deviations of Y within the range of the basic length</w:t>
      </w:r>
      <w:r w:rsidR="00E32EF8" w:rsidRPr="00717032">
        <w:rPr>
          <w:rFonts w:ascii="Times New Roman" w:hAnsi="Times New Roman" w:cs="Times New Roman"/>
          <w:sz w:val="24"/>
          <w:szCs w:val="24"/>
          <w:lang w:val="sk-SK" w:eastAsia="sl-SI"/>
        </w:rPr>
        <w:t>:</w:t>
      </w:r>
    </w:p>
    <w:p w:rsidR="00E32EF8" w:rsidRPr="00717032" w:rsidRDefault="0034328C" w:rsidP="00063C1A">
      <w:pPr>
        <w:pStyle w:val="Picture"/>
        <w:spacing w:line="283" w:lineRule="auto"/>
        <w:jc w:val="center"/>
        <w:rPr>
          <w:rFonts w:cs="Times New Roman"/>
          <w:szCs w:val="24"/>
          <w:lang w:val="en-GB" w:eastAsia="sl-SI"/>
        </w:rPr>
      </w:pPr>
      <w:bookmarkStart w:id="51" w:name="_Toc460927883"/>
      <w:r w:rsidRPr="00717032">
        <w:rPr>
          <w:rFonts w:cs="Times New Roman"/>
          <w:szCs w:val="24"/>
          <w:lang w:val="en-GB" w:eastAsia="sl-SI"/>
        </w:rPr>
        <w:t xml:space="preserve">Picture </w:t>
      </w:r>
      <w:r w:rsidR="00985FEB" w:rsidRPr="00717032">
        <w:rPr>
          <w:rFonts w:cs="Times New Roman"/>
          <w:szCs w:val="24"/>
          <w:lang w:val="en-GB" w:eastAsia="sl-SI"/>
        </w:rPr>
        <w:t>2</w:t>
      </w:r>
      <w:r w:rsidR="00CC5CD3" w:rsidRPr="00717032">
        <w:rPr>
          <w:rFonts w:cs="Times New Roman"/>
          <w:szCs w:val="24"/>
          <w:lang w:val="en-GB" w:eastAsia="sl-SI"/>
        </w:rPr>
        <w:t>3</w:t>
      </w:r>
      <w:r w:rsidR="00E32EF8" w:rsidRPr="00717032">
        <w:rPr>
          <w:rFonts w:cs="Times New Roman"/>
          <w:szCs w:val="24"/>
          <w:lang w:val="en-GB" w:eastAsia="sl-SI"/>
        </w:rPr>
        <w:t xml:space="preserve">: </w:t>
      </w:r>
      <w:r w:rsidR="00630748" w:rsidRPr="00717032">
        <w:rPr>
          <w:rFonts w:cs="Times New Roman"/>
          <w:szCs w:val="24"/>
          <w:lang w:val="en-GB" w:eastAsia="sl-SI"/>
        </w:rPr>
        <w:t>Average arithmetic deviation</w:t>
      </w:r>
      <w:r w:rsidR="00E32EF8" w:rsidRPr="00717032">
        <w:rPr>
          <w:rFonts w:cs="Times New Roman"/>
          <w:szCs w:val="24"/>
          <w:lang w:val="en-GB" w:eastAsia="sl-SI"/>
        </w:rPr>
        <w:t xml:space="preserve"> Ra</w:t>
      </w:r>
      <w:bookmarkEnd w:id="51"/>
    </w:p>
    <w:p w:rsidR="0034328C" w:rsidRPr="00717032" w:rsidRDefault="0034328C" w:rsidP="00063C1A">
      <w:pPr>
        <w:spacing w:after="0" w:line="283" w:lineRule="auto"/>
        <w:jc w:val="both"/>
        <w:rPr>
          <w:rFonts w:ascii="Times New Roman" w:hAnsi="Times New Roman" w:cs="Times New Roman"/>
          <w:sz w:val="24"/>
          <w:szCs w:val="24"/>
          <w:lang w:val="en-GB" w:eastAsia="sl-SI"/>
        </w:rPr>
      </w:pPr>
    </w:p>
    <w:p w:rsidR="00E32EF8" w:rsidRPr="00717032" w:rsidRDefault="00630748"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Equation</w:t>
      </w:r>
      <w:r w:rsidR="00E32EF8" w:rsidRPr="00717032">
        <w:rPr>
          <w:rFonts w:ascii="Times New Roman" w:hAnsi="Times New Roman" w:cs="Times New Roman"/>
          <w:sz w:val="24"/>
          <w:szCs w:val="24"/>
          <w:lang w:val="en-GB" w:eastAsia="sl-SI"/>
        </w:rPr>
        <w:t xml:space="preserve">: </w:t>
      </w:r>
      <m:oMath>
        <m:r>
          <w:rPr>
            <w:rFonts w:ascii="Cambria Math" w:hAnsi="Cambria Math" w:cs="Times New Roman"/>
            <w:sz w:val="24"/>
            <w:szCs w:val="24"/>
            <w:lang w:val="en-GB" w:eastAsia="sl-SI"/>
          </w:rPr>
          <m:t xml:space="preserve">Ra= </m:t>
        </m:r>
        <m:f>
          <m:fPr>
            <m:ctrlPr>
              <w:rPr>
                <w:rFonts w:ascii="Cambria Math" w:hAnsi="Cambria Math" w:cs="Times New Roman"/>
                <w:i/>
                <w:sz w:val="24"/>
                <w:szCs w:val="24"/>
                <w:lang w:val="en-GB" w:eastAsia="sl-SI"/>
              </w:rPr>
            </m:ctrlPr>
          </m:fPr>
          <m:num>
            <m:d>
              <m:dPr>
                <m:begChr m:val="|"/>
                <m:endChr m:val="|"/>
                <m:ctrlPr>
                  <w:rPr>
                    <w:rFonts w:ascii="Cambria Math" w:hAnsi="Cambria Math" w:cs="Times New Roman"/>
                    <w:i/>
                    <w:sz w:val="24"/>
                    <w:szCs w:val="24"/>
                    <w:lang w:val="en-GB" w:eastAsia="sl-SI"/>
                  </w:rPr>
                </m:ctrlPr>
              </m:dPr>
              <m:e>
                <m:r>
                  <w:rPr>
                    <w:rFonts w:ascii="Cambria Math" w:hAnsi="Cambria Math" w:cs="Times New Roman"/>
                    <w:sz w:val="24"/>
                    <w:szCs w:val="24"/>
                    <w:lang w:val="en-GB" w:eastAsia="sl-SI"/>
                  </w:rPr>
                  <m:t>y1</m:t>
                </m:r>
              </m:e>
            </m:d>
            <m:r>
              <w:rPr>
                <w:rFonts w:ascii="Cambria Math" w:hAnsi="Cambria Math" w:cs="Times New Roman"/>
                <w:sz w:val="24"/>
                <w:szCs w:val="24"/>
                <w:lang w:val="en-GB" w:eastAsia="sl-SI"/>
              </w:rPr>
              <m:t>+</m:t>
            </m:r>
            <m:d>
              <m:dPr>
                <m:begChr m:val="|"/>
                <m:endChr m:val="|"/>
                <m:ctrlPr>
                  <w:rPr>
                    <w:rFonts w:ascii="Cambria Math" w:hAnsi="Cambria Math" w:cs="Times New Roman"/>
                    <w:i/>
                    <w:sz w:val="24"/>
                    <w:szCs w:val="24"/>
                    <w:lang w:val="en-GB" w:eastAsia="sl-SI"/>
                  </w:rPr>
                </m:ctrlPr>
              </m:dPr>
              <m:e>
                <m:r>
                  <w:rPr>
                    <w:rFonts w:ascii="Cambria Math" w:hAnsi="Cambria Math" w:cs="Times New Roman"/>
                    <w:sz w:val="24"/>
                    <w:szCs w:val="24"/>
                    <w:lang w:val="en-GB" w:eastAsia="sl-SI"/>
                  </w:rPr>
                  <m:t>y2</m:t>
                </m:r>
              </m:e>
            </m:d>
            <m:r>
              <w:rPr>
                <w:rFonts w:ascii="Cambria Math" w:hAnsi="Cambria Math" w:cs="Times New Roman"/>
                <w:sz w:val="24"/>
                <w:szCs w:val="24"/>
                <w:lang w:val="en-GB" w:eastAsia="sl-SI"/>
              </w:rPr>
              <m:t>+…+</m:t>
            </m:r>
            <m:d>
              <m:dPr>
                <m:begChr m:val="|"/>
                <m:endChr m:val="|"/>
                <m:ctrlPr>
                  <w:rPr>
                    <w:rFonts w:ascii="Cambria Math" w:hAnsi="Cambria Math" w:cs="Times New Roman"/>
                    <w:i/>
                    <w:sz w:val="24"/>
                    <w:szCs w:val="24"/>
                    <w:lang w:val="en-GB" w:eastAsia="sl-SI"/>
                  </w:rPr>
                </m:ctrlPr>
              </m:dPr>
              <m:e>
                <m:r>
                  <w:rPr>
                    <w:rFonts w:ascii="Cambria Math" w:hAnsi="Cambria Math" w:cs="Times New Roman"/>
                    <w:sz w:val="24"/>
                    <w:szCs w:val="24"/>
                    <w:lang w:val="en-GB" w:eastAsia="sl-SI"/>
                  </w:rPr>
                  <m:t>yn</m:t>
                </m:r>
              </m:e>
            </m:d>
          </m:num>
          <m:den>
            <m:r>
              <w:rPr>
                <w:rFonts w:ascii="Cambria Math" w:hAnsi="Cambria Math" w:cs="Times New Roman"/>
                <w:sz w:val="24"/>
                <w:szCs w:val="24"/>
                <w:lang w:val="en-GB" w:eastAsia="sl-SI"/>
              </w:rPr>
              <m:t>n</m:t>
            </m:r>
          </m:den>
        </m:f>
      </m:oMath>
    </w:p>
    <w:p w:rsidR="00AB29E4" w:rsidRPr="00717032" w:rsidRDefault="00AB29E4"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Ra </w:t>
      </w:r>
      <w:r w:rsidR="00630748" w:rsidRPr="00717032">
        <w:rPr>
          <w:rFonts w:ascii="Times New Roman" w:hAnsi="Times New Roman" w:cs="Times New Roman"/>
          <w:sz w:val="24"/>
          <w:szCs w:val="24"/>
          <w:lang w:val="en-GB" w:eastAsia="sl-SI"/>
        </w:rPr>
        <w:t>is stated in</w:t>
      </w:r>
      <w:r w:rsidRPr="00717032">
        <w:rPr>
          <w:rFonts w:ascii="Times New Roman" w:hAnsi="Times New Roman" w:cs="Times New Roman"/>
          <w:sz w:val="24"/>
          <w:szCs w:val="24"/>
          <w:lang w:val="en-GB" w:eastAsia="sl-SI"/>
        </w:rPr>
        <w:t xml:space="preserve"> μm. </w:t>
      </w:r>
      <w:r w:rsidR="00630748" w:rsidRPr="00717032">
        <w:rPr>
          <w:rFonts w:ascii="Times New Roman" w:hAnsi="Times New Roman" w:cs="Times New Roman"/>
          <w:sz w:val="24"/>
          <w:szCs w:val="24"/>
          <w:lang w:val="en-GB" w:eastAsia="sl-SI"/>
        </w:rPr>
        <w:t>Recommended basic lengths are</w:t>
      </w:r>
      <w:r w:rsidR="007918BA" w:rsidRPr="00717032">
        <w:rPr>
          <w:rFonts w:ascii="Times New Roman" w:hAnsi="Times New Roman" w:cs="Times New Roman"/>
          <w:sz w:val="24"/>
          <w:szCs w:val="24"/>
          <w:lang w:val="en-GB" w:eastAsia="sl-SI"/>
        </w:rPr>
        <w:t xml:space="preserve"> 0,08 mm/0,25 mm/0,8 mm/2,5 mm/8 mm</w:t>
      </w:r>
      <w:r w:rsidR="00C1488F" w:rsidRPr="00717032">
        <w:rPr>
          <w:rFonts w:ascii="Times New Roman" w:hAnsi="Times New Roman" w:cs="Times New Roman"/>
          <w:sz w:val="24"/>
          <w:szCs w:val="24"/>
          <w:lang w:val="en-GB" w:eastAsia="sl-SI"/>
        </w:rPr>
        <w:t>/25 mm</w:t>
      </w:r>
      <w:r w:rsidR="007918BA" w:rsidRPr="00717032">
        <w:rPr>
          <w:rFonts w:ascii="Times New Roman" w:hAnsi="Times New Roman" w:cs="Times New Roman"/>
          <w:sz w:val="24"/>
          <w:szCs w:val="24"/>
          <w:lang w:val="en-GB" w:eastAsia="sl-SI"/>
        </w:rPr>
        <w:t>.</w:t>
      </w:r>
    </w:p>
    <w:p w:rsidR="002A7846" w:rsidRPr="00717032" w:rsidRDefault="00630748" w:rsidP="00063C1A">
      <w:pPr>
        <w:pStyle w:val="Picture"/>
        <w:spacing w:line="283" w:lineRule="auto"/>
        <w:jc w:val="both"/>
        <w:rPr>
          <w:rFonts w:cs="Times New Roman"/>
          <w:i w:val="0"/>
          <w:szCs w:val="24"/>
          <w:lang w:val="en-GB" w:eastAsia="sl-SI"/>
        </w:rPr>
      </w:pPr>
      <w:r w:rsidRPr="00717032">
        <w:rPr>
          <w:rFonts w:cs="Times New Roman"/>
          <w:i w:val="0"/>
          <w:szCs w:val="24"/>
          <w:lang w:val="en-GB" w:eastAsia="sl-SI"/>
        </w:rPr>
        <w:t>Surface roughness of components depends primarily on the manufacturing te</w:t>
      </w:r>
      <w:r w:rsidR="0034328C" w:rsidRPr="00717032">
        <w:rPr>
          <w:rFonts w:cs="Times New Roman"/>
          <w:i w:val="0"/>
          <w:szCs w:val="24"/>
          <w:lang w:val="en-GB" w:eastAsia="sl-SI"/>
        </w:rPr>
        <w:t>chnology of the components (Table 4</w:t>
      </w:r>
      <w:r w:rsidRPr="00717032">
        <w:rPr>
          <w:rFonts w:cs="Times New Roman"/>
          <w:i w:val="0"/>
          <w:szCs w:val="24"/>
          <w:lang w:val="en-GB" w:eastAsia="sl-SI"/>
        </w:rPr>
        <w:t>).</w:t>
      </w:r>
      <w:r w:rsidR="00BD11DA" w:rsidRPr="00717032">
        <w:rPr>
          <w:rFonts w:cs="Times New Roman"/>
          <w:i w:val="0"/>
          <w:szCs w:val="24"/>
          <w:lang w:val="en-GB" w:eastAsia="sl-SI"/>
        </w:rPr>
        <w:t xml:space="preserve"> </w:t>
      </w:r>
      <w:bookmarkStart w:id="52" w:name="_Toc460927884"/>
    </w:p>
    <w:p w:rsidR="002A7846" w:rsidRPr="00717032" w:rsidRDefault="002A7846" w:rsidP="00063C1A">
      <w:pPr>
        <w:pStyle w:val="Picture"/>
        <w:spacing w:line="283" w:lineRule="auto"/>
        <w:jc w:val="both"/>
        <w:rPr>
          <w:rFonts w:cs="Times New Roman"/>
          <w:szCs w:val="24"/>
          <w:lang w:val="en-GB" w:eastAsia="sl-SI"/>
        </w:rPr>
      </w:pPr>
    </w:p>
    <w:p w:rsidR="002A7846" w:rsidRPr="00717032" w:rsidRDefault="002A7846" w:rsidP="00063C1A">
      <w:pPr>
        <w:pStyle w:val="Picture"/>
        <w:spacing w:line="283" w:lineRule="auto"/>
        <w:jc w:val="both"/>
        <w:rPr>
          <w:rFonts w:cs="Times New Roman"/>
          <w:szCs w:val="24"/>
          <w:lang w:val="en-GB" w:eastAsia="sl-SI"/>
        </w:rPr>
      </w:pPr>
      <w:r w:rsidRPr="00717032">
        <w:rPr>
          <w:rFonts w:cs="Times New Roman"/>
          <w:szCs w:val="24"/>
          <w:lang w:val="en-GB" w:eastAsia="sl-SI"/>
        </w:rPr>
        <w:t xml:space="preserve">Table </w:t>
      </w:r>
      <w:r w:rsidR="00160A8D" w:rsidRPr="00717032">
        <w:rPr>
          <w:rFonts w:cs="Times New Roman"/>
          <w:szCs w:val="24"/>
          <w:lang w:val="en-GB" w:eastAsia="sl-SI"/>
        </w:rPr>
        <w:t>5</w:t>
      </w:r>
      <w:r w:rsidRPr="00717032">
        <w:rPr>
          <w:rFonts w:cs="Times New Roman"/>
          <w:szCs w:val="24"/>
          <w:lang w:val="en-GB" w:eastAsia="sl-SI"/>
        </w:rPr>
        <w:t xml:space="preserve">: </w:t>
      </w:r>
    </w:p>
    <w:p w:rsidR="00BD11DA" w:rsidRPr="00717032" w:rsidRDefault="002A7846" w:rsidP="00063C1A">
      <w:pPr>
        <w:pStyle w:val="Picture"/>
        <w:spacing w:line="283" w:lineRule="auto"/>
        <w:jc w:val="both"/>
        <w:rPr>
          <w:rFonts w:cs="Times New Roman"/>
          <w:szCs w:val="24"/>
          <w:lang w:val="en-GB" w:eastAsia="sl-SI"/>
        </w:rPr>
      </w:pPr>
      <w:r w:rsidRPr="00717032">
        <w:rPr>
          <w:rFonts w:cs="Times New Roman"/>
          <w:szCs w:val="24"/>
          <w:lang w:val="en-GB" w:eastAsia="sl-SI"/>
        </w:rPr>
        <w:t>Relationship between the medium arithmetic deviation and the methods of surface finish</w:t>
      </w:r>
      <w:bookmarkEnd w:id="52"/>
    </w:p>
    <w:tbl>
      <w:tblPr>
        <w:tblStyle w:val="Tabelamrea"/>
        <w:tblW w:w="0" w:type="auto"/>
        <w:tblLook w:val="04A0" w:firstRow="1" w:lastRow="0" w:firstColumn="1" w:lastColumn="0" w:noHBand="0" w:noVBand="1"/>
      </w:tblPr>
      <w:tblGrid>
        <w:gridCol w:w="4531"/>
        <w:gridCol w:w="4531"/>
      </w:tblGrid>
      <w:tr w:rsidR="007A1E66" w:rsidRPr="00717032" w:rsidTr="007A1E66">
        <w:tc>
          <w:tcPr>
            <w:tcW w:w="4531" w:type="dxa"/>
            <w:shd w:val="clear" w:color="auto" w:fill="D9D9D9" w:themeFill="background1" w:themeFillShade="D9"/>
          </w:tcPr>
          <w:p w:rsidR="007A1E66" w:rsidRPr="00717032" w:rsidRDefault="007A1E66" w:rsidP="00063C1A">
            <w:pPr>
              <w:spacing w:line="283" w:lineRule="auto"/>
              <w:jc w:val="both"/>
              <w:rPr>
                <w:rFonts w:ascii="Times New Roman" w:hAnsi="Times New Roman" w:cs="Times New Roman"/>
                <w:b/>
                <w:sz w:val="24"/>
                <w:szCs w:val="24"/>
                <w:lang w:val="en-GB" w:eastAsia="sl-SI"/>
              </w:rPr>
            </w:pPr>
            <w:r w:rsidRPr="00717032">
              <w:rPr>
                <w:rFonts w:ascii="Times New Roman" w:hAnsi="Times New Roman" w:cs="Times New Roman"/>
                <w:b/>
                <w:sz w:val="24"/>
                <w:szCs w:val="24"/>
                <w:lang w:val="en-GB" w:eastAsia="sl-SI"/>
              </w:rPr>
              <w:t>Typi</w:t>
            </w:r>
            <w:r w:rsidR="00A32F85" w:rsidRPr="00717032">
              <w:rPr>
                <w:rFonts w:ascii="Times New Roman" w:hAnsi="Times New Roman" w:cs="Times New Roman"/>
                <w:b/>
                <w:sz w:val="24"/>
                <w:szCs w:val="24"/>
                <w:lang w:val="en-GB" w:eastAsia="sl-SI"/>
              </w:rPr>
              <w:t>cal method of surface finish</w:t>
            </w:r>
          </w:p>
        </w:tc>
        <w:tc>
          <w:tcPr>
            <w:tcW w:w="4531" w:type="dxa"/>
            <w:shd w:val="clear" w:color="auto" w:fill="D9D9D9" w:themeFill="background1" w:themeFillShade="D9"/>
          </w:tcPr>
          <w:p w:rsidR="007A1E66" w:rsidRPr="00717032" w:rsidRDefault="007A1E66" w:rsidP="00063C1A">
            <w:pPr>
              <w:spacing w:line="283" w:lineRule="auto"/>
              <w:jc w:val="both"/>
              <w:rPr>
                <w:rFonts w:ascii="Times New Roman" w:hAnsi="Times New Roman" w:cs="Times New Roman"/>
                <w:b/>
                <w:sz w:val="24"/>
                <w:szCs w:val="24"/>
                <w:lang w:val="en-GB" w:eastAsia="sl-SI"/>
              </w:rPr>
            </w:pPr>
            <w:r w:rsidRPr="00717032">
              <w:rPr>
                <w:rFonts w:ascii="Times New Roman" w:hAnsi="Times New Roman" w:cs="Times New Roman"/>
                <w:b/>
                <w:sz w:val="24"/>
                <w:szCs w:val="24"/>
                <w:lang w:val="en-GB" w:eastAsia="sl-SI"/>
              </w:rPr>
              <w:t>Ra</w:t>
            </w:r>
          </w:p>
        </w:tc>
      </w:tr>
      <w:tr w:rsidR="007A1E66" w:rsidRPr="00717032" w:rsidTr="007A1E66">
        <w:tc>
          <w:tcPr>
            <w:tcW w:w="4531" w:type="dxa"/>
          </w:tcPr>
          <w:p w:rsidR="007A1E66" w:rsidRPr="00717032" w:rsidRDefault="00A32F85"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Finishing</w:t>
            </w:r>
            <w:r w:rsidR="007A1E66" w:rsidRPr="00717032">
              <w:rPr>
                <w:rFonts w:ascii="Times New Roman" w:hAnsi="Times New Roman" w:cs="Times New Roman"/>
                <w:sz w:val="24"/>
                <w:szCs w:val="24"/>
                <w:lang w:val="en-GB" w:eastAsia="sl-SI"/>
              </w:rPr>
              <w:t xml:space="preserve">: </w:t>
            </w:r>
            <w:r w:rsidRPr="00717032">
              <w:rPr>
                <w:rFonts w:ascii="Times New Roman" w:hAnsi="Times New Roman" w:cs="Times New Roman"/>
                <w:sz w:val="24"/>
                <w:szCs w:val="24"/>
                <w:lang w:val="en-GB" w:eastAsia="sl-SI"/>
              </w:rPr>
              <w:t>grinding, lapping ...</w:t>
            </w:r>
          </w:p>
        </w:tc>
        <w:tc>
          <w:tcPr>
            <w:tcW w:w="4531" w:type="dxa"/>
          </w:tcPr>
          <w:p w:rsidR="007A1E66" w:rsidRPr="00717032" w:rsidRDefault="007A1E66"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0,012    0,025    0,05    0,1    0,2    0,4    0,8</w:t>
            </w:r>
          </w:p>
        </w:tc>
      </w:tr>
      <w:tr w:rsidR="007A1E66" w:rsidRPr="00717032" w:rsidTr="007A1E66">
        <w:tc>
          <w:tcPr>
            <w:tcW w:w="4531" w:type="dxa"/>
          </w:tcPr>
          <w:p w:rsidR="007A1E66" w:rsidRPr="00717032" w:rsidRDefault="00A32F85"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Conventional </w:t>
            </w:r>
            <w:r w:rsidR="00740FE0" w:rsidRPr="00717032">
              <w:rPr>
                <w:rFonts w:ascii="Times New Roman" w:hAnsi="Times New Roman" w:cs="Times New Roman"/>
                <w:sz w:val="24"/>
                <w:szCs w:val="24"/>
                <w:lang w:val="en-GB" w:eastAsia="sl-SI"/>
              </w:rPr>
              <w:t>machining: milling, turning,…</w:t>
            </w:r>
          </w:p>
        </w:tc>
        <w:tc>
          <w:tcPr>
            <w:tcW w:w="4531" w:type="dxa"/>
          </w:tcPr>
          <w:p w:rsidR="007A1E66" w:rsidRPr="00717032" w:rsidRDefault="007A1E66"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1,6    3,2    6,3    12,5</w:t>
            </w:r>
          </w:p>
        </w:tc>
      </w:tr>
      <w:tr w:rsidR="007A1E66" w:rsidRPr="00717032" w:rsidTr="007A1E66">
        <w:tc>
          <w:tcPr>
            <w:tcW w:w="4531" w:type="dxa"/>
          </w:tcPr>
          <w:p w:rsidR="007A1E66" w:rsidRPr="00717032" w:rsidRDefault="00A32F85"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Production of semi-products: forgings, castings ...</w:t>
            </w:r>
          </w:p>
        </w:tc>
        <w:tc>
          <w:tcPr>
            <w:tcW w:w="4531" w:type="dxa"/>
          </w:tcPr>
          <w:p w:rsidR="007A1E66" w:rsidRPr="00717032" w:rsidRDefault="007A1E66"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25    50    100    200    400</w:t>
            </w:r>
          </w:p>
        </w:tc>
      </w:tr>
    </w:tbl>
    <w:p w:rsidR="007A1E66" w:rsidRPr="00717032" w:rsidRDefault="007A1E66" w:rsidP="00063C1A">
      <w:pPr>
        <w:spacing w:after="0" w:line="283" w:lineRule="auto"/>
        <w:jc w:val="both"/>
        <w:rPr>
          <w:rFonts w:ascii="Times New Roman" w:hAnsi="Times New Roman" w:cs="Times New Roman"/>
          <w:sz w:val="24"/>
          <w:szCs w:val="24"/>
          <w:lang w:val="en-GB" w:eastAsia="sl-SI"/>
        </w:rPr>
      </w:pPr>
    </w:p>
    <w:p w:rsidR="007D797A" w:rsidRPr="00717032" w:rsidRDefault="00A32F85"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There are </w:t>
      </w:r>
      <w:r w:rsidRPr="00717032">
        <w:rPr>
          <w:rFonts w:ascii="Times New Roman" w:hAnsi="Times New Roman" w:cs="Times New Roman"/>
          <w:i/>
          <w:sz w:val="24"/>
          <w:szCs w:val="24"/>
          <w:lang w:val="en-GB" w:eastAsia="sl-SI"/>
        </w:rPr>
        <w:t>three basic groups of surface texture parameters</w:t>
      </w:r>
      <w:r w:rsidRPr="00717032">
        <w:rPr>
          <w:rFonts w:ascii="Times New Roman" w:hAnsi="Times New Roman" w:cs="Times New Roman"/>
          <w:sz w:val="24"/>
          <w:szCs w:val="24"/>
          <w:lang w:val="en-GB" w:eastAsia="sl-SI"/>
        </w:rPr>
        <w:t xml:space="preserve"> that normalize prescribing requirements for the entire surface of the shape element of the components:</w:t>
      </w:r>
    </w:p>
    <w:p w:rsidR="007D797A" w:rsidRPr="00717032" w:rsidRDefault="0043775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lastRenderedPageBreak/>
        <w:t>basic profile parameters: the most commonly used - one for the production processes (eg. for milling, grinding, and for the al.); They are standardized for the all three parameters of the surface profile components:</w:t>
      </w:r>
    </w:p>
    <w:p w:rsidR="007D797A" w:rsidRPr="00717032" w:rsidRDefault="0043775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motif parameters of surface profiles: they serve to eliminate extreme amplitude values</w:t>
      </w:r>
      <w:r w:rsidR="00762B18" w:rsidRPr="00717032">
        <w:rPr>
          <w:rFonts w:ascii="Times New Roman" w:hAnsi="Times New Roman" w:cs="Times New Roman"/>
          <w:sz w:val="24"/>
          <w:szCs w:val="24"/>
          <w:lang w:val="en-GB" w:eastAsia="sl-SI"/>
        </w:rPr>
        <w:t>;</w:t>
      </w:r>
    </w:p>
    <w:p w:rsidR="007D797A" w:rsidRPr="00717032" w:rsidRDefault="0043775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profile parameters based on material share curve: these are designed for demanding functional surface finish treated through two production processes; it stems from material share curve (Abbot-Firestone curve), which is the sum of the lengths of the supporting surface profile I (c) and the location of the place of the cut profile c</w:t>
      </w:r>
      <w:r w:rsidR="00E32EF8" w:rsidRPr="00717032">
        <w:rPr>
          <w:rFonts w:ascii="Times New Roman" w:hAnsi="Times New Roman" w:cs="Times New Roman"/>
          <w:sz w:val="24"/>
          <w:szCs w:val="24"/>
          <w:lang w:val="en-GB" w:eastAsia="sl-SI"/>
        </w:rPr>
        <w:t>.</w:t>
      </w:r>
    </w:p>
    <w:p w:rsidR="00E9029A" w:rsidRPr="00717032" w:rsidRDefault="00E9029A" w:rsidP="00063C1A">
      <w:pPr>
        <w:spacing w:after="0" w:line="283" w:lineRule="auto"/>
        <w:jc w:val="both"/>
        <w:rPr>
          <w:rFonts w:ascii="Times New Roman" w:hAnsi="Times New Roman" w:cs="Times New Roman"/>
          <w:sz w:val="24"/>
          <w:szCs w:val="24"/>
          <w:lang w:val="en-GB" w:eastAsia="sl-SI"/>
        </w:rPr>
      </w:pPr>
    </w:p>
    <w:p w:rsidR="001D1DA1" w:rsidRPr="00717032" w:rsidRDefault="001D1DA1" w:rsidP="00063C1A">
      <w:pPr>
        <w:pStyle w:val="Naslov2"/>
        <w:spacing w:before="0" w:after="0" w:line="283" w:lineRule="auto"/>
        <w:jc w:val="both"/>
        <w:rPr>
          <w:rFonts w:ascii="Times New Roman" w:hAnsi="Times New Roman" w:cs="Times New Roman"/>
          <w:sz w:val="24"/>
          <w:szCs w:val="24"/>
          <w:lang w:val="en-GB"/>
        </w:rPr>
      </w:pPr>
      <w:bookmarkStart w:id="53" w:name="_Toc461440532"/>
      <w:r w:rsidRPr="00717032">
        <w:rPr>
          <w:rFonts w:ascii="Times New Roman" w:hAnsi="Times New Roman" w:cs="Times New Roman"/>
          <w:sz w:val="24"/>
          <w:szCs w:val="24"/>
          <w:lang w:val="en-GB"/>
        </w:rPr>
        <w:t>6.2 Gra</w:t>
      </w:r>
      <w:r w:rsidR="00A40A53" w:rsidRPr="00717032">
        <w:rPr>
          <w:rFonts w:ascii="Times New Roman" w:hAnsi="Times New Roman" w:cs="Times New Roman"/>
          <w:sz w:val="24"/>
          <w:szCs w:val="24"/>
          <w:lang w:val="en-GB"/>
        </w:rPr>
        <w:t>phical mark of surface properties</w:t>
      </w:r>
      <w:bookmarkEnd w:id="53"/>
    </w:p>
    <w:p w:rsidR="00876169" w:rsidRPr="00717032" w:rsidRDefault="00A40A53"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Surface property is marked by variations of basic mark</w:t>
      </w:r>
      <w:r w:rsidR="00876169" w:rsidRPr="00717032">
        <w:rPr>
          <w:rFonts w:ascii="Times New Roman" w:hAnsi="Times New Roman" w:cs="Times New Roman"/>
          <w:noProof/>
          <w:sz w:val="24"/>
          <w:szCs w:val="24"/>
          <w:lang w:eastAsia="sl-SI"/>
        </w:rPr>
        <w:drawing>
          <wp:inline distT="0" distB="0" distL="0" distR="0" wp14:anchorId="32451B5E" wp14:editId="2037B9F8">
            <wp:extent cx="314325" cy="323850"/>
            <wp:effectExtent l="0" t="0" r="0" b="0"/>
            <wp:docPr id="288" name="Obrázok 288" descr="http://www.konstruovanie1.uniza.sk/Subory/Images/tab_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konstruovanie1.uniza.sk/Subory/Images/tab_9.9.png"/>
                    <pic:cNvPicPr>
                      <a:picLocks noChangeAspect="1" noChangeArrowheads="1"/>
                    </pic:cNvPicPr>
                  </pic:nvPicPr>
                  <pic:blipFill rotWithShape="1">
                    <a:blip r:embed="rId62">
                      <a:extLst>
                        <a:ext uri="{28A0092B-C50C-407E-A947-70E740481C1C}">
                          <a14:useLocalDpi xmlns:a14="http://schemas.microsoft.com/office/drawing/2010/main" val="0"/>
                        </a:ext>
                      </a:extLst>
                    </a:blip>
                    <a:srcRect l="67956" t="7277" r="26588" b="70237"/>
                    <a:stretch/>
                  </pic:blipFill>
                  <pic:spPr bwMode="auto">
                    <a:xfrm>
                      <a:off x="0" y="0"/>
                      <a:ext cx="314325" cy="323850"/>
                    </a:xfrm>
                    <a:prstGeom prst="rect">
                      <a:avLst/>
                    </a:prstGeom>
                    <a:noFill/>
                    <a:ln>
                      <a:noFill/>
                    </a:ln>
                    <a:extLst>
                      <a:ext uri="{53640926-AAD7-44D8-BBD7-CCE9431645EC}">
                        <a14:shadowObscured xmlns:a14="http://schemas.microsoft.com/office/drawing/2010/main"/>
                      </a:ext>
                    </a:extLst>
                  </pic:spPr>
                </pic:pic>
              </a:graphicData>
            </a:graphic>
          </wp:inline>
        </w:drawing>
      </w:r>
      <w:r w:rsidR="00876169" w:rsidRPr="00717032">
        <w:rPr>
          <w:rFonts w:ascii="Times New Roman" w:hAnsi="Times New Roman" w:cs="Times New Roman"/>
          <w:sz w:val="24"/>
          <w:szCs w:val="24"/>
          <w:lang w:val="en-GB" w:eastAsia="sl-SI"/>
        </w:rPr>
        <w:t xml:space="preserve"> , </w:t>
      </w:r>
      <w:r w:rsidRPr="00717032">
        <w:rPr>
          <w:rFonts w:ascii="Times New Roman" w:hAnsi="Times New Roman" w:cs="Times New Roman"/>
          <w:sz w:val="24"/>
          <w:szCs w:val="24"/>
          <w:lang w:val="en-GB" w:eastAsia="sl-SI"/>
        </w:rPr>
        <w:t>for example</w:t>
      </w:r>
      <w:r w:rsidR="00876169" w:rsidRPr="00717032">
        <w:rPr>
          <w:rFonts w:ascii="Times New Roman" w:hAnsi="Times New Roman" w:cs="Times New Roman"/>
          <w:sz w:val="24"/>
          <w:szCs w:val="24"/>
          <w:lang w:val="en-GB" w:eastAsia="sl-SI"/>
        </w:rPr>
        <w:t>:</w:t>
      </w:r>
    </w:p>
    <w:tbl>
      <w:tblPr>
        <w:tblStyle w:val="Tabelamrea"/>
        <w:tblW w:w="0" w:type="auto"/>
        <w:tblLook w:val="04A0" w:firstRow="1" w:lastRow="0" w:firstColumn="1" w:lastColumn="0" w:noHBand="0" w:noVBand="1"/>
      </w:tblPr>
      <w:tblGrid>
        <w:gridCol w:w="2076"/>
        <w:gridCol w:w="6731"/>
      </w:tblGrid>
      <w:tr w:rsidR="00D37415" w:rsidRPr="00717032" w:rsidTr="002A7846">
        <w:trPr>
          <w:trHeight w:val="996"/>
        </w:trPr>
        <w:tc>
          <w:tcPr>
            <w:tcW w:w="2000" w:type="dxa"/>
          </w:tcPr>
          <w:p w:rsidR="00D37415" w:rsidRPr="00717032" w:rsidRDefault="00D37415" w:rsidP="00063C1A">
            <w:pPr>
              <w:spacing w:line="283" w:lineRule="auto"/>
              <w:jc w:val="both"/>
              <w:rPr>
                <w:rFonts w:ascii="Times New Roman" w:hAnsi="Times New Roman" w:cs="Times New Roman"/>
                <w:noProof/>
                <w:sz w:val="24"/>
                <w:szCs w:val="24"/>
                <w:lang w:val="en-GB" w:eastAsia="sk-SK"/>
              </w:rPr>
            </w:pPr>
            <w:r w:rsidRPr="00717032">
              <w:rPr>
                <w:rFonts w:ascii="Times New Roman" w:hAnsi="Times New Roman" w:cs="Times New Roman"/>
                <w:noProof/>
                <w:sz w:val="24"/>
                <w:szCs w:val="24"/>
                <w:lang w:eastAsia="sl-SI"/>
              </w:rPr>
              <w:drawing>
                <wp:inline distT="0" distB="0" distL="0" distR="0" wp14:anchorId="14E62A40" wp14:editId="5CEF93D8">
                  <wp:extent cx="1171575" cy="542925"/>
                  <wp:effectExtent l="0" t="0" r="9525" b="9525"/>
                  <wp:docPr id="230" name="Obrázok 230"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21262" r="79653" b="58297"/>
                          <a:stretch/>
                        </pic:blipFill>
                        <pic:spPr bwMode="auto">
                          <a:xfrm>
                            <a:off x="0" y="0"/>
                            <a:ext cx="1172156" cy="5431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31" w:type="dxa"/>
          </w:tcPr>
          <w:p w:rsidR="00D37415" w:rsidRPr="00717032" w:rsidRDefault="00D37415" w:rsidP="00063C1A">
            <w:pPr>
              <w:spacing w:line="283" w:lineRule="auto"/>
              <w:jc w:val="both"/>
              <w:rPr>
                <w:rFonts w:ascii="Times New Roman" w:hAnsi="Times New Roman" w:cs="Times New Roman"/>
                <w:noProof/>
                <w:sz w:val="24"/>
                <w:szCs w:val="24"/>
                <w:lang w:val="en-GB" w:eastAsia="sk-SK"/>
              </w:rPr>
            </w:pPr>
            <w:r w:rsidRPr="00717032">
              <w:rPr>
                <w:rFonts w:ascii="Times New Roman" w:hAnsi="Times New Roman" w:cs="Times New Roman"/>
                <w:noProof/>
                <w:sz w:val="24"/>
                <w:szCs w:val="24"/>
                <w:lang w:val="en-GB" w:eastAsia="sk-SK"/>
              </w:rPr>
              <w:t xml:space="preserve">desired surface texture can be achieved </w:t>
            </w:r>
            <w:r w:rsidRPr="00717032">
              <w:rPr>
                <w:rFonts w:ascii="Times New Roman" w:hAnsi="Times New Roman" w:cs="Times New Roman"/>
                <w:b/>
                <w:noProof/>
                <w:sz w:val="24"/>
                <w:szCs w:val="24"/>
                <w:lang w:val="en-GB" w:eastAsia="sk-SK"/>
              </w:rPr>
              <w:t>by machining only</w:t>
            </w:r>
            <w:r w:rsidRPr="00717032">
              <w:rPr>
                <w:rFonts w:ascii="Times New Roman" w:hAnsi="Times New Roman" w:cs="Times New Roman"/>
                <w:noProof/>
                <w:sz w:val="24"/>
                <w:szCs w:val="24"/>
                <w:lang w:val="en-GB" w:eastAsia="sk-SK"/>
              </w:rPr>
              <w:t xml:space="preserve"> (</w:t>
            </w:r>
            <w:r w:rsidRPr="00717032">
              <w:rPr>
                <w:rFonts w:ascii="Times New Roman" w:hAnsi="Times New Roman" w:cs="Times New Roman"/>
                <w:noProof/>
                <w:color w:val="FF0000"/>
                <w:sz w:val="24"/>
                <w:szCs w:val="24"/>
                <w:lang w:val="en-GB" w:eastAsia="sk-SK"/>
              </w:rPr>
              <w:t>take off any material</w:t>
            </w:r>
            <w:r w:rsidRPr="00717032">
              <w:rPr>
                <w:rFonts w:ascii="Times New Roman" w:hAnsi="Times New Roman" w:cs="Times New Roman"/>
                <w:noProof/>
                <w:sz w:val="24"/>
                <w:szCs w:val="24"/>
                <w:lang w:val="en-GB" w:eastAsia="sk-SK"/>
              </w:rPr>
              <w:t xml:space="preserve"> in the form of chips, for example turning, milling, grinding, polishing, etc.); written text in a text label is used: MRR Ra 1,6</w:t>
            </w:r>
          </w:p>
        </w:tc>
      </w:tr>
      <w:tr w:rsidR="00D37415" w:rsidRPr="00717032" w:rsidTr="002A7846">
        <w:trPr>
          <w:trHeight w:val="941"/>
        </w:trPr>
        <w:tc>
          <w:tcPr>
            <w:tcW w:w="2000" w:type="dxa"/>
          </w:tcPr>
          <w:p w:rsidR="00D37415" w:rsidRPr="00717032" w:rsidRDefault="00D37415" w:rsidP="00063C1A">
            <w:pPr>
              <w:spacing w:line="283" w:lineRule="auto"/>
              <w:jc w:val="both"/>
              <w:rPr>
                <w:rFonts w:ascii="Times New Roman" w:hAnsi="Times New Roman" w:cs="Times New Roman"/>
                <w:noProof/>
                <w:sz w:val="24"/>
                <w:szCs w:val="24"/>
                <w:lang w:val="en-GB" w:eastAsia="sk-SK"/>
              </w:rPr>
            </w:pPr>
            <w:r w:rsidRPr="00717032">
              <w:rPr>
                <w:rFonts w:ascii="Times New Roman" w:hAnsi="Times New Roman" w:cs="Times New Roman"/>
                <w:noProof/>
                <w:sz w:val="24"/>
                <w:szCs w:val="24"/>
                <w:lang w:eastAsia="sl-SI"/>
              </w:rPr>
              <w:drawing>
                <wp:inline distT="0" distB="0" distL="0" distR="0" wp14:anchorId="6E07A0F4" wp14:editId="35B6A887">
                  <wp:extent cx="1171575" cy="568325"/>
                  <wp:effectExtent l="0" t="0" r="9525" b="3175"/>
                  <wp:docPr id="250" name="Obrázok 250"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38117" r="79653" b="40486"/>
                          <a:stretch/>
                        </pic:blipFill>
                        <pic:spPr bwMode="auto">
                          <a:xfrm>
                            <a:off x="0" y="0"/>
                            <a:ext cx="1172156" cy="5686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31" w:type="dxa"/>
          </w:tcPr>
          <w:p w:rsidR="00D37415" w:rsidRPr="00717032" w:rsidRDefault="00D37415" w:rsidP="00063C1A">
            <w:pPr>
              <w:spacing w:line="283" w:lineRule="auto"/>
              <w:jc w:val="both"/>
              <w:rPr>
                <w:rFonts w:ascii="Times New Roman" w:hAnsi="Times New Roman" w:cs="Times New Roman"/>
                <w:noProof/>
                <w:sz w:val="24"/>
                <w:szCs w:val="24"/>
                <w:lang w:val="en-GB" w:eastAsia="sk-SK"/>
              </w:rPr>
            </w:pPr>
            <w:r w:rsidRPr="00717032">
              <w:rPr>
                <w:rFonts w:ascii="Times New Roman" w:hAnsi="Times New Roman" w:cs="Times New Roman"/>
                <w:noProof/>
                <w:sz w:val="24"/>
                <w:szCs w:val="24"/>
                <w:lang w:val="en-GB" w:eastAsia="sk-SK"/>
              </w:rPr>
              <w:t xml:space="preserve">desired surface texture is achieved </w:t>
            </w:r>
            <w:r w:rsidRPr="00717032">
              <w:rPr>
                <w:rFonts w:ascii="Times New Roman" w:hAnsi="Times New Roman" w:cs="Times New Roman"/>
                <w:b/>
                <w:noProof/>
                <w:sz w:val="24"/>
                <w:szCs w:val="24"/>
                <w:lang w:val="en-GB" w:eastAsia="sk-SK"/>
              </w:rPr>
              <w:t>without machining</w:t>
            </w:r>
            <w:r w:rsidRPr="00717032">
              <w:rPr>
                <w:rFonts w:ascii="Times New Roman" w:hAnsi="Times New Roman" w:cs="Times New Roman"/>
                <w:noProof/>
                <w:sz w:val="24"/>
                <w:szCs w:val="24"/>
                <w:lang w:val="en-GB" w:eastAsia="sk-SK"/>
              </w:rPr>
              <w:t xml:space="preserve">, t. j. </w:t>
            </w:r>
            <w:r w:rsidRPr="00717032">
              <w:rPr>
                <w:rFonts w:ascii="Times New Roman" w:hAnsi="Times New Roman" w:cs="Times New Roman"/>
                <w:noProof/>
                <w:color w:val="FF0000"/>
                <w:sz w:val="24"/>
                <w:szCs w:val="24"/>
                <w:lang w:val="en-GB" w:eastAsia="sk-SK"/>
              </w:rPr>
              <w:t>without removal of material</w:t>
            </w:r>
            <w:r w:rsidRPr="00717032">
              <w:rPr>
                <w:rFonts w:ascii="Times New Roman" w:hAnsi="Times New Roman" w:cs="Times New Roman"/>
                <w:noProof/>
                <w:sz w:val="24"/>
                <w:szCs w:val="24"/>
                <w:lang w:val="en-GB" w:eastAsia="sk-SK"/>
              </w:rPr>
              <w:t xml:space="preserve"> (chips), for example rolling, forging, casting, molding etc.); written text in a text label is used: MRR Ra 6,3</w:t>
            </w:r>
          </w:p>
        </w:tc>
      </w:tr>
    </w:tbl>
    <w:p w:rsidR="002E716E" w:rsidRPr="00717032" w:rsidRDefault="000126EB"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To ensure accuracy and consistency of requirements on the nature of the surface, it is possible to state in the technical docum</w:t>
      </w:r>
      <w:r w:rsidR="00C72C08" w:rsidRPr="00717032">
        <w:rPr>
          <w:rFonts w:ascii="Times New Roman" w:hAnsi="Times New Roman" w:cs="Times New Roman"/>
          <w:sz w:val="24"/>
          <w:szCs w:val="24"/>
          <w:lang w:val="en-GB" w:eastAsia="sl-SI"/>
        </w:rPr>
        <w:t>entation other information (Picture</w:t>
      </w:r>
      <w:r w:rsidRPr="00717032">
        <w:rPr>
          <w:rFonts w:ascii="Times New Roman" w:hAnsi="Times New Roman" w:cs="Times New Roman"/>
          <w:sz w:val="24"/>
          <w:szCs w:val="24"/>
          <w:lang w:val="en-GB" w:eastAsia="sl-SI"/>
        </w:rPr>
        <w:t xml:space="preserve"> 24):</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a: </w:t>
      </w:r>
      <w:r w:rsidR="000126EB" w:rsidRPr="00717032">
        <w:rPr>
          <w:rFonts w:ascii="Times New Roman" w:hAnsi="Times New Roman" w:cs="Times New Roman"/>
          <w:sz w:val="24"/>
          <w:szCs w:val="24"/>
          <w:lang w:val="en-GB" w:eastAsia="sl-SI"/>
        </w:rPr>
        <w:t>the only requirement the character of the surface</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b: </w:t>
      </w:r>
      <w:r w:rsidR="000126EB" w:rsidRPr="00717032">
        <w:rPr>
          <w:rFonts w:ascii="Times New Roman" w:hAnsi="Times New Roman" w:cs="Times New Roman"/>
          <w:sz w:val="24"/>
          <w:szCs w:val="24"/>
          <w:lang w:val="en-GB" w:eastAsia="sl-SI"/>
        </w:rPr>
        <w:t>only in case of two or more requirements</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c: </w:t>
      </w:r>
      <w:r w:rsidR="000126EB" w:rsidRPr="00717032">
        <w:rPr>
          <w:rFonts w:ascii="Times New Roman" w:hAnsi="Times New Roman" w:cs="Times New Roman"/>
          <w:sz w:val="24"/>
          <w:szCs w:val="24"/>
          <w:lang w:val="en-GB" w:eastAsia="sl-SI"/>
        </w:rPr>
        <w:t>production process, surface treatment</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d: </w:t>
      </w:r>
      <w:r w:rsidR="000126EB" w:rsidRPr="00717032">
        <w:rPr>
          <w:rFonts w:ascii="Times New Roman" w:hAnsi="Times New Roman" w:cs="Times New Roman"/>
          <w:sz w:val="24"/>
          <w:szCs w:val="24"/>
          <w:lang w:val="en-GB" w:eastAsia="sl-SI"/>
        </w:rPr>
        <w:t>direction of inequality</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e: </w:t>
      </w:r>
      <w:r w:rsidR="000126EB" w:rsidRPr="00717032">
        <w:rPr>
          <w:rFonts w:ascii="Times New Roman" w:hAnsi="Times New Roman" w:cs="Times New Roman"/>
          <w:sz w:val="24"/>
          <w:szCs w:val="24"/>
          <w:lang w:val="en-GB" w:eastAsia="sl-SI"/>
        </w:rPr>
        <w:t>allowance for machining</w:t>
      </w:r>
    </w:p>
    <w:p w:rsidR="009E50D8" w:rsidRPr="00717032" w:rsidRDefault="00E23472" w:rsidP="00063C1A">
      <w:pPr>
        <w:pStyle w:val="Picture"/>
        <w:spacing w:line="283" w:lineRule="auto"/>
        <w:jc w:val="center"/>
        <w:rPr>
          <w:rFonts w:cs="Times New Roman"/>
          <w:szCs w:val="24"/>
          <w:lang w:val="en-GB" w:eastAsia="sl-SI"/>
        </w:rPr>
      </w:pPr>
      <w:bookmarkStart w:id="54" w:name="_Toc460927885"/>
      <w:r w:rsidRPr="00717032">
        <w:rPr>
          <w:rFonts w:cs="Times New Roman"/>
          <w:szCs w:val="24"/>
          <w:lang w:val="en-GB" w:eastAsia="sl-SI"/>
        </w:rPr>
        <w:t xml:space="preserve">Picture </w:t>
      </w:r>
      <w:r w:rsidR="000D64F3" w:rsidRPr="00717032">
        <w:rPr>
          <w:rFonts w:cs="Times New Roman"/>
          <w:szCs w:val="24"/>
          <w:lang w:val="en-GB" w:eastAsia="sl-SI"/>
        </w:rPr>
        <w:t>2</w:t>
      </w:r>
      <w:r w:rsidR="00CC5CD3" w:rsidRPr="00717032">
        <w:rPr>
          <w:rFonts w:cs="Times New Roman"/>
          <w:szCs w:val="24"/>
          <w:lang w:val="en-GB" w:eastAsia="sl-SI"/>
        </w:rPr>
        <w:t>4</w:t>
      </w:r>
      <w:r w:rsidR="006217C7" w:rsidRPr="00717032">
        <w:rPr>
          <w:rFonts w:cs="Times New Roman"/>
          <w:szCs w:val="24"/>
          <w:lang w:val="en-GB" w:eastAsia="sl-SI"/>
        </w:rPr>
        <w:t xml:space="preserve">: </w:t>
      </w:r>
      <w:r w:rsidR="000126EB" w:rsidRPr="00717032">
        <w:rPr>
          <w:rFonts w:cs="Times New Roman"/>
          <w:szCs w:val="24"/>
          <w:lang w:val="en-GB" w:eastAsia="sl-SI"/>
        </w:rPr>
        <w:t>Entry of supplementary requirements</w:t>
      </w:r>
      <w:bookmarkEnd w:id="54"/>
    </w:p>
    <w:p w:rsidR="002A7846" w:rsidRPr="00717032" w:rsidRDefault="00063C1A"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noProof/>
          <w:sz w:val="24"/>
          <w:szCs w:val="24"/>
          <w:lang w:eastAsia="sl-SI"/>
        </w:rPr>
        <w:drawing>
          <wp:anchor distT="0" distB="0" distL="114300" distR="114300" simplePos="0" relativeHeight="251717632" behindDoc="0" locked="0" layoutInCell="1" allowOverlap="1" wp14:anchorId="1B23974F" wp14:editId="3F707390">
            <wp:simplePos x="0" y="0"/>
            <wp:positionH relativeFrom="margin">
              <wp:align>center</wp:align>
            </wp:positionH>
            <wp:positionV relativeFrom="paragraph">
              <wp:posOffset>200660</wp:posOffset>
            </wp:positionV>
            <wp:extent cx="3943350" cy="1629918"/>
            <wp:effectExtent l="0" t="0" r="0" b="8890"/>
            <wp:wrapTopAndBottom/>
            <wp:docPr id="290" name="Obrázok 290" descr="http://www.konstruovanie1.uniza.sk/Subory/Obr/obr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konstruovanie1.uniza.sk/Subory/Obr/obr9.15.png"/>
                    <pic:cNvPicPr>
                      <a:picLocks noChangeAspect="1" noChangeArrowheads="1"/>
                    </pic:cNvPicPr>
                  </pic:nvPicPr>
                  <pic:blipFill rotWithShape="1">
                    <a:blip r:embed="rId64">
                      <a:extLst>
                        <a:ext uri="{28A0092B-C50C-407E-A947-70E740481C1C}">
                          <a14:useLocalDpi xmlns:a14="http://schemas.microsoft.com/office/drawing/2010/main" val="0"/>
                        </a:ext>
                      </a:extLst>
                    </a:blip>
                    <a:srcRect t="28333" b="30333"/>
                    <a:stretch/>
                  </pic:blipFill>
                  <pic:spPr bwMode="auto">
                    <a:xfrm>
                      <a:off x="0" y="0"/>
                      <a:ext cx="3943350" cy="1629918"/>
                    </a:xfrm>
                    <a:prstGeom prst="rect">
                      <a:avLst/>
                    </a:prstGeom>
                    <a:noFill/>
                    <a:ln>
                      <a:noFill/>
                    </a:ln>
                    <a:extLst>
                      <a:ext uri="{53640926-AAD7-44D8-BBD7-CCE9431645EC}">
                        <a14:shadowObscured xmlns:a14="http://schemas.microsoft.com/office/drawing/2010/main"/>
                      </a:ext>
                    </a:extLst>
                  </pic:spPr>
                </pic:pic>
              </a:graphicData>
            </a:graphic>
          </wp:anchor>
        </w:drawing>
      </w:r>
    </w:p>
    <w:p w:rsidR="00B77DB6" w:rsidRPr="00717032" w:rsidRDefault="00B7766A"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lastRenderedPageBreak/>
        <w:t>In case that all surfaces of the parts have the same surface character, this information may be given as a joint entry in the block cover page</w:t>
      </w:r>
      <w:r w:rsidR="00B77DB6" w:rsidRPr="00717032">
        <w:rPr>
          <w:rFonts w:ascii="Times New Roman" w:hAnsi="Times New Roman" w:cs="Times New Roman"/>
          <w:sz w:val="24"/>
          <w:szCs w:val="24"/>
          <w:lang w:val="en-GB" w:eastAsia="sl-SI"/>
        </w:rPr>
        <w:t xml:space="preserve">. </w:t>
      </w:r>
    </w:p>
    <w:p w:rsidR="00580E2B" w:rsidRPr="00717032" w:rsidRDefault="00C72C08"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On the Picture</w:t>
      </w:r>
      <w:r w:rsidR="00580E2B" w:rsidRPr="00717032">
        <w:rPr>
          <w:rFonts w:ascii="Times New Roman" w:hAnsi="Times New Roman" w:cs="Times New Roman"/>
          <w:sz w:val="24"/>
          <w:szCs w:val="24"/>
          <w:lang w:val="en-GB" w:eastAsia="sl-SI"/>
        </w:rPr>
        <w:t xml:space="preserve"> </w:t>
      </w:r>
      <w:r w:rsidR="00985FEB" w:rsidRPr="00717032">
        <w:rPr>
          <w:rFonts w:ascii="Times New Roman" w:hAnsi="Times New Roman" w:cs="Times New Roman"/>
          <w:sz w:val="24"/>
          <w:szCs w:val="24"/>
          <w:lang w:val="en-GB" w:eastAsia="sl-SI"/>
        </w:rPr>
        <w:t>2</w:t>
      </w:r>
      <w:r w:rsidR="00CC5CD3" w:rsidRPr="00717032">
        <w:rPr>
          <w:rFonts w:ascii="Times New Roman" w:hAnsi="Times New Roman" w:cs="Times New Roman"/>
          <w:sz w:val="24"/>
          <w:szCs w:val="24"/>
          <w:lang w:val="en-GB" w:eastAsia="sl-SI"/>
        </w:rPr>
        <w:t>5</w:t>
      </w:r>
      <w:r w:rsidR="00580E2B" w:rsidRPr="00717032">
        <w:rPr>
          <w:rFonts w:ascii="Times New Roman" w:hAnsi="Times New Roman" w:cs="Times New Roman"/>
          <w:sz w:val="24"/>
          <w:szCs w:val="24"/>
          <w:lang w:val="en-GB" w:eastAsia="sl-SI"/>
        </w:rPr>
        <w:t xml:space="preserve"> </w:t>
      </w:r>
      <w:r w:rsidR="00B7766A" w:rsidRPr="00717032">
        <w:rPr>
          <w:rFonts w:ascii="Times New Roman" w:hAnsi="Times New Roman" w:cs="Times New Roman"/>
          <w:sz w:val="24"/>
          <w:szCs w:val="24"/>
          <w:lang w:val="en-GB" w:eastAsia="sl-SI"/>
        </w:rPr>
        <w:t>an example of an entry of surface property can be found</w:t>
      </w:r>
      <w:r w:rsidR="00580E2B" w:rsidRPr="00717032">
        <w:rPr>
          <w:rFonts w:ascii="Times New Roman" w:hAnsi="Times New Roman" w:cs="Times New Roman"/>
          <w:sz w:val="24"/>
          <w:szCs w:val="24"/>
          <w:lang w:val="en-GB" w:eastAsia="sl-SI"/>
        </w:rPr>
        <w:t>:</w:t>
      </w:r>
    </w:p>
    <w:p w:rsidR="00E23472" w:rsidRPr="00717032" w:rsidRDefault="00717032" w:rsidP="00063C1A">
      <w:pPr>
        <w:pStyle w:val="Picture"/>
        <w:spacing w:line="283" w:lineRule="auto"/>
        <w:jc w:val="both"/>
        <w:rPr>
          <w:rFonts w:cs="Times New Roman"/>
          <w:szCs w:val="24"/>
          <w:lang w:val="en-GB" w:eastAsia="sl-SI"/>
        </w:rPr>
      </w:pPr>
      <w:bookmarkStart w:id="55" w:name="_Toc460927886"/>
      <w:r w:rsidRPr="00717032">
        <w:rPr>
          <w:rFonts w:cs="Times New Roman"/>
          <w:noProof/>
          <w:szCs w:val="24"/>
          <w:lang w:eastAsia="sl-SI"/>
        </w:rPr>
        <w:drawing>
          <wp:anchor distT="0" distB="0" distL="114300" distR="114300" simplePos="0" relativeHeight="251737088" behindDoc="0" locked="0" layoutInCell="1" allowOverlap="1" wp14:anchorId="0AE0AE6B" wp14:editId="688FF8F0">
            <wp:simplePos x="0" y="0"/>
            <wp:positionH relativeFrom="column">
              <wp:posOffset>1433830</wp:posOffset>
            </wp:positionH>
            <wp:positionV relativeFrom="paragraph">
              <wp:posOffset>24130</wp:posOffset>
            </wp:positionV>
            <wp:extent cx="2781299" cy="981075"/>
            <wp:effectExtent l="0" t="0" r="635" b="0"/>
            <wp:wrapSquare wrapText="bothSides"/>
            <wp:docPr id="328" name="Obrázo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frézované.png"/>
                    <pic:cNvPicPr/>
                  </pic:nvPicPr>
                  <pic:blipFill rotWithShape="1">
                    <a:blip r:embed="rId65">
                      <a:extLst>
                        <a:ext uri="{28A0092B-C50C-407E-A947-70E740481C1C}">
                          <a14:useLocalDpi xmlns:a14="http://schemas.microsoft.com/office/drawing/2010/main" val="0"/>
                        </a:ext>
                      </a:extLst>
                    </a:blip>
                    <a:srcRect b="34394"/>
                    <a:stretch/>
                  </pic:blipFill>
                  <pic:spPr bwMode="auto">
                    <a:xfrm>
                      <a:off x="0" y="0"/>
                      <a:ext cx="2781299" cy="981075"/>
                    </a:xfrm>
                    <a:prstGeom prst="rect">
                      <a:avLst/>
                    </a:prstGeom>
                    <a:ln>
                      <a:noFill/>
                    </a:ln>
                    <a:extLst>
                      <a:ext uri="{53640926-AAD7-44D8-BBD7-CCE9431645EC}">
                        <a14:shadowObscured xmlns:a14="http://schemas.microsoft.com/office/drawing/2010/main"/>
                      </a:ext>
                    </a:extLst>
                  </pic:spPr>
                </pic:pic>
              </a:graphicData>
            </a:graphic>
          </wp:anchor>
        </w:drawing>
      </w: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27042E" w:rsidRPr="00717032" w:rsidRDefault="00E23472" w:rsidP="00063C1A">
      <w:pPr>
        <w:pStyle w:val="Picture"/>
        <w:spacing w:line="283" w:lineRule="auto"/>
        <w:jc w:val="center"/>
        <w:rPr>
          <w:rFonts w:cs="Times New Roman"/>
          <w:szCs w:val="24"/>
          <w:lang w:val="en-GB" w:eastAsia="sl-SI"/>
        </w:rPr>
      </w:pPr>
      <w:r w:rsidRPr="00717032">
        <w:rPr>
          <w:rFonts w:cs="Times New Roman"/>
          <w:szCs w:val="24"/>
          <w:lang w:val="en-GB" w:eastAsia="sl-SI"/>
        </w:rPr>
        <w:t xml:space="preserve">Picture </w:t>
      </w:r>
      <w:r w:rsidR="000D64F3" w:rsidRPr="00717032">
        <w:rPr>
          <w:rFonts w:cs="Times New Roman"/>
          <w:szCs w:val="24"/>
          <w:lang w:val="en-GB" w:eastAsia="sl-SI"/>
        </w:rPr>
        <w:t>2</w:t>
      </w:r>
      <w:r w:rsidR="00CC5CD3" w:rsidRPr="00717032">
        <w:rPr>
          <w:rFonts w:cs="Times New Roman"/>
          <w:szCs w:val="24"/>
          <w:lang w:val="en-GB" w:eastAsia="sl-SI"/>
        </w:rPr>
        <w:t>5</w:t>
      </w:r>
      <w:r w:rsidR="00580E2B" w:rsidRPr="00717032">
        <w:rPr>
          <w:rFonts w:cs="Times New Roman"/>
          <w:szCs w:val="24"/>
          <w:lang w:val="en-GB" w:eastAsia="sl-SI"/>
        </w:rPr>
        <w:t xml:space="preserve">: </w:t>
      </w:r>
      <w:r w:rsidR="00B7766A" w:rsidRPr="00717032">
        <w:rPr>
          <w:rFonts w:cs="Times New Roman"/>
          <w:szCs w:val="24"/>
          <w:lang w:val="en-GB" w:eastAsia="sl-SI"/>
        </w:rPr>
        <w:t>Example of surface roughness entry</w:t>
      </w:r>
      <w:bookmarkEnd w:id="55"/>
    </w:p>
    <w:p w:rsidR="00717032" w:rsidRDefault="00717032" w:rsidP="00063C1A">
      <w:pPr>
        <w:spacing w:after="0" w:line="283" w:lineRule="auto"/>
        <w:jc w:val="both"/>
        <w:rPr>
          <w:rFonts w:ascii="Times New Roman" w:hAnsi="Times New Roman" w:cs="Times New Roman"/>
          <w:sz w:val="24"/>
          <w:szCs w:val="24"/>
          <w:lang w:val="en-GB" w:eastAsia="sl-SI"/>
        </w:rPr>
      </w:pPr>
    </w:p>
    <w:p w:rsidR="00063C1A" w:rsidRDefault="00063C1A" w:rsidP="00063C1A">
      <w:pPr>
        <w:spacing w:after="0" w:line="283" w:lineRule="auto"/>
        <w:jc w:val="both"/>
        <w:rPr>
          <w:rFonts w:ascii="Times New Roman" w:hAnsi="Times New Roman" w:cs="Times New Roman"/>
          <w:sz w:val="24"/>
          <w:szCs w:val="24"/>
          <w:lang w:val="en-GB" w:eastAsia="sl-SI"/>
        </w:rPr>
      </w:pPr>
    </w:p>
    <w:p w:rsidR="00632072" w:rsidRPr="00717032" w:rsidRDefault="00B7766A"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From this entry we can identify</w:t>
      </w:r>
      <w:r w:rsidR="00632072" w:rsidRPr="00717032">
        <w:rPr>
          <w:rFonts w:ascii="Times New Roman" w:hAnsi="Times New Roman" w:cs="Times New Roman"/>
          <w:sz w:val="24"/>
          <w:szCs w:val="24"/>
          <w:lang w:val="en-GB" w:eastAsia="sl-SI"/>
        </w:rPr>
        <w:t>:</w:t>
      </w:r>
    </w:p>
    <w:p w:rsidR="00632072"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Two requirements on surface property</w:t>
      </w:r>
      <w:r w:rsidR="00632072" w:rsidRPr="00717032">
        <w:rPr>
          <w:rFonts w:ascii="Times New Roman" w:hAnsi="Times New Roman" w:cs="Times New Roman"/>
          <w:b/>
          <w:i/>
          <w:sz w:val="24"/>
          <w:szCs w:val="24"/>
          <w:lang w:val="en-GB" w:eastAsia="sl-SI"/>
        </w:rPr>
        <w:t>:</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upper size limit</w:t>
      </w:r>
      <w:r w:rsidR="00632072" w:rsidRPr="00717032">
        <w:rPr>
          <w:rFonts w:ascii="Times New Roman" w:hAnsi="Times New Roman" w:cs="Times New Roman"/>
          <w:sz w:val="24"/>
          <w:szCs w:val="24"/>
          <w:lang w:val="en-GB" w:eastAsia="sl-SI"/>
        </w:rPr>
        <w:t>: 0,008-4/Ra 12,5;</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lower size limit</w:t>
      </w:r>
      <w:r w:rsidR="00632072" w:rsidRPr="00717032">
        <w:rPr>
          <w:rFonts w:ascii="Times New Roman" w:hAnsi="Times New Roman" w:cs="Times New Roman"/>
          <w:sz w:val="24"/>
          <w:szCs w:val="24"/>
          <w:lang w:val="en-GB" w:eastAsia="sl-SI"/>
        </w:rPr>
        <w:t>: 0,008-4/Ra 3,2;</w:t>
      </w:r>
    </w:p>
    <w:p w:rsidR="00632072" w:rsidRPr="00717032" w:rsidRDefault="00632072"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Paramet</w:t>
      </w:r>
      <w:r w:rsidR="00B7766A" w:rsidRPr="00717032">
        <w:rPr>
          <w:rFonts w:ascii="Times New Roman" w:hAnsi="Times New Roman" w:cs="Times New Roman"/>
          <w:b/>
          <w:i/>
          <w:sz w:val="24"/>
          <w:szCs w:val="24"/>
          <w:lang w:val="en-GB" w:eastAsia="sl-SI"/>
        </w:rPr>
        <w:t>ers of surface property for both requirements</w:t>
      </w:r>
      <w:r w:rsidRPr="00717032">
        <w:rPr>
          <w:rFonts w:ascii="Times New Roman" w:hAnsi="Times New Roman" w:cs="Times New Roman"/>
          <w:b/>
          <w:i/>
          <w:sz w:val="24"/>
          <w:szCs w:val="24"/>
          <w:lang w:val="en-GB" w:eastAsia="sl-SI"/>
        </w:rPr>
        <w:t>:</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medium arithmetic deviation of roughness profile Ra</w:t>
      </w:r>
      <w:r w:rsidR="00632072" w:rsidRPr="00717032">
        <w:rPr>
          <w:rFonts w:ascii="Times New Roman" w:hAnsi="Times New Roman" w:cs="Times New Roman"/>
          <w:sz w:val="24"/>
          <w:szCs w:val="24"/>
          <w:lang w:val="en-GB" w:eastAsia="sl-SI"/>
        </w:rPr>
        <w:t>;</w:t>
      </w:r>
    </w:p>
    <w:p w:rsidR="00632072"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Upper and lower size limits</w:t>
      </w:r>
      <w:r w:rsidR="00632072" w:rsidRPr="00717032">
        <w:rPr>
          <w:rFonts w:ascii="Times New Roman" w:hAnsi="Times New Roman" w:cs="Times New Roman"/>
          <w:b/>
          <w:i/>
          <w:sz w:val="24"/>
          <w:szCs w:val="24"/>
          <w:lang w:val="en-GB" w:eastAsia="sl-SI"/>
        </w:rPr>
        <w:t>: </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entries are determined by the same parameter, thus marks U and L are left out</w:t>
      </w:r>
      <w:r w:rsidR="00632072" w:rsidRPr="00717032">
        <w:rPr>
          <w:rFonts w:ascii="Times New Roman" w:hAnsi="Times New Roman" w:cs="Times New Roman"/>
          <w:sz w:val="24"/>
          <w:szCs w:val="24"/>
          <w:lang w:val="en-GB" w:eastAsia="sl-SI"/>
        </w:rPr>
        <w:t>;</w:t>
      </w:r>
    </w:p>
    <w:p w:rsidR="00632072"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Boundary value of parameter</w:t>
      </w:r>
      <w:r w:rsidR="00632072" w:rsidRPr="00717032">
        <w:rPr>
          <w:rFonts w:ascii="Times New Roman" w:hAnsi="Times New Roman" w:cs="Times New Roman"/>
          <w:b/>
          <w:i/>
          <w:sz w:val="24"/>
          <w:szCs w:val="24"/>
          <w:lang w:val="en-GB" w:eastAsia="sl-SI"/>
        </w:rPr>
        <w:t>: </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upper</w:t>
      </w:r>
      <w:r w:rsidR="00632072" w:rsidRPr="00717032">
        <w:rPr>
          <w:rFonts w:ascii="Times New Roman" w:hAnsi="Times New Roman" w:cs="Times New Roman"/>
          <w:sz w:val="24"/>
          <w:szCs w:val="24"/>
          <w:lang w:val="en-GB" w:eastAsia="sl-SI"/>
        </w:rPr>
        <w:t xml:space="preserve">: Ra = 12,5 µm; </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lower</w:t>
      </w:r>
      <w:r w:rsidR="00632072" w:rsidRPr="00717032">
        <w:rPr>
          <w:rFonts w:ascii="Times New Roman" w:hAnsi="Times New Roman" w:cs="Times New Roman"/>
          <w:sz w:val="24"/>
          <w:szCs w:val="24"/>
          <w:lang w:val="en-GB" w:eastAsia="sl-SI"/>
        </w:rPr>
        <w:t>: Ra = 3,2 µm;</w:t>
      </w:r>
    </w:p>
    <w:p w:rsidR="00632072"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Data on tolerance limits</w:t>
      </w:r>
      <w:r w:rsidR="00632072" w:rsidRPr="00717032">
        <w:rPr>
          <w:rFonts w:ascii="Times New Roman" w:hAnsi="Times New Roman" w:cs="Times New Roman"/>
          <w:b/>
          <w:i/>
          <w:sz w:val="24"/>
          <w:szCs w:val="24"/>
          <w:lang w:val="en-GB" w:eastAsia="sl-SI"/>
        </w:rPr>
        <w:t>: </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for both applies the rule </w:t>
      </w:r>
      <w:r w:rsidR="00632072" w:rsidRPr="00717032">
        <w:rPr>
          <w:rFonts w:ascii="Times New Roman" w:hAnsi="Times New Roman" w:cs="Times New Roman"/>
          <w:sz w:val="24"/>
          <w:szCs w:val="24"/>
          <w:lang w:val="en-GB" w:eastAsia="sl-SI"/>
        </w:rPr>
        <w:t>16% (ISO 4288);</w:t>
      </w:r>
    </w:p>
    <w:p w:rsidR="00632072" w:rsidRPr="00717032" w:rsidRDefault="00632072"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Typ</w:t>
      </w:r>
      <w:r w:rsidR="00B7766A" w:rsidRPr="00717032">
        <w:rPr>
          <w:rFonts w:ascii="Times New Roman" w:hAnsi="Times New Roman" w:cs="Times New Roman"/>
          <w:b/>
          <w:i/>
          <w:sz w:val="24"/>
          <w:szCs w:val="24"/>
          <w:lang w:val="en-GB" w:eastAsia="sl-SI"/>
        </w:rPr>
        <w:t>e of the filtre to filtre the short and long wave lengths</w:t>
      </w:r>
      <w:r w:rsidRPr="00717032">
        <w:rPr>
          <w:rFonts w:ascii="Times New Roman" w:hAnsi="Times New Roman" w:cs="Times New Roman"/>
          <w:b/>
          <w:i/>
          <w:sz w:val="24"/>
          <w:szCs w:val="24"/>
          <w:lang w:val="en-GB" w:eastAsia="sl-SI"/>
        </w:rPr>
        <w:t>: </w:t>
      </w:r>
    </w:p>
    <w:p w:rsidR="00632072"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not provided – normalised Gauss filter applies</w:t>
      </w:r>
      <w:r w:rsidR="00632072" w:rsidRPr="00717032">
        <w:rPr>
          <w:rFonts w:ascii="Times New Roman" w:hAnsi="Times New Roman" w:cs="Times New Roman"/>
          <w:sz w:val="24"/>
          <w:szCs w:val="24"/>
          <w:lang w:val="en-GB" w:eastAsia="sl-SI"/>
        </w:rPr>
        <w:t>;</w:t>
      </w:r>
    </w:p>
    <w:p w:rsidR="00632072" w:rsidRPr="00717032" w:rsidRDefault="00B7766A" w:rsidP="00063C1A">
      <w:pPr>
        <w:spacing w:after="0" w:line="283" w:lineRule="auto"/>
        <w:jc w:val="both"/>
        <w:rPr>
          <w:rFonts w:ascii="Times New Roman" w:hAnsi="Times New Roman" w:cs="Times New Roman"/>
          <w:b/>
          <w:i/>
          <w:sz w:val="24"/>
          <w:szCs w:val="24"/>
          <w:lang w:val="en-GB"/>
        </w:rPr>
      </w:pPr>
      <w:r w:rsidRPr="00717032">
        <w:rPr>
          <w:rFonts w:ascii="Times New Roman" w:hAnsi="Times New Roman" w:cs="Times New Roman"/>
          <w:b/>
          <w:i/>
          <w:sz w:val="24"/>
          <w:szCs w:val="24"/>
          <w:lang w:val="en-GB" w:eastAsia="sl-SI"/>
        </w:rPr>
        <w:t>Bandwidth requirements for both requirements</w:t>
      </w:r>
      <w:r w:rsidR="00632072" w:rsidRPr="00717032">
        <w:rPr>
          <w:rFonts w:ascii="Times New Roman" w:hAnsi="Times New Roman" w:cs="Times New Roman"/>
          <w:b/>
          <w:i/>
          <w:sz w:val="24"/>
          <w:szCs w:val="24"/>
          <w:lang w:val="en-GB" w:eastAsia="sl-SI"/>
        </w:rPr>
        <w:t>: </w:t>
      </w:r>
    </w:p>
    <w:p w:rsidR="00632072" w:rsidRPr="00717032" w:rsidRDefault="00632072" w:rsidP="00063C1A">
      <w:pPr>
        <w:spacing w:after="0" w:line="283" w:lineRule="auto"/>
        <w:ind w:left="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0,008-4;</w:t>
      </w:r>
    </w:p>
    <w:p w:rsidR="00632072" w:rsidRPr="00717032" w:rsidRDefault="00632072"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 </w:t>
      </w:r>
      <w:r w:rsidR="00B7766A" w:rsidRPr="00717032">
        <w:rPr>
          <w:rFonts w:ascii="Times New Roman" w:hAnsi="Times New Roman" w:cs="Times New Roman"/>
          <w:sz w:val="24"/>
          <w:szCs w:val="24"/>
          <w:lang w:val="en-GB" w:eastAsia="sl-SI"/>
        </w:rPr>
        <w:t>short wave filter</w:t>
      </w:r>
      <w:r w:rsidRPr="00717032">
        <w:rPr>
          <w:rFonts w:ascii="Times New Roman" w:hAnsi="Times New Roman" w:cs="Times New Roman"/>
          <w:sz w:val="24"/>
          <w:szCs w:val="24"/>
          <w:lang w:val="en-GB" w:eastAsia="sl-SI"/>
        </w:rPr>
        <w:t> </w:t>
      </w:r>
      <w:r w:rsidRPr="00717032">
        <w:rPr>
          <w:rFonts w:ascii="Times New Roman" w:hAnsi="Times New Roman" w:cs="Times New Roman"/>
          <w:noProof/>
          <w:sz w:val="24"/>
          <w:szCs w:val="24"/>
          <w:lang w:eastAsia="sl-SI"/>
        </w:rPr>
        <w:drawing>
          <wp:inline distT="0" distB="0" distL="0" distR="0" wp14:anchorId="67D54A5B" wp14:editId="7C927C31">
            <wp:extent cx="85725" cy="114300"/>
            <wp:effectExtent l="0" t="0" r="9525" b="0"/>
            <wp:docPr id="296" name="Obrázok 296"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konstruovanie1.uniza.sk/Subory/Images/lambda.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717032">
        <w:rPr>
          <w:rFonts w:ascii="Times New Roman" w:hAnsi="Times New Roman" w:cs="Times New Roman"/>
          <w:sz w:val="24"/>
          <w:szCs w:val="24"/>
          <w:lang w:val="en-GB" w:eastAsia="sl-SI"/>
        </w:rPr>
        <w:t>s = 0,008 mm;</w:t>
      </w:r>
    </w:p>
    <w:p w:rsidR="00632072" w:rsidRPr="00717032" w:rsidRDefault="00632072"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 </w:t>
      </w:r>
      <w:r w:rsidR="00B7766A" w:rsidRPr="00717032">
        <w:rPr>
          <w:rFonts w:ascii="Times New Roman" w:hAnsi="Times New Roman" w:cs="Times New Roman"/>
          <w:sz w:val="24"/>
          <w:szCs w:val="24"/>
          <w:lang w:val="en-GB" w:eastAsia="sl-SI"/>
        </w:rPr>
        <w:t>long wave filter</w:t>
      </w:r>
      <w:r w:rsidRPr="00717032">
        <w:rPr>
          <w:rFonts w:ascii="Times New Roman" w:hAnsi="Times New Roman" w:cs="Times New Roman"/>
          <w:sz w:val="24"/>
          <w:szCs w:val="24"/>
          <w:lang w:val="en-GB" w:eastAsia="sl-SI"/>
        </w:rPr>
        <w:t> </w:t>
      </w:r>
      <w:r w:rsidRPr="00717032">
        <w:rPr>
          <w:rFonts w:ascii="Times New Roman" w:hAnsi="Times New Roman" w:cs="Times New Roman"/>
          <w:noProof/>
          <w:sz w:val="24"/>
          <w:szCs w:val="24"/>
          <w:lang w:eastAsia="sl-SI"/>
        </w:rPr>
        <w:drawing>
          <wp:inline distT="0" distB="0" distL="0" distR="0" wp14:anchorId="1AB35CAA" wp14:editId="6DF698C8">
            <wp:extent cx="85725" cy="114300"/>
            <wp:effectExtent l="0" t="0" r="9525" b="0"/>
            <wp:docPr id="295" name="Obrázok 295"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konstruovanie1.uniza.sk/Subory/Images/lambda.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717032">
        <w:rPr>
          <w:rFonts w:ascii="Times New Roman" w:hAnsi="Times New Roman" w:cs="Times New Roman"/>
          <w:sz w:val="24"/>
          <w:szCs w:val="24"/>
          <w:lang w:val="en-GB" w:eastAsia="sl-SI"/>
        </w:rPr>
        <w:t xml:space="preserve">c = 4 mm; </w:t>
      </w:r>
    </w:p>
    <w:p w:rsidR="00632072" w:rsidRPr="00717032" w:rsidRDefault="00B7766A"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b/>
          <w:sz w:val="24"/>
          <w:szCs w:val="24"/>
          <w:lang w:val="en-GB" w:eastAsia="sl-SI"/>
        </w:rPr>
        <w:t>Basic length</w:t>
      </w:r>
      <w:r w:rsidR="00632072" w:rsidRPr="00717032">
        <w:rPr>
          <w:rFonts w:ascii="Times New Roman" w:hAnsi="Times New Roman" w:cs="Times New Roman"/>
          <w:sz w:val="24"/>
          <w:szCs w:val="24"/>
          <w:lang w:val="en-GB" w:eastAsia="sl-SI"/>
        </w:rPr>
        <w:t>: lr = </w:t>
      </w:r>
      <w:r w:rsidR="00632072" w:rsidRPr="00717032">
        <w:rPr>
          <w:rFonts w:ascii="Times New Roman" w:hAnsi="Times New Roman" w:cs="Times New Roman"/>
          <w:noProof/>
          <w:sz w:val="24"/>
          <w:szCs w:val="24"/>
          <w:lang w:eastAsia="sl-SI"/>
        </w:rPr>
        <w:drawing>
          <wp:inline distT="0" distB="0" distL="0" distR="0" wp14:anchorId="2850253F" wp14:editId="25B1ADA4">
            <wp:extent cx="85725" cy="114300"/>
            <wp:effectExtent l="0" t="0" r="9525" b="0"/>
            <wp:docPr id="294" name="Obrázok 294"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konstruovanie1.uniza.sk/Subory/Images/lambda.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00632072" w:rsidRPr="00717032">
        <w:rPr>
          <w:rFonts w:ascii="Times New Roman" w:hAnsi="Times New Roman" w:cs="Times New Roman"/>
          <w:sz w:val="24"/>
          <w:szCs w:val="24"/>
          <w:lang w:val="en-GB" w:eastAsia="sl-SI"/>
        </w:rPr>
        <w:t>c = 4 mm;</w:t>
      </w:r>
    </w:p>
    <w:p w:rsidR="00632072" w:rsidRPr="00717032" w:rsidRDefault="00B7766A" w:rsidP="00063C1A">
      <w:pPr>
        <w:spacing w:after="0" w:line="283" w:lineRule="auto"/>
        <w:jc w:val="both"/>
        <w:rPr>
          <w:rFonts w:ascii="Times New Roman" w:hAnsi="Times New Roman" w:cs="Times New Roman"/>
          <w:b/>
          <w:sz w:val="24"/>
          <w:szCs w:val="24"/>
          <w:lang w:val="en-GB" w:eastAsia="sl-SI"/>
        </w:rPr>
      </w:pPr>
      <w:r w:rsidRPr="00717032">
        <w:rPr>
          <w:rFonts w:ascii="Times New Roman" w:hAnsi="Times New Roman" w:cs="Times New Roman"/>
          <w:b/>
          <w:sz w:val="24"/>
          <w:szCs w:val="24"/>
          <w:lang w:val="en-GB" w:eastAsia="sl-SI"/>
        </w:rPr>
        <w:t>Assessed length</w:t>
      </w:r>
      <w:r w:rsidR="00632072" w:rsidRPr="00717032">
        <w:rPr>
          <w:rFonts w:ascii="Times New Roman" w:hAnsi="Times New Roman" w:cs="Times New Roman"/>
          <w:b/>
          <w:sz w:val="24"/>
          <w:szCs w:val="24"/>
          <w:lang w:val="en-GB" w:eastAsia="sl-SI"/>
        </w:rPr>
        <w:t>:</w:t>
      </w:r>
    </w:p>
    <w:p w:rsidR="00DD113D"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common</w:t>
      </w:r>
      <w:r w:rsidR="00632072" w:rsidRPr="00717032">
        <w:rPr>
          <w:rFonts w:ascii="Times New Roman" w:hAnsi="Times New Roman" w:cs="Times New Roman"/>
          <w:sz w:val="24"/>
          <w:szCs w:val="24"/>
          <w:lang w:val="en-GB" w:eastAsia="sl-SI"/>
        </w:rPr>
        <w:t>: ln = 5 × lr = 5 × 4 = 20 mm;</w:t>
      </w:r>
    </w:p>
    <w:p w:rsidR="00DD113D"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Manufacturing technology</w:t>
      </w:r>
      <w:r w:rsidR="00632072" w:rsidRPr="00717032">
        <w:rPr>
          <w:rFonts w:ascii="Times New Roman" w:hAnsi="Times New Roman" w:cs="Times New Roman"/>
          <w:b/>
          <w:i/>
          <w:sz w:val="24"/>
          <w:szCs w:val="24"/>
          <w:lang w:val="en-GB" w:eastAsia="sl-SI"/>
        </w:rPr>
        <w:t>:</w:t>
      </w:r>
    </w:p>
    <w:p w:rsidR="00DD113D" w:rsidRPr="00717032" w:rsidRDefault="00B7766A" w:rsidP="00063C1A">
      <w:pPr>
        <w:spacing w:after="0" w:line="283" w:lineRule="auto"/>
        <w:ind w:firstLine="709"/>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prescribed surface character can only be achieved by milling</w:t>
      </w:r>
      <w:r w:rsidR="00632072" w:rsidRPr="00717032">
        <w:rPr>
          <w:rFonts w:ascii="Times New Roman" w:hAnsi="Times New Roman" w:cs="Times New Roman"/>
          <w:sz w:val="24"/>
          <w:szCs w:val="24"/>
          <w:lang w:val="en-GB" w:eastAsia="sl-SI"/>
        </w:rPr>
        <w:t>;</w:t>
      </w:r>
    </w:p>
    <w:p w:rsidR="00DD113D"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The direction of surface roughness</w:t>
      </w:r>
      <w:r w:rsidR="00632072" w:rsidRPr="00717032">
        <w:rPr>
          <w:rFonts w:ascii="Times New Roman" w:hAnsi="Times New Roman" w:cs="Times New Roman"/>
          <w:b/>
          <w:i/>
          <w:sz w:val="24"/>
          <w:szCs w:val="24"/>
          <w:lang w:val="en-GB" w:eastAsia="sl-SI"/>
        </w:rPr>
        <w:t>: </w:t>
      </w:r>
    </w:p>
    <w:p w:rsidR="00DD113D" w:rsidRPr="00717032" w:rsidRDefault="00B7766A" w:rsidP="00063C1A">
      <w:pPr>
        <w:spacing w:after="0" w:line="283" w:lineRule="auto"/>
        <w:ind w:firstLine="709"/>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perpendicular to the plane of projection view in which a mark used</w:t>
      </w:r>
      <w:r w:rsidR="00632072" w:rsidRPr="00717032">
        <w:rPr>
          <w:rFonts w:ascii="Times New Roman" w:hAnsi="Times New Roman" w:cs="Times New Roman"/>
          <w:sz w:val="24"/>
          <w:szCs w:val="24"/>
          <w:lang w:val="en-GB" w:eastAsia="sl-SI"/>
        </w:rPr>
        <w:t>;</w:t>
      </w:r>
    </w:p>
    <w:p w:rsidR="00DD113D" w:rsidRPr="00717032" w:rsidRDefault="00B7766A" w:rsidP="00063C1A">
      <w:pPr>
        <w:spacing w:after="0" w:line="283" w:lineRule="auto"/>
        <w:jc w:val="both"/>
        <w:rPr>
          <w:rFonts w:ascii="Times New Roman" w:hAnsi="Times New Roman" w:cs="Times New Roman"/>
          <w:b/>
          <w:i/>
          <w:sz w:val="24"/>
          <w:szCs w:val="24"/>
          <w:lang w:val="en-GB" w:eastAsia="sl-SI"/>
        </w:rPr>
      </w:pPr>
      <w:r w:rsidRPr="00717032">
        <w:rPr>
          <w:rFonts w:ascii="Times New Roman" w:hAnsi="Times New Roman" w:cs="Times New Roman"/>
          <w:b/>
          <w:i/>
          <w:sz w:val="24"/>
          <w:szCs w:val="24"/>
          <w:lang w:val="en-GB" w:eastAsia="sl-SI"/>
        </w:rPr>
        <w:t>The way to achieve the desired parameter</w:t>
      </w:r>
      <w:r w:rsidR="00632072" w:rsidRPr="00717032">
        <w:rPr>
          <w:rFonts w:ascii="Times New Roman" w:hAnsi="Times New Roman" w:cs="Times New Roman"/>
          <w:b/>
          <w:i/>
          <w:sz w:val="24"/>
          <w:szCs w:val="24"/>
          <w:lang w:val="en-GB" w:eastAsia="sl-SI"/>
        </w:rPr>
        <w:t>:</w:t>
      </w:r>
    </w:p>
    <w:p w:rsidR="00694366" w:rsidRPr="00717032" w:rsidRDefault="00B7766A"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lastRenderedPageBreak/>
        <w:t>desired surface texture is achieved only taking of material</w:t>
      </w:r>
      <w:r w:rsidR="00632072" w:rsidRPr="00717032">
        <w:rPr>
          <w:rFonts w:ascii="Times New Roman" w:hAnsi="Times New Roman" w:cs="Times New Roman"/>
          <w:sz w:val="24"/>
          <w:szCs w:val="24"/>
          <w:lang w:val="en-GB" w:eastAsia="sl-SI"/>
        </w:rPr>
        <w:t>.</w:t>
      </w:r>
    </w:p>
    <w:p w:rsidR="0027042E" w:rsidRPr="00717032" w:rsidRDefault="0027042E" w:rsidP="00063C1A">
      <w:pPr>
        <w:pStyle w:val="Naslov2"/>
        <w:spacing w:before="0" w:after="0" w:line="283" w:lineRule="auto"/>
        <w:jc w:val="both"/>
        <w:rPr>
          <w:rFonts w:ascii="Times New Roman" w:hAnsi="Times New Roman" w:cs="Times New Roman"/>
          <w:sz w:val="24"/>
          <w:szCs w:val="24"/>
          <w:lang w:val="sk-SK"/>
        </w:rPr>
      </w:pPr>
      <w:bookmarkStart w:id="56" w:name="_Toc461440533"/>
      <w:r w:rsidRPr="00717032">
        <w:rPr>
          <w:rFonts w:ascii="Times New Roman" w:hAnsi="Times New Roman" w:cs="Times New Roman"/>
          <w:sz w:val="24"/>
          <w:szCs w:val="24"/>
          <w:lang w:val="sk-SK"/>
        </w:rPr>
        <w:t xml:space="preserve">6.3 </w:t>
      </w:r>
      <w:r w:rsidR="00B7766A" w:rsidRPr="00717032">
        <w:rPr>
          <w:rFonts w:ascii="Times New Roman" w:hAnsi="Times New Roman" w:cs="Times New Roman"/>
          <w:sz w:val="24"/>
          <w:szCs w:val="24"/>
          <w:lang w:val="en-GB"/>
        </w:rPr>
        <w:t>Special surface treatment</w:t>
      </w:r>
      <w:bookmarkEnd w:id="56"/>
    </w:p>
    <w:p w:rsidR="008E1401" w:rsidRPr="00717032" w:rsidRDefault="00B7766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Special surface treatment are represented for example by</w:t>
      </w:r>
      <w:r w:rsidR="00A817A7" w:rsidRPr="00717032">
        <w:rPr>
          <w:rFonts w:ascii="Times New Roman" w:hAnsi="Times New Roman" w:cs="Times New Roman"/>
          <w:sz w:val="24"/>
          <w:szCs w:val="24"/>
          <w:lang w:val="en-GB"/>
        </w:rPr>
        <w:t>:</w:t>
      </w:r>
    </w:p>
    <w:p w:rsidR="00A817A7" w:rsidRPr="00717032" w:rsidRDefault="000F18DE" w:rsidP="00063C1A">
      <w:pPr>
        <w:pStyle w:val="Odstavekseznama"/>
        <w:numPr>
          <w:ilvl w:val="0"/>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mechanical processing: e. g. polishing, roller, grooving, notching etc. Prescription of mechanical treatment is indicated by the word on the stop of the reference line</w:t>
      </w:r>
      <w:r w:rsidR="00174A55" w:rsidRPr="00717032">
        <w:rPr>
          <w:rFonts w:ascii="Times New Roman" w:hAnsi="Times New Roman" w:cs="Times New Roman"/>
          <w:sz w:val="24"/>
          <w:szCs w:val="24"/>
          <w:lang w:val="en-GB"/>
        </w:rPr>
        <w:t>.</w:t>
      </w:r>
    </w:p>
    <w:p w:rsidR="000F18DE" w:rsidRPr="00717032" w:rsidRDefault="000F18DE" w:rsidP="00063C1A">
      <w:pPr>
        <w:pStyle w:val="Odstavekseznama"/>
        <w:numPr>
          <w:ilvl w:val="0"/>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application of protective coatings: using mechanical, physical-chemical and electrical processes, for example enamelling, chromate, zinc. The layers are listed </w:t>
      </w:r>
      <w:r w:rsidRPr="00717032">
        <w:rPr>
          <w:rFonts w:ascii="Times New Roman" w:hAnsi="Times New Roman" w:cs="Times New Roman"/>
          <w:i/>
          <w:sz w:val="24"/>
          <w:szCs w:val="24"/>
          <w:lang w:val="en-GB"/>
        </w:rPr>
        <w:t>in order</w:t>
      </w:r>
      <w:r w:rsidRPr="00717032">
        <w:rPr>
          <w:rFonts w:ascii="Times New Roman" w:hAnsi="Times New Roman" w:cs="Times New Roman"/>
          <w:sz w:val="24"/>
          <w:szCs w:val="24"/>
          <w:lang w:val="en-GB"/>
        </w:rPr>
        <w:t xml:space="preserve"> of base metal, a metal coating, coating thickness in μm, specification of the type of coating. In case of bright sprayed metallic coatings, the </w:t>
      </w:r>
      <w:r w:rsidRPr="00717032">
        <w:rPr>
          <w:rFonts w:ascii="Times New Roman" w:hAnsi="Times New Roman" w:cs="Times New Roman"/>
          <w:i/>
          <w:sz w:val="24"/>
          <w:szCs w:val="24"/>
          <w:lang w:val="en-GB"/>
        </w:rPr>
        <w:t>met</w:t>
      </w:r>
      <w:r w:rsidRPr="00717032">
        <w:rPr>
          <w:rFonts w:ascii="Times New Roman" w:hAnsi="Times New Roman" w:cs="Times New Roman"/>
          <w:sz w:val="24"/>
          <w:szCs w:val="24"/>
          <w:lang w:val="en-GB"/>
        </w:rPr>
        <w:t xml:space="preserve"> is indicated (all methods of thermal spraying) or </w:t>
      </w:r>
      <w:r w:rsidRPr="00717032">
        <w:rPr>
          <w:rFonts w:ascii="Times New Roman" w:hAnsi="Times New Roman" w:cs="Times New Roman"/>
          <w:i/>
          <w:sz w:val="24"/>
          <w:szCs w:val="24"/>
          <w:lang w:val="en-GB"/>
        </w:rPr>
        <w:t>elmet</w:t>
      </w:r>
      <w:r w:rsidRPr="00717032">
        <w:rPr>
          <w:rFonts w:ascii="Times New Roman" w:hAnsi="Times New Roman" w:cs="Times New Roman"/>
          <w:sz w:val="24"/>
          <w:szCs w:val="24"/>
          <w:lang w:val="en-GB"/>
        </w:rPr>
        <w:t xml:space="preserve"> (electric arc spraying). Examples</w:t>
      </w:r>
    </w:p>
    <w:p w:rsidR="00A817A7" w:rsidRPr="00717032" w:rsidRDefault="00174A55" w:rsidP="00063C1A">
      <w:pPr>
        <w:pStyle w:val="Odstavekseznama"/>
        <w:numPr>
          <w:ilvl w:val="1"/>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Fe/Zn 12c </w:t>
      </w:r>
      <w:r w:rsidR="000F18DE" w:rsidRPr="00717032">
        <w:rPr>
          <w:rFonts w:ascii="Times New Roman" w:hAnsi="Times New Roman" w:cs="Times New Roman"/>
          <w:sz w:val="24"/>
          <w:szCs w:val="24"/>
          <w:lang w:val="en-GB"/>
        </w:rPr>
        <w:t>A stands for "zinc coating thickness of 12 μm of chromate (c) of colourless (A) coating on a steel substrate</w:t>
      </w:r>
    </w:p>
    <w:p w:rsidR="00174A55" w:rsidRPr="00717032" w:rsidRDefault="00EA1EF1" w:rsidP="00063C1A">
      <w:pPr>
        <w:pStyle w:val="Odstavekseznama"/>
        <w:numPr>
          <w:ilvl w:val="1"/>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elmet AL 160 </w:t>
      </w:r>
      <w:r w:rsidR="000F18DE" w:rsidRPr="00717032">
        <w:rPr>
          <w:rFonts w:ascii="Times New Roman" w:hAnsi="Times New Roman" w:cs="Times New Roman"/>
          <w:sz w:val="24"/>
          <w:szCs w:val="24"/>
          <w:lang w:val="en-GB"/>
        </w:rPr>
        <w:t>means "aluminium coating with a minimum thickness of 160 μm made b electric arc metallization</w:t>
      </w:r>
    </w:p>
    <w:p w:rsidR="00A817A7" w:rsidRPr="00717032" w:rsidRDefault="000F18DE" w:rsidP="00063C1A">
      <w:pPr>
        <w:pStyle w:val="Odstavekseznama"/>
        <w:numPr>
          <w:ilvl w:val="0"/>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thermal and chemical-thermal treatment: for example annealing, tempering, hardening and so on. Written data are entered right at the stop line, such as the method of treatment depth adjustment, the mechanical properties. In case of general definition, the treatment method is entered on the drawing in technical requirements</w:t>
      </w:r>
      <w:r w:rsidR="009845EA" w:rsidRPr="00717032">
        <w:rPr>
          <w:rFonts w:ascii="Times New Roman" w:hAnsi="Times New Roman" w:cs="Times New Roman"/>
          <w:sz w:val="24"/>
          <w:szCs w:val="24"/>
          <w:lang w:val="en-GB"/>
        </w:rPr>
        <w:t xml:space="preserve">. </w:t>
      </w:r>
    </w:p>
    <w:p w:rsidR="00063C1A" w:rsidRDefault="00063C1A" w:rsidP="00063C1A">
      <w:pPr>
        <w:pStyle w:val="Naslov1"/>
        <w:spacing w:before="0" w:after="0" w:line="283" w:lineRule="auto"/>
        <w:jc w:val="both"/>
        <w:rPr>
          <w:rFonts w:ascii="Times New Roman" w:hAnsi="Times New Roman" w:cs="Times New Roman"/>
          <w:sz w:val="24"/>
          <w:szCs w:val="24"/>
          <w:lang w:val="sk-SK"/>
        </w:rPr>
      </w:pPr>
      <w:bookmarkStart w:id="57" w:name="_Toc461440534"/>
    </w:p>
    <w:p w:rsidR="000A36CA" w:rsidRPr="00717032" w:rsidRDefault="000A36CA" w:rsidP="00063C1A">
      <w:pPr>
        <w:pStyle w:val="Naslov1"/>
        <w:spacing w:before="0"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7 </w:t>
      </w:r>
      <w:r w:rsidR="00B56F1F" w:rsidRPr="00717032">
        <w:rPr>
          <w:rFonts w:ascii="Times New Roman" w:hAnsi="Times New Roman" w:cs="Times New Roman"/>
          <w:sz w:val="24"/>
          <w:szCs w:val="24"/>
          <w:lang w:val="sk-SK"/>
        </w:rPr>
        <w:t>WELDED AND SOLDER JOINTS</w:t>
      </w:r>
      <w:bookmarkEnd w:id="57"/>
    </w:p>
    <w:p w:rsidR="000A36CA" w:rsidRPr="00717032" w:rsidRDefault="00A804F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When reading technical documentation, it is essential to have knowledge of basic welding technologies</w:t>
      </w:r>
      <w:r w:rsidR="003C54F9" w:rsidRPr="00717032">
        <w:rPr>
          <w:rFonts w:ascii="Times New Roman" w:hAnsi="Times New Roman" w:cs="Times New Roman"/>
          <w:sz w:val="24"/>
          <w:szCs w:val="24"/>
          <w:lang w:val="en-GB"/>
        </w:rPr>
        <w:t>:</w:t>
      </w:r>
    </w:p>
    <w:p w:rsidR="00A804FE" w:rsidRPr="00717032" w:rsidRDefault="00A804FE"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melting: for example. flame, electric arc</w:t>
      </w:r>
    </w:p>
    <w:p w:rsidR="00A804FE" w:rsidRPr="00717032" w:rsidRDefault="00A804FE"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pressure: for example. projection, seam</w:t>
      </w:r>
    </w:p>
    <w:p w:rsidR="00A804FE" w:rsidRPr="00717032" w:rsidRDefault="00A804FE"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special: for example. ultrasound, laser.</w:t>
      </w:r>
    </w:p>
    <w:p w:rsidR="003C54F9" w:rsidRPr="00717032" w:rsidRDefault="00A804F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We distinguish these types of welds</w:t>
      </w:r>
      <w:r w:rsidR="003C54F9" w:rsidRPr="00717032">
        <w:rPr>
          <w:rFonts w:ascii="Times New Roman" w:hAnsi="Times New Roman" w:cs="Times New Roman"/>
          <w:sz w:val="24"/>
          <w:szCs w:val="24"/>
          <w:lang w:val="en-GB"/>
        </w:rPr>
        <w:t>:</w:t>
      </w:r>
    </w:p>
    <w:p w:rsidR="00A804FE" w:rsidRPr="00717032" w:rsidRDefault="00A804FE"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melting: edge flange, butt, fillet, hole punching, grooved</w:t>
      </w:r>
    </w:p>
    <w:p w:rsidR="00A804FE" w:rsidRPr="00717032" w:rsidRDefault="00A804FE"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resistance: spot, seam, projection, butt</w:t>
      </w:r>
    </w:p>
    <w:p w:rsidR="00A804FE" w:rsidRPr="00717032" w:rsidRDefault="00A804FE" w:rsidP="00063C1A">
      <w:pPr>
        <w:pStyle w:val="Odstavekseznama"/>
        <w:spacing w:after="0" w:line="283" w:lineRule="auto"/>
        <w:ind w:left="714"/>
        <w:jc w:val="both"/>
        <w:rPr>
          <w:rFonts w:ascii="Times New Roman" w:hAnsi="Times New Roman" w:cs="Times New Roman"/>
          <w:sz w:val="24"/>
          <w:szCs w:val="24"/>
          <w:lang w:val="en-GB"/>
        </w:rPr>
      </w:pPr>
    </w:p>
    <w:p w:rsidR="00A804FE" w:rsidRPr="00717032" w:rsidRDefault="00A804F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The welds are typically not indicated in the technical documentation but the placement of the welds are indicated by bold continuous line or a cross (using thick continuous line) and/or a thick dot-dashed line. In case of asymmetric welds (W, Y, fillet weld), weld mark is placed above and below the double line of the stop of the reference line which is composed of a continuous and a dotted line (the order of these lines determines the position of the weld).</w:t>
      </w:r>
    </w:p>
    <w:p w:rsidR="00A804FE" w:rsidRPr="00717032" w:rsidRDefault="00A804FE"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Mounting welds are referred in the </w:t>
      </w:r>
      <w:r w:rsidRPr="00717032">
        <w:rPr>
          <w:rFonts w:ascii="Times New Roman" w:hAnsi="Times New Roman" w:cs="Times New Roman"/>
          <w:i/>
          <w:sz w:val="24"/>
          <w:szCs w:val="24"/>
          <w:lang w:val="en-GB"/>
        </w:rPr>
        <w:t>drawing set</w:t>
      </w:r>
      <w:r w:rsidRPr="00717032">
        <w:rPr>
          <w:rFonts w:ascii="Times New Roman" w:hAnsi="Times New Roman" w:cs="Times New Roman"/>
          <w:sz w:val="24"/>
          <w:szCs w:val="24"/>
          <w:lang w:val="en-GB"/>
        </w:rPr>
        <w:t xml:space="preserve"> by the stop. Besides the basic weld marks we can determine also the following information:</w:t>
      </w:r>
    </w:p>
    <w:p w:rsidR="00A804FE" w:rsidRPr="00717032" w:rsidRDefault="00717032"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86912" behindDoc="1" locked="0" layoutInCell="1" allowOverlap="1" wp14:anchorId="1787A23F" wp14:editId="49680A0D">
            <wp:simplePos x="0" y="0"/>
            <wp:positionH relativeFrom="margin">
              <wp:align>center</wp:align>
            </wp:positionH>
            <wp:positionV relativeFrom="paragraph">
              <wp:posOffset>257175</wp:posOffset>
            </wp:positionV>
            <wp:extent cx="2857500" cy="1266825"/>
            <wp:effectExtent l="0" t="0" r="0" b="9525"/>
            <wp:wrapTight wrapText="bothSides">
              <wp:wrapPolygon edited="0">
                <wp:start x="0" y="0"/>
                <wp:lineTo x="0" y="21438"/>
                <wp:lineTo x="21456" y="21438"/>
                <wp:lineTo x="21456" y="0"/>
                <wp:lineTo x="0" y="0"/>
              </wp:wrapPolygon>
            </wp:wrapTight>
            <wp:docPr id="249" name="Obrázok 249" descr="oznacovanie_zvarov_na_vykres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znacovanie_zvarov_na_vykresoch"/>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57500" cy="1266825"/>
                    </a:xfrm>
                    <a:prstGeom prst="rect">
                      <a:avLst/>
                    </a:prstGeom>
                    <a:noFill/>
                    <a:ln>
                      <a:noFill/>
                    </a:ln>
                  </pic:spPr>
                </pic:pic>
              </a:graphicData>
            </a:graphic>
          </wp:anchor>
        </w:drawing>
      </w:r>
    </w:p>
    <w:p w:rsidR="00C26134" w:rsidRPr="00717032" w:rsidRDefault="00C26134"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Pr="00717032" w:rsidRDefault="00717032" w:rsidP="00063C1A">
      <w:pPr>
        <w:pStyle w:val="Picture"/>
        <w:spacing w:line="283" w:lineRule="auto"/>
        <w:jc w:val="center"/>
        <w:rPr>
          <w:rFonts w:cs="Times New Roman"/>
          <w:szCs w:val="24"/>
          <w:lang w:val="en-GB"/>
        </w:rPr>
      </w:pPr>
      <w:bookmarkStart w:id="58" w:name="_Toc460927887"/>
      <w:r w:rsidRPr="00717032">
        <w:rPr>
          <w:rFonts w:cs="Times New Roman"/>
          <w:szCs w:val="24"/>
          <w:lang w:val="en-GB"/>
        </w:rPr>
        <w:t>Picture 26: Weld mark</w:t>
      </w:r>
      <w:bookmarkEnd w:id="58"/>
    </w:p>
    <w:p w:rsidR="00717032" w:rsidRDefault="00717032" w:rsidP="00063C1A">
      <w:pPr>
        <w:spacing w:after="0" w:line="283" w:lineRule="auto"/>
        <w:jc w:val="both"/>
        <w:rPr>
          <w:rFonts w:ascii="Times New Roman" w:hAnsi="Times New Roman" w:cs="Times New Roman"/>
          <w:sz w:val="24"/>
          <w:szCs w:val="24"/>
          <w:lang w:val="en-GB"/>
        </w:rPr>
      </w:pPr>
    </w:p>
    <w:p w:rsidR="00CC5CD3"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A: </w:t>
      </w:r>
      <w:r w:rsidR="00A804FE" w:rsidRPr="00717032">
        <w:rPr>
          <w:rFonts w:ascii="Times New Roman" w:hAnsi="Times New Roman" w:cs="Times New Roman"/>
          <w:sz w:val="24"/>
          <w:szCs w:val="24"/>
          <w:lang w:val="en-GB"/>
        </w:rPr>
        <w:t>dimension of a weld</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B: </w:t>
      </w:r>
      <w:r w:rsidR="00A804FE" w:rsidRPr="00717032">
        <w:rPr>
          <w:rFonts w:ascii="Times New Roman" w:hAnsi="Times New Roman" w:cs="Times New Roman"/>
          <w:sz w:val="24"/>
          <w:szCs w:val="24"/>
          <w:lang w:val="en-GB"/>
        </w:rPr>
        <w:t>supplementary mark of the weld surface</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C: </w:t>
      </w:r>
      <w:r w:rsidR="00A804FE" w:rsidRPr="00717032">
        <w:rPr>
          <w:rFonts w:ascii="Times New Roman" w:hAnsi="Times New Roman" w:cs="Times New Roman"/>
          <w:sz w:val="24"/>
          <w:szCs w:val="24"/>
          <w:lang w:val="en-GB"/>
        </w:rPr>
        <w:t>length of the weld</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D: </w:t>
      </w:r>
      <w:r w:rsidR="00A804FE" w:rsidRPr="00717032">
        <w:rPr>
          <w:rFonts w:ascii="Times New Roman" w:hAnsi="Times New Roman" w:cs="Times New Roman"/>
          <w:sz w:val="24"/>
          <w:szCs w:val="24"/>
          <w:lang w:val="en-GB"/>
        </w:rPr>
        <w:t>supplementary mark of the weld</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E: </w:t>
      </w:r>
      <w:r w:rsidR="00A804FE" w:rsidRPr="00717032">
        <w:rPr>
          <w:rFonts w:ascii="Times New Roman" w:hAnsi="Times New Roman" w:cs="Times New Roman"/>
          <w:sz w:val="24"/>
          <w:szCs w:val="24"/>
          <w:lang w:val="en-GB"/>
        </w:rPr>
        <w:t>welding technology</w:t>
      </w:r>
    </w:p>
    <w:p w:rsidR="00C26134" w:rsidRPr="00717032" w:rsidRDefault="00C26134" w:rsidP="00063C1A">
      <w:pPr>
        <w:spacing w:after="0" w:line="283" w:lineRule="auto"/>
        <w:jc w:val="both"/>
        <w:rPr>
          <w:rFonts w:ascii="Times New Roman" w:hAnsi="Times New Roman" w:cs="Times New Roman"/>
          <w:sz w:val="24"/>
          <w:szCs w:val="24"/>
          <w:lang w:val="en-GB"/>
        </w:rPr>
      </w:pPr>
    </w:p>
    <w:p w:rsidR="000B4F74" w:rsidRPr="00717032" w:rsidRDefault="00B74C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Welding technology has the code number (if using a single method of welding, this is indicated in the labelling field):</w:t>
      </w:r>
    </w:p>
    <w:p w:rsidR="00577C3E" w:rsidRPr="00717032" w:rsidRDefault="00160A8D" w:rsidP="00063C1A">
      <w:pPr>
        <w:spacing w:after="0" w:line="283" w:lineRule="auto"/>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Table 6</w:t>
      </w:r>
      <w:r w:rsidR="00577C3E" w:rsidRPr="00717032">
        <w:rPr>
          <w:rFonts w:ascii="Times New Roman" w:hAnsi="Times New Roman" w:cs="Times New Roman"/>
          <w:i/>
          <w:sz w:val="24"/>
          <w:szCs w:val="24"/>
          <w:lang w:val="en-GB"/>
        </w:rPr>
        <w:t xml:space="preserve">: Overview of some welding technologies. </w:t>
      </w:r>
    </w:p>
    <w:tbl>
      <w:tblPr>
        <w:tblStyle w:val="Tabelamrea"/>
        <w:tblW w:w="9067" w:type="dxa"/>
        <w:tblLook w:val="04A0" w:firstRow="1" w:lastRow="0" w:firstColumn="1" w:lastColumn="0" w:noHBand="0" w:noVBand="1"/>
      </w:tblPr>
      <w:tblGrid>
        <w:gridCol w:w="1696"/>
        <w:gridCol w:w="1276"/>
        <w:gridCol w:w="1276"/>
        <w:gridCol w:w="4819"/>
      </w:tblGrid>
      <w:tr w:rsidR="00BA65C0" w:rsidRPr="00717032" w:rsidTr="000F335B">
        <w:tc>
          <w:tcPr>
            <w:tcW w:w="1696" w:type="dxa"/>
            <w:shd w:val="clear" w:color="auto" w:fill="D9D9D9" w:themeFill="background1" w:themeFillShade="D9"/>
          </w:tcPr>
          <w:p w:rsidR="00BA65C0" w:rsidRPr="00717032" w:rsidRDefault="00BA65C0"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Met</w:t>
            </w:r>
            <w:r w:rsidR="00B74C59" w:rsidRPr="00717032">
              <w:rPr>
                <w:rFonts w:ascii="Times New Roman" w:hAnsi="Times New Roman" w:cs="Times New Roman"/>
                <w:b/>
                <w:sz w:val="24"/>
                <w:szCs w:val="24"/>
                <w:lang w:val="en-GB"/>
              </w:rPr>
              <w:t>hod according to</w:t>
            </w:r>
            <w:r w:rsidRPr="00717032">
              <w:rPr>
                <w:rFonts w:ascii="Times New Roman" w:hAnsi="Times New Roman" w:cs="Times New Roman"/>
                <w:b/>
                <w:sz w:val="24"/>
                <w:szCs w:val="24"/>
                <w:lang w:val="en-GB"/>
              </w:rPr>
              <w:t xml:space="preserve"> EN ISO 4063</w:t>
            </w:r>
          </w:p>
        </w:tc>
        <w:tc>
          <w:tcPr>
            <w:tcW w:w="1276" w:type="dxa"/>
            <w:shd w:val="clear" w:color="auto" w:fill="D9D9D9" w:themeFill="background1" w:themeFillShade="D9"/>
          </w:tcPr>
          <w:p w:rsidR="00BA65C0" w:rsidRPr="00717032" w:rsidRDefault="00BA65C0"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Eur</w:t>
            </w:r>
            <w:r w:rsidR="00B74C59" w:rsidRPr="00717032">
              <w:rPr>
                <w:rFonts w:ascii="Times New Roman" w:hAnsi="Times New Roman" w:cs="Times New Roman"/>
                <w:b/>
                <w:sz w:val="24"/>
                <w:szCs w:val="24"/>
                <w:lang w:val="en-GB"/>
              </w:rPr>
              <w:t>opean abb.</w:t>
            </w:r>
          </w:p>
        </w:tc>
        <w:tc>
          <w:tcPr>
            <w:tcW w:w="1276" w:type="dxa"/>
            <w:shd w:val="clear" w:color="auto" w:fill="D9D9D9" w:themeFill="background1" w:themeFillShade="D9"/>
          </w:tcPr>
          <w:p w:rsidR="00BA65C0" w:rsidRPr="00717032" w:rsidRDefault="00BA65C0"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Americ</w:t>
            </w:r>
            <w:r w:rsidR="00B74C59" w:rsidRPr="00717032">
              <w:rPr>
                <w:rFonts w:ascii="Times New Roman" w:hAnsi="Times New Roman" w:cs="Times New Roman"/>
                <w:b/>
                <w:sz w:val="24"/>
                <w:szCs w:val="24"/>
                <w:lang w:val="en-GB"/>
              </w:rPr>
              <w:t>an abb.</w:t>
            </w:r>
          </w:p>
        </w:tc>
        <w:tc>
          <w:tcPr>
            <w:tcW w:w="4819" w:type="dxa"/>
            <w:shd w:val="clear" w:color="auto" w:fill="D9D9D9" w:themeFill="background1" w:themeFillShade="D9"/>
          </w:tcPr>
          <w:p w:rsidR="00BA65C0" w:rsidRPr="00717032" w:rsidRDefault="00B74C59"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Full title</w:t>
            </w: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111</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MMA</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SMAW</w:t>
            </w:r>
          </w:p>
        </w:tc>
        <w:tc>
          <w:tcPr>
            <w:tcW w:w="4819" w:type="dxa"/>
          </w:tcPr>
          <w:p w:rsidR="00BA65C0"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Manual metal arc welding with consumable electrode</w:t>
            </w: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114</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4819" w:type="dxa"/>
          </w:tcPr>
          <w:p w:rsidR="00BA65C0"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Flux-cored arc welding without shielding gas</w:t>
            </w: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12</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SAW</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SAW</w:t>
            </w:r>
          </w:p>
        </w:tc>
        <w:tc>
          <w:tcPr>
            <w:tcW w:w="4819" w:type="dxa"/>
          </w:tcPr>
          <w:p w:rsidR="00BA65C0"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Submerged arc welding</w:t>
            </w: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131</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MIG</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GMAW</w:t>
            </w:r>
          </w:p>
        </w:tc>
        <w:tc>
          <w:tcPr>
            <w:tcW w:w="4819" w:type="dxa"/>
          </w:tcPr>
          <w:p w:rsidR="00BA65C0"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Metal arc welding with consumable electrode in metal inert gas MIG</w:t>
            </w:r>
          </w:p>
        </w:tc>
      </w:tr>
      <w:tr w:rsidR="00BA65C0" w:rsidRPr="00717032" w:rsidTr="000F335B">
        <w:tc>
          <w:tcPr>
            <w:tcW w:w="169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135</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MAG</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GMAW</w:t>
            </w:r>
          </w:p>
        </w:tc>
        <w:tc>
          <w:tcPr>
            <w:tcW w:w="4819" w:type="dxa"/>
          </w:tcPr>
          <w:p w:rsidR="00BA65C0"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Metal arc welding with consumable electrode in metal active gas </w:t>
            </w:r>
            <w:r w:rsidR="001441B4" w:rsidRPr="00717032">
              <w:rPr>
                <w:rFonts w:ascii="Times New Roman" w:hAnsi="Times New Roman" w:cs="Times New Roman"/>
                <w:sz w:val="24"/>
                <w:szCs w:val="24"/>
                <w:lang w:val="en-GB"/>
              </w:rPr>
              <w:t>MAG</w:t>
            </w:r>
          </w:p>
        </w:tc>
      </w:tr>
      <w:tr w:rsidR="00BA65C0" w:rsidRPr="00717032" w:rsidTr="000F335B">
        <w:tc>
          <w:tcPr>
            <w:tcW w:w="169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136</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MAG</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4819" w:type="dxa"/>
          </w:tcPr>
          <w:p w:rsidR="00BA65C0"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Flux-cored arc welding in active gas</w:t>
            </w:r>
          </w:p>
        </w:tc>
      </w:tr>
      <w:tr w:rsidR="001441B4" w:rsidRPr="00717032" w:rsidTr="000F335B">
        <w:tc>
          <w:tcPr>
            <w:tcW w:w="169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137</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FCAW-S</w:t>
            </w:r>
          </w:p>
        </w:tc>
        <w:tc>
          <w:tcPr>
            <w:tcW w:w="4819" w:type="dxa"/>
          </w:tcPr>
          <w:p w:rsidR="001441B4" w:rsidRPr="00717032" w:rsidRDefault="00B74C59"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Self-shielded flux-cored welding in inert gas</w:t>
            </w:r>
          </w:p>
        </w:tc>
      </w:tr>
      <w:tr w:rsidR="001441B4" w:rsidRPr="00717032" w:rsidTr="000F335B">
        <w:tc>
          <w:tcPr>
            <w:tcW w:w="169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141</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TIG</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GTAW</w:t>
            </w:r>
          </w:p>
        </w:tc>
        <w:tc>
          <w:tcPr>
            <w:tcW w:w="4819" w:type="dxa"/>
          </w:tcPr>
          <w:p w:rsidR="001441B4" w:rsidRPr="00AA1EEB" w:rsidRDefault="00B74C59" w:rsidP="00063C1A">
            <w:pPr>
              <w:spacing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 xml:space="preserve">Tungsten inert gas welding </w:t>
            </w:r>
            <w:r w:rsidR="001441B4" w:rsidRPr="00AA1EEB">
              <w:rPr>
                <w:rFonts w:ascii="Times New Roman" w:hAnsi="Times New Roman" w:cs="Times New Roman"/>
                <w:sz w:val="24"/>
                <w:szCs w:val="24"/>
                <w:lang w:val="de-DE"/>
              </w:rPr>
              <w:t>TIG</w:t>
            </w:r>
          </w:p>
        </w:tc>
      </w:tr>
    </w:tbl>
    <w:p w:rsidR="00577C3E" w:rsidRPr="00AA1EEB" w:rsidRDefault="00577C3E" w:rsidP="00063C1A">
      <w:pPr>
        <w:pStyle w:val="Naslov2"/>
        <w:spacing w:before="0" w:after="0" w:line="283" w:lineRule="auto"/>
        <w:jc w:val="both"/>
        <w:rPr>
          <w:rFonts w:ascii="Times New Roman" w:eastAsiaTheme="minorHAnsi" w:hAnsi="Times New Roman" w:cs="Times New Roman"/>
          <w:b w:val="0"/>
          <w:bCs w:val="0"/>
          <w:i w:val="0"/>
          <w:sz w:val="24"/>
          <w:szCs w:val="24"/>
          <w:lang w:val="de-DE"/>
        </w:rPr>
      </w:pPr>
    </w:p>
    <w:p w:rsidR="00A34632" w:rsidRPr="00717032" w:rsidRDefault="00A34632" w:rsidP="00063C1A">
      <w:pPr>
        <w:pStyle w:val="Naslov2"/>
        <w:spacing w:before="0" w:after="0" w:line="283" w:lineRule="auto"/>
        <w:jc w:val="both"/>
        <w:rPr>
          <w:rFonts w:ascii="Times New Roman" w:hAnsi="Times New Roman" w:cs="Times New Roman"/>
          <w:sz w:val="24"/>
          <w:szCs w:val="24"/>
          <w:lang w:val="en-GB"/>
        </w:rPr>
      </w:pPr>
      <w:bookmarkStart w:id="59" w:name="_Toc461440535"/>
      <w:r w:rsidRPr="00717032">
        <w:rPr>
          <w:rFonts w:ascii="Times New Roman" w:hAnsi="Times New Roman" w:cs="Times New Roman"/>
          <w:sz w:val="24"/>
          <w:szCs w:val="24"/>
          <w:lang w:val="en-GB"/>
        </w:rPr>
        <w:t xml:space="preserve">7.1 </w:t>
      </w:r>
      <w:r w:rsidR="00B74C59" w:rsidRPr="00717032">
        <w:rPr>
          <w:rFonts w:ascii="Times New Roman" w:hAnsi="Times New Roman" w:cs="Times New Roman"/>
          <w:sz w:val="24"/>
          <w:szCs w:val="24"/>
          <w:lang w:val="en-GB"/>
        </w:rPr>
        <w:t>Drawing sets of welded constructions</w:t>
      </w:r>
      <w:bookmarkEnd w:id="59"/>
    </w:p>
    <w:p w:rsidR="00A34632" w:rsidRPr="00717032" w:rsidRDefault="00014191"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en-GB"/>
        </w:rPr>
        <w:t>Drawings of welded structures (weldments) have the character the drawing assembly, but also contain elements characteristic for drawing of components. For simple structures only one drawing i sused – for welding and</w:t>
      </w:r>
      <w:r w:rsidR="00C72C08" w:rsidRPr="00717032">
        <w:rPr>
          <w:rFonts w:ascii="Times New Roman" w:hAnsi="Times New Roman" w:cs="Times New Roman"/>
          <w:sz w:val="24"/>
          <w:szCs w:val="24"/>
          <w:lang w:val="en-GB"/>
        </w:rPr>
        <w:t xml:space="preserve"> machining (Picture</w:t>
      </w:r>
      <w:r w:rsidRPr="00717032">
        <w:rPr>
          <w:rFonts w:ascii="Times New Roman" w:hAnsi="Times New Roman" w:cs="Times New Roman"/>
          <w:sz w:val="24"/>
          <w:szCs w:val="24"/>
          <w:lang w:val="en-GB"/>
        </w:rPr>
        <w:t xml:space="preserve"> 27); for more complex structures the dimensioned welding  drawing set and drawing of machined weldment is used.</w:t>
      </w:r>
      <w:r w:rsidRPr="00717032">
        <w:rPr>
          <w:rFonts w:ascii="Times New Roman" w:hAnsi="Times New Roman" w:cs="Times New Roman"/>
          <w:sz w:val="24"/>
          <w:szCs w:val="24"/>
          <w:lang w:val="sk-SK"/>
        </w:rPr>
        <w:t xml:space="preserve"> </w:t>
      </w:r>
      <w:r w:rsidR="00E30C01" w:rsidRPr="00717032">
        <w:rPr>
          <w:rFonts w:ascii="Times New Roman" w:hAnsi="Times New Roman" w:cs="Times New Roman"/>
          <w:sz w:val="24"/>
          <w:szCs w:val="24"/>
          <w:lang w:val="sk-SK"/>
        </w:rPr>
        <w:t xml:space="preserve"> </w:t>
      </w:r>
    </w:p>
    <w:p w:rsidR="00BF1C6F" w:rsidRPr="00717032" w:rsidRDefault="00BF1C6F" w:rsidP="00063C1A">
      <w:pPr>
        <w:spacing w:after="0" w:line="283" w:lineRule="auto"/>
        <w:jc w:val="both"/>
        <w:rPr>
          <w:rFonts w:ascii="Times New Roman" w:hAnsi="Times New Roman" w:cs="Times New Roman"/>
          <w:sz w:val="24"/>
          <w:szCs w:val="24"/>
          <w:lang w:val="sk-SK"/>
        </w:rPr>
      </w:pPr>
    </w:p>
    <w:p w:rsidR="00BF1C6F" w:rsidRPr="00717032" w:rsidRDefault="00BF1C6F"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lastRenderedPageBreak/>
        <w:drawing>
          <wp:inline distT="0" distB="0" distL="0" distR="0" wp14:anchorId="7392501C" wp14:editId="4F183E2D">
            <wp:extent cx="6334723" cy="4486275"/>
            <wp:effectExtent l="0" t="0" r="9525" b="0"/>
            <wp:docPr id="297" name="Obrázok 297" descr="http://www.konstruovanie1.uniza.sk/Subory/Obr/obr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konstruovanie1.uniza.sk/Subory/Obr/obr12.21.png"/>
                    <pic:cNvPicPr>
                      <a:picLocks noChangeAspect="1" noChangeArrowheads="1"/>
                    </pic:cNvPicPr>
                  </pic:nvPicPr>
                  <pic:blipFill rotWithShape="1">
                    <a:blip r:embed="rId68">
                      <a:extLst>
                        <a:ext uri="{28A0092B-C50C-407E-A947-70E740481C1C}">
                          <a14:useLocalDpi xmlns:a14="http://schemas.microsoft.com/office/drawing/2010/main" val="0"/>
                        </a:ext>
                      </a:extLst>
                    </a:blip>
                    <a:srcRect l="1499" t="14667" r="1666" b="16756"/>
                    <a:stretch/>
                  </pic:blipFill>
                  <pic:spPr bwMode="auto">
                    <a:xfrm>
                      <a:off x="0" y="0"/>
                      <a:ext cx="6362818" cy="4506172"/>
                    </a:xfrm>
                    <a:prstGeom prst="rect">
                      <a:avLst/>
                    </a:prstGeom>
                    <a:noFill/>
                    <a:ln>
                      <a:noFill/>
                    </a:ln>
                    <a:extLst>
                      <a:ext uri="{53640926-AAD7-44D8-BBD7-CCE9431645EC}">
                        <a14:shadowObscured xmlns:a14="http://schemas.microsoft.com/office/drawing/2010/main"/>
                      </a:ext>
                    </a:extLst>
                  </pic:spPr>
                </pic:pic>
              </a:graphicData>
            </a:graphic>
          </wp:inline>
        </w:drawing>
      </w:r>
    </w:p>
    <w:p w:rsidR="00BF1C6F" w:rsidRPr="00717032" w:rsidRDefault="00E23472" w:rsidP="00063C1A">
      <w:pPr>
        <w:pStyle w:val="Picture"/>
        <w:spacing w:line="283" w:lineRule="auto"/>
        <w:jc w:val="center"/>
        <w:rPr>
          <w:rFonts w:cs="Times New Roman"/>
          <w:szCs w:val="24"/>
          <w:lang w:val="en-GB"/>
        </w:rPr>
      </w:pPr>
      <w:bookmarkStart w:id="60" w:name="_Toc460927889"/>
      <w:r w:rsidRPr="00717032">
        <w:rPr>
          <w:rFonts w:cs="Times New Roman"/>
          <w:szCs w:val="24"/>
          <w:lang w:val="en-GB"/>
        </w:rPr>
        <w:t xml:space="preserve">Picture </w:t>
      </w:r>
      <w:r w:rsidR="000D64F3" w:rsidRPr="00717032">
        <w:rPr>
          <w:rFonts w:cs="Times New Roman"/>
          <w:szCs w:val="24"/>
          <w:lang w:val="en-GB"/>
        </w:rPr>
        <w:t>2</w:t>
      </w:r>
      <w:r w:rsidR="00C94780" w:rsidRPr="00717032">
        <w:rPr>
          <w:rFonts w:cs="Times New Roman"/>
          <w:szCs w:val="24"/>
          <w:lang w:val="en-GB"/>
        </w:rPr>
        <w:t>7</w:t>
      </w:r>
      <w:r w:rsidR="00BF1C6F" w:rsidRPr="00717032">
        <w:rPr>
          <w:rFonts w:cs="Times New Roman"/>
          <w:szCs w:val="24"/>
          <w:lang w:val="en-GB"/>
        </w:rPr>
        <w:t xml:space="preserve">:  </w:t>
      </w:r>
      <w:r w:rsidR="00014191" w:rsidRPr="00717032">
        <w:rPr>
          <w:rFonts w:cs="Times New Roman"/>
          <w:szCs w:val="24"/>
          <w:lang w:val="en-GB"/>
        </w:rPr>
        <w:t xml:space="preserve">Brake drum </w:t>
      </w:r>
      <w:r w:rsidR="00BF1C6F" w:rsidRPr="00717032">
        <w:rPr>
          <w:rFonts w:cs="Times New Roman"/>
          <w:szCs w:val="24"/>
          <w:lang w:val="en-GB"/>
        </w:rPr>
        <w:t xml:space="preserve">– </w:t>
      </w:r>
      <w:r w:rsidR="00014191" w:rsidRPr="00717032">
        <w:rPr>
          <w:rFonts w:cs="Times New Roman"/>
          <w:szCs w:val="24"/>
          <w:lang w:val="en-GB"/>
        </w:rPr>
        <w:t>dimensioned assembly drawing of the weldment</w:t>
      </w:r>
      <w:bookmarkEnd w:id="60"/>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Pr="00063C1A" w:rsidRDefault="00063C1A" w:rsidP="00063C1A">
      <w:pPr>
        <w:pStyle w:val="Naslov1"/>
        <w:spacing w:before="0" w:after="0" w:line="283" w:lineRule="auto"/>
        <w:ind w:right="-851"/>
        <w:jc w:val="both"/>
        <w:rPr>
          <w:rFonts w:ascii="Times New Roman" w:eastAsia="Times New Roman" w:hAnsi="Times New Roman" w:cs="Times New Roman"/>
          <w:bCs w:val="0"/>
          <w:color w:val="FFFFFF" w:themeColor="background1"/>
          <w:sz w:val="24"/>
          <w:szCs w:val="24"/>
          <w:lang w:val="sk-SK" w:eastAsia="sl-SI"/>
        </w:rPr>
      </w:pPr>
      <w:r w:rsidRPr="00063C1A">
        <w:rPr>
          <w:rFonts w:ascii="Times New Roman" w:eastAsia="Times New Roman" w:hAnsi="Times New Roman" w:cs="Times New Roman"/>
          <w:bCs w:val="0"/>
          <w:color w:val="FFFFFF" w:themeColor="background1"/>
          <w:sz w:val="24"/>
          <w:szCs w:val="24"/>
          <w:lang w:val="sk-SK" w:eastAsia="sl-SI"/>
        </w:rPr>
        <w:t>REFERENCES</w:t>
      </w:r>
    </w:p>
    <w:p w:rsidR="00063C1A" w:rsidRPr="00063C1A" w:rsidRDefault="00063C1A" w:rsidP="00063C1A">
      <w:pPr>
        <w:autoSpaceDE w:val="0"/>
        <w:autoSpaceDN w:val="0"/>
        <w:spacing w:after="0" w:line="283" w:lineRule="auto"/>
        <w:jc w:val="both"/>
        <w:rPr>
          <w:rFonts w:ascii="Times New Roman" w:eastAsia="Times New Roman" w:hAnsi="Times New Roman" w:cs="Times New Roman"/>
          <w:color w:val="FFFFFF" w:themeColor="background1"/>
          <w:sz w:val="24"/>
          <w:szCs w:val="24"/>
          <w:lang w:val="sk-SK" w:eastAsia="sl-SI"/>
        </w:rPr>
      </w:pPr>
    </w:p>
    <w:p w:rsidR="00063C1A" w:rsidRPr="00063C1A" w:rsidRDefault="00063C1A" w:rsidP="00063C1A">
      <w:pPr>
        <w:autoSpaceDE w:val="0"/>
        <w:autoSpaceDN w:val="0"/>
        <w:spacing w:after="0" w:line="283" w:lineRule="auto"/>
        <w:jc w:val="both"/>
        <w:rPr>
          <w:rFonts w:ascii="Times New Roman" w:eastAsia="Times New Roman" w:hAnsi="Times New Roman" w:cs="Times New Roman"/>
          <w:b/>
          <w:i/>
          <w:color w:val="FFFFFF" w:themeColor="background1"/>
          <w:sz w:val="24"/>
          <w:szCs w:val="24"/>
          <w:lang w:val="en-GB" w:eastAsia="sl-SI"/>
        </w:rPr>
      </w:pPr>
      <w:r w:rsidRPr="00063C1A">
        <w:rPr>
          <w:rFonts w:ascii="Times New Roman" w:eastAsia="Times New Roman" w:hAnsi="Times New Roman" w:cs="Times New Roman"/>
          <w:b/>
          <w:i/>
          <w:color w:val="FFFFFF" w:themeColor="background1"/>
          <w:sz w:val="24"/>
          <w:szCs w:val="24"/>
          <w:lang w:val="en-GB" w:eastAsia="sl-SI"/>
        </w:rPr>
        <w:t>Monograph</w:t>
      </w:r>
    </w:p>
    <w:p w:rsidR="00063C1A" w:rsidRPr="00717032"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r>
        <w:rPr>
          <w:rFonts w:ascii="Times New Roman" w:eastAsia="Times New Roman" w:hAnsi="Times New Roman" w:cs="Times New Roman"/>
          <w:bCs w:val="0"/>
          <w:sz w:val="24"/>
          <w:szCs w:val="24"/>
          <w:lang w:val="sk-SK" w:eastAsia="sl-SI"/>
        </w:rPr>
        <w:lastRenderedPageBreak/>
        <w:t>R</w:t>
      </w:r>
      <w:r w:rsidRPr="00717032">
        <w:rPr>
          <w:rFonts w:ascii="Times New Roman" w:eastAsia="Times New Roman" w:hAnsi="Times New Roman" w:cs="Times New Roman"/>
          <w:bCs w:val="0"/>
          <w:sz w:val="24"/>
          <w:szCs w:val="24"/>
          <w:lang w:val="sk-SK" w:eastAsia="sl-SI"/>
        </w:rPr>
        <w:t>EFERENCES</w:t>
      </w:r>
    </w:p>
    <w:p w:rsidR="00063C1A" w:rsidRDefault="00063C1A"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063C1A" w:rsidRPr="00063C1A" w:rsidRDefault="00063C1A"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r w:rsidRPr="00717032">
        <w:rPr>
          <w:rFonts w:ascii="Times New Roman" w:eastAsia="Times New Roman" w:hAnsi="Times New Roman" w:cs="Times New Roman"/>
          <w:b/>
          <w:i/>
          <w:sz w:val="24"/>
          <w:szCs w:val="24"/>
          <w:lang w:val="en-GB" w:eastAsia="sl-SI"/>
        </w:rPr>
        <w:t>Monograph</w:t>
      </w:r>
    </w:p>
    <w:p w:rsidR="00063C1A" w:rsidRDefault="00063C1A"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eastAsia="Times New Roman" w:hAnsi="Times New Roman" w:cs="Times New Roman"/>
          <w:caps/>
          <w:sz w:val="24"/>
          <w:szCs w:val="24"/>
          <w:lang w:eastAsia="sl-SI"/>
        </w:rPr>
        <w:t>B</w:t>
      </w:r>
      <w:r w:rsidRPr="00717032">
        <w:rPr>
          <w:rFonts w:ascii="Times New Roman" w:eastAsia="Times New Roman" w:hAnsi="Times New Roman" w:cs="Times New Roman"/>
          <w:caps/>
          <w:sz w:val="24"/>
          <w:szCs w:val="24"/>
          <w:lang w:val="en-US" w:eastAsia="sl-SI"/>
        </w:rPr>
        <w:t>ů</w:t>
      </w:r>
      <w:r w:rsidRPr="00717032">
        <w:rPr>
          <w:rFonts w:ascii="Times New Roman" w:eastAsia="Times New Roman" w:hAnsi="Times New Roman" w:cs="Times New Roman"/>
          <w:caps/>
          <w:sz w:val="24"/>
          <w:szCs w:val="24"/>
          <w:lang w:eastAsia="sl-SI"/>
        </w:rPr>
        <w:t xml:space="preserve">žeK, </w:t>
      </w:r>
      <w:r w:rsidRPr="00717032">
        <w:rPr>
          <w:rFonts w:ascii="Times New Roman" w:eastAsia="Times New Roman" w:hAnsi="Times New Roman" w:cs="Times New Roman"/>
          <w:sz w:val="24"/>
          <w:szCs w:val="24"/>
          <w:lang w:eastAsia="sl-SI"/>
        </w:rPr>
        <w:t xml:space="preserve">M. (2009). Normalisation.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2</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FREIWALD, A. (2012). New norms STN, EN a ISO in technical drawing.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adjustRightInd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3</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ZEMAN, D. (2015). Technical drawing.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r w:rsidRPr="00717032">
        <w:rPr>
          <w:rFonts w:ascii="Times New Roman" w:eastAsia="Times New Roman" w:hAnsi="Times New Roman" w:cs="Times New Roman"/>
          <w:b/>
          <w:i/>
          <w:sz w:val="24"/>
          <w:szCs w:val="24"/>
          <w:lang w:val="en-GB" w:eastAsia="sl-SI"/>
        </w:rPr>
        <w:t>More authors</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hAnsi="Times New Roman" w:cs="Times New Roman"/>
          <w:sz w:val="24"/>
          <w:szCs w:val="24"/>
        </w:rPr>
        <w:t xml:space="preserve">BAJLA J., BRONČEK J., ANTALA J., SEKEREŠOVÁ D. (2014). Engineering tables.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r w:rsidRPr="00717032">
        <w:rPr>
          <w:rFonts w:ascii="Times New Roman" w:eastAsia="Times New Roman" w:hAnsi="Times New Roman" w:cs="Times New Roman"/>
          <w:b/>
          <w:i/>
          <w:sz w:val="24"/>
          <w:szCs w:val="24"/>
          <w:lang w:val="en-GB" w:eastAsia="sl-SI"/>
        </w:rPr>
        <w:t>Electronic sources</w:t>
      </w:r>
    </w:p>
    <w:p w:rsidR="00CB05AF" w:rsidRPr="00717032" w:rsidRDefault="00CB05AF"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p>
    <w:p w:rsidR="00AD4A49" w:rsidRPr="00717032" w:rsidRDefault="00AD4A49" w:rsidP="003B0FC6">
      <w:pPr>
        <w:spacing w:after="0" w:line="283" w:lineRule="auto"/>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1</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Bacics of electrotechnics. </w:t>
      </w:r>
      <w:hyperlink r:id="rId69" w:history="1">
        <w:r w:rsidRPr="00717032">
          <w:rPr>
            <w:rStyle w:val="Hiperpovezava"/>
            <w:rFonts w:ascii="Times New Roman" w:hAnsi="Times New Roman" w:cs="Times New Roman"/>
            <w:color w:val="548DD4" w:themeColor="text2" w:themeTint="99"/>
            <w:sz w:val="24"/>
            <w:szCs w:val="24"/>
            <w:lang w:val="sk-SK"/>
          </w:rPr>
          <w:t>http://kem.fei.tuke.sk/~student/Zaklady%20elektrotechnickeho%20inzinierstva/ZEI_prednaska%202_2cast.pdf</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3B0FC6">
      <w:pPr>
        <w:spacing w:after="0" w:line="283" w:lineRule="auto"/>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2</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Basics of forestry technology. </w:t>
      </w:r>
      <w:hyperlink r:id="rId70" w:history="1">
        <w:r w:rsidRPr="00717032">
          <w:rPr>
            <w:rStyle w:val="Hiperpovezava"/>
            <w:rFonts w:ascii="Times New Roman" w:hAnsi="Times New Roman" w:cs="Times New Roman"/>
            <w:color w:val="548DD4" w:themeColor="text2" w:themeTint="99"/>
            <w:sz w:val="24"/>
            <w:szCs w:val="24"/>
            <w:lang w:val="sk-SK"/>
          </w:rPr>
          <w:t>http://www.tuzvo.sk/files/3_3/katedry_lf/kltm/Servis_studentom/Servis_studentom/uvodna-prednaska-zlt.pdf</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3</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Constructing 1. </w:t>
      </w:r>
      <w:hyperlink r:id="rId71" w:history="1">
        <w:r w:rsidRPr="00717032">
          <w:rPr>
            <w:rStyle w:val="Hiperpovezava"/>
            <w:rFonts w:ascii="Times New Roman" w:hAnsi="Times New Roman" w:cs="Times New Roman"/>
            <w:color w:val="548DD4" w:themeColor="text2" w:themeTint="99"/>
            <w:sz w:val="24"/>
            <w:szCs w:val="24"/>
            <w:lang w:val="sk-SK"/>
          </w:rPr>
          <w:t>http://www.konstruovanie1.uniza.sk/</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4</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Drawing cuts parts. </w:t>
      </w:r>
      <w:hyperlink r:id="rId72" w:history="1">
        <w:r w:rsidRPr="00717032">
          <w:rPr>
            <w:rStyle w:val="Hiperpovezava"/>
            <w:rFonts w:ascii="Times New Roman" w:hAnsi="Times New Roman" w:cs="Times New Roman"/>
            <w:color w:val="548DD4" w:themeColor="text2" w:themeTint="99"/>
            <w:sz w:val="24"/>
            <w:szCs w:val="24"/>
            <w:lang w:val="sk-SK"/>
          </w:rPr>
          <w:t>http://www.slideserve.com/aine/kreslenie-rezov-s-iastok</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5</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w:t>
      </w:r>
      <w:r w:rsidRPr="00717032">
        <w:rPr>
          <w:rFonts w:ascii="Times New Roman" w:hAnsi="Times New Roman" w:cs="Times New Roman"/>
          <w:color w:val="000000" w:themeColor="text1"/>
          <w:sz w:val="24"/>
          <w:szCs w:val="24"/>
        </w:rPr>
        <w:t xml:space="preserve">European Comittee for Standardization. </w:t>
      </w:r>
      <w:hyperlink r:id="rId73" w:history="1">
        <w:r w:rsidRPr="00717032">
          <w:rPr>
            <w:rStyle w:val="Hiperpovezava"/>
            <w:rFonts w:ascii="Times New Roman" w:hAnsi="Times New Roman" w:cs="Times New Roman"/>
            <w:color w:val="548DD4" w:themeColor="text2" w:themeTint="99"/>
            <w:sz w:val="24"/>
            <w:szCs w:val="24"/>
            <w:lang w:val="sk-SK"/>
          </w:rPr>
          <w:t>http://www.cen.eu/Pages/default.aspx</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[19.5.2016].</w:t>
      </w:r>
    </w:p>
    <w:p w:rsidR="00AD4A49" w:rsidRPr="00717032" w:rsidRDefault="00AD4A49" w:rsidP="00063C1A">
      <w:pPr>
        <w:spacing w:after="0" w:line="283" w:lineRule="auto"/>
        <w:jc w:val="both"/>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6</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w:t>
      </w:r>
      <w:r w:rsidRPr="00717032">
        <w:rPr>
          <w:rFonts w:ascii="Times New Roman" w:hAnsi="Times New Roman" w:cs="Times New Roman"/>
          <w:color w:val="000000" w:themeColor="text1"/>
          <w:sz w:val="24"/>
          <w:szCs w:val="24"/>
        </w:rPr>
        <w:t xml:space="preserve">European Organisation for Standardization. </w:t>
      </w:r>
      <w:hyperlink r:id="rId74" w:history="1">
        <w:r w:rsidRPr="00717032">
          <w:rPr>
            <w:rStyle w:val="Hiperpovezava"/>
            <w:rFonts w:ascii="Times New Roman" w:hAnsi="Times New Roman" w:cs="Times New Roman"/>
            <w:color w:val="548DD4" w:themeColor="text2" w:themeTint="99"/>
            <w:sz w:val="24"/>
            <w:szCs w:val="24"/>
            <w:lang w:val="sk-SK"/>
          </w:rPr>
          <w:t>http://www.iso.org/iso/home.html</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[19.5.2016].</w:t>
      </w:r>
    </w:p>
    <w:p w:rsidR="00AD4A49" w:rsidRPr="00717032" w:rsidRDefault="00AD4A49" w:rsidP="00063C1A">
      <w:pPr>
        <w:spacing w:after="0" w:line="283" w:lineRule="auto"/>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7</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w:t>
      </w:r>
      <w:r w:rsidRPr="00717032">
        <w:rPr>
          <w:rFonts w:ascii="Times New Roman" w:hAnsi="Times New Roman" w:cs="Times New Roman"/>
          <w:color w:val="000000" w:themeColor="text1"/>
          <w:sz w:val="24"/>
          <w:szCs w:val="24"/>
        </w:rPr>
        <w:t xml:space="preserve">Mechanisation of machinery. </w:t>
      </w:r>
      <w:hyperlink r:id="rId75" w:history="1">
        <w:r w:rsidRPr="00717032">
          <w:rPr>
            <w:rStyle w:val="Hiperpovezava"/>
            <w:rFonts w:ascii="Times New Roman" w:hAnsi="Times New Roman" w:cs="Times New Roman"/>
            <w:color w:val="548DD4" w:themeColor="text2" w:themeTint="99"/>
            <w:sz w:val="24"/>
            <w:szCs w:val="24"/>
            <w:lang w:val="sk-SK"/>
          </w:rPr>
          <w:t>http://www.kst.tul.cz/cz/katedra/vyuka/53/</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[5.8.2016].</w:t>
      </w:r>
    </w:p>
    <w:p w:rsidR="00AD4A49" w:rsidRPr="00717032" w:rsidRDefault="00AD4A49" w:rsidP="00063C1A">
      <w:pPr>
        <w:spacing w:after="0" w:line="283" w:lineRule="auto"/>
        <w:ind w:right="-1417"/>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8</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OMRON – Industry automatisation. </w:t>
      </w:r>
      <w:hyperlink r:id="rId76" w:history="1">
        <w:r w:rsidRPr="00717032">
          <w:rPr>
            <w:rStyle w:val="Hiperpovezava"/>
            <w:rFonts w:ascii="Times New Roman" w:hAnsi="Times New Roman" w:cs="Times New Roman"/>
            <w:color w:val="548DD4" w:themeColor="text2" w:themeTint="99"/>
            <w:sz w:val="24"/>
            <w:szCs w:val="24"/>
            <w:lang w:val="sk-SK"/>
          </w:rPr>
          <w:t>https://industrial.omron.cz/cs/products/zx2</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[19.5.2016].</w:t>
      </w:r>
    </w:p>
    <w:p w:rsidR="00AD4A49" w:rsidRPr="00717032" w:rsidRDefault="00AD4A49" w:rsidP="00063C1A">
      <w:pPr>
        <w:autoSpaceDE w:val="0"/>
        <w:autoSpaceDN w:val="0"/>
        <w:spacing w:after="0" w:line="283" w:lineRule="auto"/>
        <w:jc w:val="both"/>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9</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Type and thickness of lines. </w:t>
      </w:r>
      <w:hyperlink r:id="rId77" w:history="1">
        <w:r w:rsidRPr="00717032">
          <w:rPr>
            <w:rStyle w:val="Hiperpovezava"/>
            <w:rFonts w:ascii="Times New Roman" w:hAnsi="Times New Roman" w:cs="Times New Roman"/>
            <w:bCs/>
            <w:color w:val="548DD4" w:themeColor="text2" w:themeTint="99"/>
            <w:sz w:val="24"/>
            <w:szCs w:val="24"/>
            <w:lang w:val="sk-SK"/>
          </w:rPr>
          <w:t>http://www.konstruovanie1.uniza.sk/Subory/2.3.html</w:t>
        </w:r>
      </w:hyperlink>
      <w:r w:rsidRPr="00717032">
        <w:rPr>
          <w:rFonts w:ascii="Times New Roman" w:hAnsi="Times New Roman" w:cs="Times New Roman"/>
          <w:bCs/>
          <w:color w:val="000000" w:themeColor="text1"/>
          <w:sz w:val="24"/>
          <w:szCs w:val="24"/>
          <w:lang w:val="sk-SK"/>
        </w:rPr>
        <w:t xml:space="preserve"> </w:t>
      </w:r>
      <w:r w:rsidR="00D97533">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hAnsi="Times New Roman" w:cs="Times New Roman"/>
          <w:sz w:val="24"/>
          <w:szCs w:val="24"/>
          <w:lang w:val="sk-SK"/>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10</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hAnsi="Times New Roman" w:cs="Times New Roman"/>
          <w:sz w:val="24"/>
          <w:szCs w:val="24"/>
        </w:rPr>
        <w:t xml:space="preserve">Welding methods. </w:t>
      </w:r>
      <w:hyperlink r:id="rId78" w:history="1">
        <w:r w:rsidRPr="00717032">
          <w:rPr>
            <w:rStyle w:val="Hiperpovezava"/>
            <w:rFonts w:ascii="Times New Roman" w:hAnsi="Times New Roman" w:cs="Times New Roman"/>
            <w:color w:val="548DD4" w:themeColor="text2" w:themeTint="99"/>
            <w:sz w:val="24"/>
            <w:szCs w:val="24"/>
            <w:lang w:val="sk-SK"/>
          </w:rPr>
          <w:t>http://zvaranie.zvaraciatechnika.eu/oznacovanie-zvarov-na-vykresoch/</w:t>
        </w:r>
      </w:hyperlink>
      <w:r w:rsidRPr="00717032">
        <w:rPr>
          <w:rFonts w:ascii="Times New Roman" w:hAnsi="Times New Roman" w:cs="Times New Roman"/>
          <w:sz w:val="24"/>
          <w:szCs w:val="24"/>
          <w:lang w:val="sk-SK"/>
        </w:rPr>
        <w:t xml:space="preserve"> </w:t>
      </w:r>
      <w:r w:rsidRPr="00717032">
        <w:rPr>
          <w:rFonts w:ascii="Times New Roman" w:eastAsia="Times New Roman" w:hAnsi="Times New Roman" w:cs="Times New Roman"/>
          <w:sz w:val="24"/>
          <w:szCs w:val="24"/>
          <w:lang w:val="sk-SK" w:eastAsia="sl-SI"/>
        </w:rPr>
        <w:t>[19.5.2016].</w:t>
      </w:r>
    </w:p>
    <w:p w:rsidR="00AD4A49" w:rsidRPr="00717032" w:rsidRDefault="00AD4A49" w:rsidP="00063C1A">
      <w:pPr>
        <w:spacing w:after="0" w:line="283" w:lineRule="auto"/>
        <w:jc w:val="both"/>
        <w:rPr>
          <w:rFonts w:ascii="Times New Roman" w:hAnsi="Times New Roman" w:cs="Times New Roman"/>
          <w:sz w:val="24"/>
          <w:szCs w:val="24"/>
          <w:lang w:val="sk-SK"/>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11</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hAnsi="Times New Roman" w:cs="Times New Roman"/>
          <w:sz w:val="24"/>
          <w:szCs w:val="24"/>
        </w:rPr>
        <w:t xml:space="preserve">Welding methods. </w:t>
      </w:r>
      <w:hyperlink r:id="rId79" w:history="1">
        <w:r w:rsidRPr="00717032">
          <w:rPr>
            <w:rStyle w:val="Hiperpovezava"/>
            <w:rFonts w:ascii="Times New Roman" w:hAnsi="Times New Roman" w:cs="Times New Roman"/>
            <w:color w:val="548DD4" w:themeColor="text2" w:themeTint="99"/>
            <w:sz w:val="24"/>
            <w:szCs w:val="24"/>
            <w:lang w:val="sk-SK"/>
          </w:rPr>
          <w:t>http://www.welco.sk/library/files/zvaracie_metody_skratky.pdf</w:t>
        </w:r>
      </w:hyperlink>
      <w:r w:rsidRPr="00717032">
        <w:rPr>
          <w:rFonts w:ascii="Times New Roman" w:hAnsi="Times New Roman" w:cs="Times New Roman"/>
          <w:sz w:val="24"/>
          <w:szCs w:val="24"/>
          <w:lang w:val="sk-SK"/>
        </w:rPr>
        <w:t xml:space="preserve"> </w:t>
      </w:r>
      <w:r w:rsidRPr="00717032">
        <w:rPr>
          <w:rFonts w:ascii="Times New Roman" w:eastAsia="Times New Roman" w:hAnsi="Times New Roman" w:cs="Times New Roman"/>
          <w:sz w:val="24"/>
          <w:szCs w:val="24"/>
          <w:lang w:val="sk-SK" w:eastAsia="sl-SI"/>
        </w:rPr>
        <w:t>[19.5.2016].</w:t>
      </w: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D97533" w:rsidRDefault="00D97533" w:rsidP="00063C1A">
      <w:pPr>
        <w:spacing w:after="0" w:line="283" w:lineRule="auto"/>
        <w:jc w:val="both"/>
        <w:rPr>
          <w:rFonts w:ascii="Times New Roman" w:hAnsi="Times New Roman" w:cs="Times New Roman"/>
          <w:b/>
          <w:i/>
          <w:sz w:val="24"/>
          <w:szCs w:val="24"/>
          <w:lang w:val="sk-SK"/>
        </w:rPr>
      </w:pPr>
    </w:p>
    <w:p w:rsidR="0030437C" w:rsidRPr="00717032" w:rsidRDefault="0030437C" w:rsidP="00063C1A">
      <w:pPr>
        <w:spacing w:after="0" w:line="283" w:lineRule="auto"/>
        <w:jc w:val="both"/>
        <w:rPr>
          <w:rFonts w:ascii="Times New Roman" w:hAnsi="Times New Roman" w:cs="Times New Roman"/>
          <w:b/>
          <w:i/>
          <w:sz w:val="24"/>
          <w:szCs w:val="24"/>
          <w:lang w:val="sk-SK"/>
        </w:rPr>
      </w:pPr>
      <w:r w:rsidRPr="00717032">
        <w:rPr>
          <w:rFonts w:ascii="Times New Roman" w:hAnsi="Times New Roman" w:cs="Times New Roman"/>
          <w:b/>
          <w:i/>
          <w:sz w:val="24"/>
          <w:szCs w:val="24"/>
          <w:lang w:val="sk-SK"/>
        </w:rPr>
        <w:t xml:space="preserve">ANNEX 1: ASSESSMENT </w:t>
      </w:r>
      <w:r w:rsidR="00E23472" w:rsidRPr="00717032">
        <w:rPr>
          <w:rFonts w:ascii="Times New Roman" w:hAnsi="Times New Roman" w:cs="Times New Roman"/>
          <w:b/>
          <w:i/>
          <w:sz w:val="24"/>
          <w:szCs w:val="24"/>
          <w:lang w:val="sk-SK"/>
        </w:rPr>
        <w:t>EXAMPLE</w:t>
      </w:r>
    </w:p>
    <w:p w:rsidR="00257E87" w:rsidRPr="00717032" w:rsidRDefault="00257E87" w:rsidP="00063C1A">
      <w:pPr>
        <w:spacing w:after="0" w:line="283" w:lineRule="auto"/>
        <w:jc w:val="both"/>
        <w:rPr>
          <w:rFonts w:ascii="Times New Roman" w:hAnsi="Times New Roman" w:cs="Times New Roman"/>
          <w:b/>
          <w:sz w:val="24"/>
          <w:szCs w:val="24"/>
        </w:rPr>
      </w:pPr>
      <w:r w:rsidRPr="00717032">
        <w:rPr>
          <w:rFonts w:ascii="Times New Roman" w:hAnsi="Times New Roman" w:cs="Times New Roman"/>
          <w:b/>
          <w:sz w:val="24"/>
          <w:szCs w:val="24"/>
        </w:rPr>
        <w:t xml:space="preserve">Reading technical documentation – </w:t>
      </w:r>
      <w:r w:rsidR="00E23472" w:rsidRPr="00717032">
        <w:rPr>
          <w:rFonts w:ascii="Times New Roman" w:hAnsi="Times New Roman" w:cs="Times New Roman"/>
          <w:b/>
          <w:sz w:val="24"/>
          <w:szCs w:val="24"/>
        </w:rPr>
        <w:t>METAL</w:t>
      </w:r>
      <w:r w:rsidRPr="00717032">
        <w:rPr>
          <w:rFonts w:ascii="Times New Roman" w:hAnsi="Times New Roman" w:cs="Times New Roman"/>
          <w:b/>
          <w:sz w:val="24"/>
          <w:szCs w:val="24"/>
        </w:rPr>
        <w:t xml:space="preserve"> assesment paper </w:t>
      </w:r>
    </w:p>
    <w:p w:rsidR="00257E87" w:rsidRPr="00717032" w:rsidRDefault="00257E87" w:rsidP="00063C1A">
      <w:pPr>
        <w:spacing w:after="0" w:line="283" w:lineRule="auto"/>
        <w:jc w:val="both"/>
        <w:rPr>
          <w:rFonts w:ascii="Times New Roman" w:hAnsi="Times New Roman" w:cs="Times New Roman"/>
          <w:b/>
          <w:sz w:val="24"/>
          <w:szCs w:val="24"/>
        </w:rPr>
      </w:pPr>
      <w:r w:rsidRPr="00717032">
        <w:rPr>
          <w:rFonts w:ascii="Times New Roman" w:hAnsi="Times New Roman" w:cs="Times New Roman"/>
          <w:b/>
          <w:sz w:val="24"/>
          <w:szCs w:val="24"/>
        </w:rPr>
        <w:t xml:space="preserve">Learning outcome 1: </w:t>
      </w:r>
      <w:r w:rsidRPr="00717032">
        <w:rPr>
          <w:rFonts w:ascii="Times New Roman" w:eastAsia="SimSun" w:hAnsi="Times New Roman" w:cs="Times New Roman"/>
          <w:b/>
          <w:sz w:val="24"/>
          <w:szCs w:val="24"/>
          <w:lang w:val="en-GB" w:eastAsia="sl-SI"/>
        </w:rPr>
        <w:t>Using the theoretical knowledge of working with digital pictures</w:t>
      </w: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mc:AlternateContent>
          <mc:Choice Requires="wps">
            <w:drawing>
              <wp:anchor distT="4294967295" distB="4294967295" distL="114300" distR="114300" simplePos="0" relativeHeight="251689984" behindDoc="0" locked="0" layoutInCell="1" allowOverlap="1">
                <wp:simplePos x="0" y="0"/>
                <wp:positionH relativeFrom="column">
                  <wp:posOffset>-3175</wp:posOffset>
                </wp:positionH>
                <wp:positionV relativeFrom="paragraph">
                  <wp:posOffset>5079</wp:posOffset>
                </wp:positionV>
                <wp:extent cx="5799455" cy="0"/>
                <wp:effectExtent l="0" t="19050" r="29845" b="19050"/>
                <wp:wrapNone/>
                <wp:docPr id="309" name="Rovná spojnica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A44B476" id="Rovná spojnica 309"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" strokecolor="windowText" strokeweight="3pt">
                <v:stroke linestyle="thinThin"/>
                <o:lock v:ext="edit" shapetype="f"/>
              </v:line>
            </w:pict>
          </mc:Fallback>
        </mc:AlternateContent>
      </w: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Name and surname: ____________________________</w:t>
      </w:r>
      <w:r w:rsidRPr="00717032">
        <w:rPr>
          <w:rFonts w:ascii="Times New Roman" w:hAnsi="Times New Roman" w:cs="Times New Roman"/>
          <w:sz w:val="24"/>
          <w:szCs w:val="24"/>
          <w:lang w:val="en-GB"/>
        </w:rPr>
        <w:tab/>
        <w:t xml:space="preserve"> Date:  _____________________</w:t>
      </w: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Signature: ____________________________________      Points: _____________________</w:t>
      </w:r>
    </w:p>
    <w:p w:rsidR="00257E87" w:rsidRPr="00717032" w:rsidRDefault="00257E87" w:rsidP="00063C1A">
      <w:pPr>
        <w:tabs>
          <w:tab w:val="left" w:pos="4820"/>
        </w:tabs>
        <w:spacing w:after="0" w:line="283" w:lineRule="auto"/>
        <w:jc w:val="both"/>
        <w:rPr>
          <w:rFonts w:ascii="Times New Roman" w:hAnsi="Times New Roman" w:cs="Times New Roman"/>
          <w:sz w:val="24"/>
          <w:szCs w:val="24"/>
          <w:lang w:val="en-GB"/>
        </w:rPr>
      </w:pPr>
    </w:p>
    <w:p w:rsidR="00257E87" w:rsidRPr="00717032" w:rsidRDefault="00257E87" w:rsidP="00063C1A">
      <w:pPr>
        <w:tabs>
          <w:tab w:val="left" w:pos="4820"/>
        </w:tabs>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mc:AlternateContent>
          <mc:Choice Requires="wps">
            <w:drawing>
              <wp:anchor distT="4294967295" distB="4294967295" distL="114300" distR="114300" simplePos="0" relativeHeight="251688960" behindDoc="0" locked="0" layoutInCell="1" allowOverlap="1">
                <wp:simplePos x="0" y="0"/>
                <wp:positionH relativeFrom="column">
                  <wp:posOffset>1270</wp:posOffset>
                </wp:positionH>
                <wp:positionV relativeFrom="paragraph">
                  <wp:posOffset>24129</wp:posOffset>
                </wp:positionV>
                <wp:extent cx="5799455" cy="0"/>
                <wp:effectExtent l="0" t="19050" r="29845" b="19050"/>
                <wp:wrapNone/>
                <wp:docPr id="308" name="Rovná spojnica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A142CD3" id="Rovná spojnica 308"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" strokecolor="windowText" strokeweight="3pt">
                <v:stroke linestyle="thinThin"/>
                <o:lock v:ext="edit" shapetype="f"/>
              </v:line>
            </w:pict>
          </mc:Fallback>
        </mc:AlternateContent>
      </w:r>
    </w:p>
    <w:tbl>
      <w:tblPr>
        <w:tblpPr w:leftFromText="141" w:rightFromText="141" w:vertAnchor="text" w:horzAnchor="margin" w:tblpXSpec="right" w:tblpY="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8"/>
        </w:numPr>
        <w:spacing w:after="0" w:line="283" w:lineRule="auto"/>
        <w:jc w:val="both"/>
        <w:rPr>
          <w:rFonts w:ascii="Times New Roman" w:hAnsi="Times New Roman" w:cs="Times New Roman"/>
          <w:noProof/>
          <w:sz w:val="24"/>
          <w:szCs w:val="24"/>
          <w:lang w:val="en-GB" w:eastAsia="sl-SI"/>
        </w:rPr>
      </w:pPr>
      <w:r w:rsidRPr="00717032">
        <w:rPr>
          <w:rFonts w:ascii="Times New Roman" w:hAnsi="Times New Roman" w:cs="Times New Roman"/>
          <w:sz w:val="24"/>
          <w:szCs w:val="24"/>
          <w:lang w:val="en-GB"/>
        </w:rPr>
        <w:t>Assign the material to each mark.</w:t>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028700" cy="1190625"/>
            <wp:effectExtent l="0" t="0" r="0" b="9525"/>
            <wp:docPr id="304" name="Obrázo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28700" cy="1190625"/>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6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8"/>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Explain the meaning of the surface marks.</w:t>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476375" cy="1171575"/>
            <wp:effectExtent l="0" t="0" r="9525" b="9525"/>
            <wp:docPr id="303" name="Obrázo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76375" cy="1171575"/>
                    </a:xfrm>
                    <a:prstGeom prst="rect">
                      <a:avLst/>
                    </a:prstGeom>
                    <a:noFill/>
                    <a:ln>
                      <a:noFill/>
                    </a:ln>
                  </pic:spPr>
                </pic:pic>
              </a:graphicData>
            </a:graphic>
          </wp:inline>
        </w:drawing>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a:</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b:</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numPr>
          <w:ilvl w:val="0"/>
          <w:numId w:val="48"/>
        </w:numPr>
        <w:spacing w:after="0" w:line="283" w:lineRule="auto"/>
        <w:ind w:left="426"/>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Describe the picture and explain the meaning of dimension 20. </w:t>
      </w:r>
    </w:p>
    <w:tbl>
      <w:tblPr>
        <w:tblpPr w:leftFromText="141" w:rightFromText="141" w:vertAnchor="text" w:horzAnchor="margin" w:tblpXSpec="right"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734"/>
      </w:tblGrid>
      <w:tr w:rsidR="00257E87" w:rsidRPr="00717032" w:rsidTr="004E5C33">
        <w:trPr>
          <w:trHeight w:val="405"/>
        </w:trPr>
        <w:tc>
          <w:tcPr>
            <w:tcW w:w="968"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2 points</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firstLine="708"/>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lastRenderedPageBreak/>
        <w:drawing>
          <wp:inline distT="0" distB="0" distL="0" distR="0">
            <wp:extent cx="2295525" cy="1657350"/>
            <wp:effectExtent l="0" t="0" r="9525" b="0"/>
            <wp:docPr id="302" name="Obrázo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95525" cy="1657350"/>
                    </a:xfrm>
                    <a:prstGeom prst="rect">
                      <a:avLst/>
                    </a:prstGeom>
                    <a:noFill/>
                    <a:ln>
                      <a:noFill/>
                    </a:ln>
                  </pic:spPr>
                </pic:pic>
              </a:graphicData>
            </a:graphic>
          </wp:inline>
        </w:drawing>
      </w:r>
    </w:p>
    <w:tbl>
      <w:tblPr>
        <w:tblpPr w:leftFromText="141" w:rightFromText="141"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8"/>
        </w:numPr>
        <w:spacing w:after="0" w:line="283" w:lineRule="auto"/>
        <w:ind w:left="426"/>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What is the meaning of the following entry?</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firstLine="360"/>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952625" cy="723900"/>
            <wp:effectExtent l="0" t="0" r="9525" b="0"/>
            <wp:docPr id="301" name="Obrázo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52625" cy="723900"/>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numPr>
          <w:ilvl w:val="0"/>
          <w:numId w:val="48"/>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Name the type of seating on the picture.</w:t>
      </w:r>
    </w:p>
    <w:tbl>
      <w:tblPr>
        <w:tblpPr w:leftFromText="141" w:rightFromText="141"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firstLine="360"/>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343025" cy="1838325"/>
            <wp:effectExtent l="0" t="0" r="9525" b="9525"/>
            <wp:docPr id="300" name="Obrázo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43025" cy="1838325"/>
                    </a:xfrm>
                    <a:prstGeom prst="rect">
                      <a:avLst/>
                    </a:prstGeom>
                    <a:noFill/>
                    <a:ln>
                      <a:noFill/>
                    </a:ln>
                  </pic:spPr>
                </pic:pic>
              </a:graphicData>
            </a:graphic>
          </wp:inline>
        </w:drawing>
      </w:r>
    </w:p>
    <w:p w:rsidR="00257E87" w:rsidRPr="00717032" w:rsidRDefault="00257E87" w:rsidP="00063C1A">
      <w:pPr>
        <w:pStyle w:val="Odstavekseznama"/>
        <w:numPr>
          <w:ilvl w:val="0"/>
          <w:numId w:val="48"/>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What information </w:t>
      </w:r>
      <w:r w:rsidRPr="00717032">
        <w:rPr>
          <w:rFonts w:ascii="Times New Roman" w:hAnsi="Times New Roman" w:cs="Times New Roman"/>
          <w:color w:val="FF0000"/>
          <w:sz w:val="24"/>
          <w:szCs w:val="24"/>
          <w:lang w:val="en-GB"/>
        </w:rPr>
        <w:t>XXX</w:t>
      </w:r>
      <w:r w:rsidRPr="00717032">
        <w:rPr>
          <w:rFonts w:ascii="Times New Roman" w:hAnsi="Times New Roman" w:cs="Times New Roman"/>
          <w:sz w:val="24"/>
          <w:szCs w:val="24"/>
          <w:lang w:val="en-GB"/>
        </w:rPr>
        <w:t xml:space="preserve"> stands for?</w:t>
      </w:r>
    </w:p>
    <w:tbl>
      <w:tblPr>
        <w:tblpPr w:leftFromText="141" w:rightFromText="141"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                          </w:t>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left="708" w:firstLine="708"/>
        <w:jc w:val="both"/>
        <w:rPr>
          <w:rFonts w:ascii="Times New Roman" w:hAnsi="Times New Roman" w:cs="Times New Roman"/>
          <w:color w:val="FF0000"/>
          <w:sz w:val="24"/>
          <w:szCs w:val="24"/>
          <w:lang w:val="en-GB"/>
        </w:rPr>
      </w:pPr>
      <w:r w:rsidRPr="00717032">
        <w:rPr>
          <w:rFonts w:ascii="Times New Roman" w:hAnsi="Times New Roman" w:cs="Times New Roman"/>
          <w:sz w:val="24"/>
          <w:szCs w:val="24"/>
          <w:lang w:val="en-GB"/>
        </w:rPr>
        <w:t xml:space="preserve">     </w:t>
      </w:r>
      <w:r w:rsidRPr="00717032">
        <w:rPr>
          <w:rFonts w:ascii="Times New Roman" w:hAnsi="Times New Roman" w:cs="Times New Roman"/>
          <w:color w:val="FF0000"/>
          <w:sz w:val="24"/>
          <w:szCs w:val="24"/>
          <w:lang w:val="en-GB"/>
        </w:rPr>
        <w:t xml:space="preserve"> XXX</w:t>
      </w:r>
    </w:p>
    <w:p w:rsidR="00257E87" w:rsidRPr="00717032" w:rsidRDefault="00257E87" w:rsidP="00063C1A">
      <w:pPr>
        <w:spacing w:after="0" w:line="283" w:lineRule="auto"/>
        <w:ind w:firstLine="708"/>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lastRenderedPageBreak/>
        <w:drawing>
          <wp:inline distT="0" distB="0" distL="0" distR="0">
            <wp:extent cx="1781175" cy="1047750"/>
            <wp:effectExtent l="0" t="0" r="9525" b="0"/>
            <wp:docPr id="299" name="Obrázo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81175" cy="1047750"/>
                    </a:xfrm>
                    <a:prstGeom prst="rect">
                      <a:avLst/>
                    </a:prstGeom>
                    <a:noFill/>
                    <a:ln>
                      <a:noFill/>
                    </a:ln>
                  </pic:spPr>
                </pic:pic>
              </a:graphicData>
            </a:graphic>
          </wp:inline>
        </w:drawing>
      </w:r>
    </w:p>
    <w:tbl>
      <w:tblPr>
        <w:tblpPr w:leftFromText="141" w:rightFromText="141" w:vertAnchor="text" w:horzAnchor="margin" w:tblpXSpec="right"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10 points</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8"/>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Identify (name) the component part. Describe its characteristics.</w:t>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inline distT="0" distB="0" distL="0" distR="0">
            <wp:extent cx="5905500" cy="3962400"/>
            <wp:effectExtent l="0" t="0" r="0" b="0"/>
            <wp:docPr id="298" name="Obrázo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05500" cy="3962400"/>
                    </a:xfrm>
                    <a:prstGeom prst="rect">
                      <a:avLst/>
                    </a:prstGeom>
                    <a:noFill/>
                    <a:ln>
                      <a:noFill/>
                    </a:ln>
                  </pic:spPr>
                </pic:pic>
              </a:graphicData>
            </a:graphic>
          </wp:inline>
        </w:drawing>
      </w:r>
    </w:p>
    <w:p w:rsidR="00257E87" w:rsidRPr="00717032" w:rsidRDefault="00257E87" w:rsidP="00063C1A">
      <w:pPr>
        <w:pStyle w:val="Odstavekseznama"/>
        <w:numPr>
          <w:ilvl w:val="0"/>
          <w:numId w:val="48"/>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Identify (name) the component part. Describe its characteristics.</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10 points</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lastRenderedPageBreak/>
        <w:drawing>
          <wp:inline distT="0" distB="0" distL="0" distR="0">
            <wp:extent cx="5629275" cy="3314700"/>
            <wp:effectExtent l="0" t="0" r="9525" b="0"/>
            <wp:docPr id="293" name="Obrázo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29275" cy="3314700"/>
                    </a:xfrm>
                    <a:prstGeom prst="rect">
                      <a:avLst/>
                    </a:prstGeom>
                    <a:noFill/>
                    <a:ln>
                      <a:noFill/>
                    </a:ln>
                  </pic:spPr>
                </pic:pic>
              </a:graphicData>
            </a:graphic>
          </wp:inline>
        </w:drawing>
      </w:r>
    </w:p>
    <w:p w:rsidR="00257E87" w:rsidRPr="00717032" w:rsidRDefault="00257E87" w:rsidP="00063C1A">
      <w:pPr>
        <w:pStyle w:val="Odstavekseznama"/>
        <w:numPr>
          <w:ilvl w:val="0"/>
          <w:numId w:val="48"/>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Look at the drawing and answer the following questions:</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7 points</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inline distT="0" distB="0" distL="0" distR="0">
            <wp:extent cx="4086225" cy="4050128"/>
            <wp:effectExtent l="0" t="0" r="0" b="7620"/>
            <wp:docPr id="291" name="Obrázo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r="82782" b="71388"/>
                    <a:stretch>
                      <a:fillRect/>
                    </a:stretch>
                  </pic:blipFill>
                  <pic:spPr bwMode="auto">
                    <a:xfrm>
                      <a:off x="0" y="0"/>
                      <a:ext cx="4087272" cy="4051166"/>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a) What is the name of the fitment no. 6?</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lastRenderedPageBreak/>
        <w:t>b) Which worm is on the screw and of which size?</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c) What movements can this part do?</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d) Describe the asseblage steps for component parts 5, 7, 4, 6.</w:t>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pStyle w:val="Odstavekseznama"/>
        <w:numPr>
          <w:ilvl w:val="0"/>
          <w:numId w:val="48"/>
        </w:numPr>
        <w:spacing w:after="0" w:line="283" w:lineRule="auto"/>
        <w:ind w:left="426" w:hanging="426"/>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Look at the drawing and answer the following questions:</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10 points</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inline distT="0" distB="0" distL="0" distR="0">
            <wp:extent cx="5762625" cy="2733675"/>
            <wp:effectExtent l="0" t="0" r="9525" b="9525"/>
            <wp:docPr id="289" name="Obrázo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2625" cy="2733675"/>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a) Enumerate the data in welded joint mark.</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b) Find and indicate welded joint(s) in the layout.</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c) Explain the data on reference lines.</w:t>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pStyle w:val="Odstavekseznama"/>
        <w:numPr>
          <w:ilvl w:val="0"/>
          <w:numId w:val="48"/>
        </w:numPr>
        <w:spacing w:after="0" w:line="283" w:lineRule="auto"/>
        <w:ind w:left="426"/>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What type of scheme is presented on the picture and specify it.</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2 points</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lastRenderedPageBreak/>
        <w:drawing>
          <wp:inline distT="0" distB="0" distL="0" distR="0">
            <wp:extent cx="2495550" cy="243840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l="6647" r="5438" b="4698"/>
                    <a:stretch>
                      <a:fillRect/>
                    </a:stretch>
                  </pic:blipFill>
                  <pic:spPr bwMode="auto">
                    <a:xfrm>
                      <a:off x="0" y="0"/>
                      <a:ext cx="2495550" cy="2438400"/>
                    </a:xfrm>
                    <a:prstGeom prst="rect">
                      <a:avLst/>
                    </a:prstGeom>
                    <a:noFill/>
                    <a:ln>
                      <a:noFill/>
                    </a:ln>
                  </pic:spPr>
                </pic:pic>
              </a:graphicData>
            </a:graphic>
          </wp:inline>
        </w:drawing>
      </w:r>
      <w:r w:rsidRPr="00717032">
        <w:rPr>
          <w:rFonts w:ascii="Times New Roman" w:hAnsi="Times New Roman" w:cs="Times New Roman"/>
          <w:sz w:val="24"/>
          <w:szCs w:val="24"/>
        </w:rPr>
        <w:br w:type="page"/>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mc:AlternateContent>
          <mc:Choice Requires="wps">
            <w:drawing>
              <wp:anchor distT="4294967295" distB="4294967295" distL="114300" distR="114300" simplePos="0" relativeHeight="251692032" behindDoc="0" locked="0" layoutInCell="1" allowOverlap="1">
                <wp:simplePos x="0" y="0"/>
                <wp:positionH relativeFrom="column">
                  <wp:posOffset>-1905</wp:posOffset>
                </wp:positionH>
                <wp:positionV relativeFrom="paragraph">
                  <wp:posOffset>140334</wp:posOffset>
                </wp:positionV>
                <wp:extent cx="5799455" cy="0"/>
                <wp:effectExtent l="0" t="19050" r="29845" b="19050"/>
                <wp:wrapNone/>
                <wp:docPr id="306" name="Rovná spojnica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691DAA7" id="Rovná spojnica 306"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pt,11.05pt" to="45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" strokecolor="windowText" strokeweight="3pt">
                <v:stroke linestyle="thinThin"/>
                <o:lock v:ext="edit" shapetype="f"/>
              </v:line>
            </w:pict>
          </mc:Fallback>
        </mc:AlternateConten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Oral test:</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mc:AlternateContent>
          <mc:Choice Requires="wps">
            <w:drawing>
              <wp:anchor distT="4294967295" distB="4294967295" distL="114300" distR="114300" simplePos="0" relativeHeight="251691008" behindDoc="0" locked="0" layoutInCell="1" allowOverlap="1">
                <wp:simplePos x="0" y="0"/>
                <wp:positionH relativeFrom="column">
                  <wp:posOffset>-1905</wp:posOffset>
                </wp:positionH>
                <wp:positionV relativeFrom="paragraph">
                  <wp:posOffset>45084</wp:posOffset>
                </wp:positionV>
                <wp:extent cx="5799455" cy="0"/>
                <wp:effectExtent l="0" t="19050" r="29845" b="19050"/>
                <wp:wrapNone/>
                <wp:docPr id="305" name="Rovná spojnica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0929D0" id="Rovná spojnica 305"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pt,3.55pt" to="45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" strokecolor="windowText" strokeweight="3pt">
                <v:stroke linestyle="thinThin"/>
                <o:lock v:ext="edit" shapetype="f"/>
              </v:line>
            </w:pict>
          </mc:Fallback>
        </mc:AlternateContent>
      </w:r>
    </w:p>
    <w:tbl>
      <w:tblPr>
        <w:tblpPr w:leftFromText="141" w:rightFromText="141" w:vertAnchor="text" w:horzAnchor="margin" w:tblpXSpec="right"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9"/>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Question………………………………………………………………………………….</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734"/>
      </w:tblGrid>
      <w:tr w:rsidR="00257E87" w:rsidRPr="00717032" w:rsidTr="004E5C33">
        <w:trPr>
          <w:trHeight w:val="405"/>
        </w:trPr>
        <w:tc>
          <w:tcPr>
            <w:tcW w:w="803"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9"/>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Question………………………………………………………………………………….</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 point</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numPr>
          <w:ilvl w:val="0"/>
          <w:numId w:val="49"/>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Question………………………………………………………………………………….</w:t>
      </w:r>
    </w:p>
    <w:p w:rsidR="00257E87" w:rsidRPr="00717032" w:rsidRDefault="00257E87" w:rsidP="00063C1A">
      <w:pPr>
        <w:pStyle w:val="Odstavekseznama"/>
        <w:spacing w:after="0" w:line="283" w:lineRule="auto"/>
        <w:jc w:val="both"/>
        <w:rPr>
          <w:rFonts w:ascii="Times New Roman" w:hAnsi="Times New Roman" w:cs="Times New Roman"/>
          <w:sz w:val="24"/>
          <w:szCs w:val="24"/>
        </w:rPr>
      </w:pPr>
    </w:p>
    <w:p w:rsidR="00EF43E8" w:rsidRPr="00717032" w:rsidRDefault="00EF43E8"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bookmarkStart w:id="61" w:name="_Toc461440536"/>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bookmarkEnd w:id="61"/>
    <w:p w:rsidR="00B45730" w:rsidRPr="00717032" w:rsidRDefault="00246666" w:rsidP="00063C1A">
      <w:pPr>
        <w:tabs>
          <w:tab w:val="left" w:pos="1245"/>
        </w:tabs>
        <w:spacing w:after="0" w:line="283" w:lineRule="auto"/>
        <w:jc w:val="both"/>
        <w:rPr>
          <w:rFonts w:ascii="Times New Roman" w:hAnsi="Times New Roman" w:cs="Times New Roman"/>
          <w:b/>
          <w:i/>
          <w:sz w:val="24"/>
          <w:szCs w:val="24"/>
          <w:lang w:val="sk-SK"/>
        </w:rPr>
      </w:pPr>
      <w:r w:rsidRPr="00717032">
        <w:rPr>
          <w:rFonts w:ascii="Times New Roman" w:hAnsi="Times New Roman" w:cs="Times New Roman"/>
          <w:b/>
          <w:i/>
          <w:sz w:val="24"/>
          <w:szCs w:val="24"/>
          <w:lang w:val="sk-SK"/>
        </w:rPr>
        <w:tab/>
      </w:r>
    </w:p>
    <w:sectPr w:rsidR="00B45730" w:rsidRPr="00717032" w:rsidSect="006D17FD">
      <w:headerReference w:type="default" r:id="rId91"/>
      <w:footerReference w:type="default" r:id="rId92"/>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33B" w:rsidRDefault="009F733B" w:rsidP="00E52DE8">
      <w:pPr>
        <w:spacing w:after="0" w:line="240" w:lineRule="auto"/>
      </w:pPr>
      <w:r>
        <w:separator/>
      </w:r>
    </w:p>
  </w:endnote>
  <w:endnote w:type="continuationSeparator" w:id="0">
    <w:p w:rsidR="009F733B" w:rsidRDefault="009F733B"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3B0FC6" w:rsidRPr="007D7953" w:rsidRDefault="003B0FC6" w:rsidP="00017B64">
        <w:pPr>
          <w:pStyle w:val="Noga"/>
          <w:rPr>
            <w:i/>
            <w:sz w:val="20"/>
            <w:szCs w:val="20"/>
            <w:lang w:val="en-GB"/>
          </w:rPr>
        </w:pPr>
        <w:r w:rsidRPr="007D7953">
          <w:rPr>
            <w:i/>
            <w:noProof/>
            <w:sz w:val="20"/>
            <w:szCs w:val="20"/>
            <w:lang w:eastAsia="sl-SI"/>
          </w:rPr>
          <mc:AlternateContent>
            <mc:Choice Requires="wps">
              <w:drawing>
                <wp:anchor distT="0" distB="0" distL="114300" distR="114300" simplePos="0" relativeHeight="251662336" behindDoc="0" locked="0" layoutInCell="1" allowOverlap="1" wp14:anchorId="216595D0" wp14:editId="5131040C">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AB6D43" id="Raven povezovalnik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mc:Fallback>
          </mc:AlternateContent>
        </w:r>
        <w:r w:rsidRPr="007D7953">
          <w:rPr>
            <w:i/>
            <w:sz w:val="20"/>
            <w:szCs w:val="20"/>
            <w:lang w:val="en-GB"/>
          </w:rPr>
          <w:t xml:space="preserve">Learning material was produced within </w:t>
        </w:r>
        <w:r>
          <w:rPr>
            <w:i/>
            <w:sz w:val="20"/>
            <w:szCs w:val="20"/>
            <w:lang w:val="en-GB"/>
          </w:rPr>
          <w:t xml:space="preserve">the </w:t>
        </w:r>
        <w:r w:rsidRPr="007D7953">
          <w:rPr>
            <w:i/>
            <w:sz w:val="20"/>
            <w:szCs w:val="20"/>
            <w:lang w:val="en-GB"/>
          </w:rPr>
          <w:t xml:space="preserve">project skillME, </w:t>
        </w:r>
        <w:r>
          <w:rPr>
            <w:i/>
            <w:sz w:val="20"/>
            <w:szCs w:val="20"/>
            <w:lang w:val="en-GB"/>
          </w:rPr>
          <w:t>co-fund</w:t>
        </w:r>
        <w:r w:rsidRPr="007D7953">
          <w:rPr>
            <w:i/>
            <w:sz w:val="20"/>
            <w:szCs w:val="20"/>
            <w:lang w:val="en-GB"/>
          </w:rPr>
          <w:t>ed by European Union - Erasmus+</w:t>
        </w:r>
        <w:r w:rsidRPr="007D5E3E">
          <w:rPr>
            <w:i/>
            <w:sz w:val="20"/>
            <w:szCs w:val="20"/>
            <w:lang w:val="en-GB"/>
          </w:rPr>
          <w:t xml:space="preserve"> </w:t>
        </w:r>
        <w:r>
          <w:rPr>
            <w:i/>
            <w:sz w:val="20"/>
            <w:szCs w:val="20"/>
            <w:lang w:val="en-GB"/>
          </w:rPr>
          <w:t>P</w:t>
        </w:r>
        <w:r w:rsidRPr="007D7953">
          <w:rPr>
            <w:i/>
            <w:sz w:val="20"/>
            <w:szCs w:val="20"/>
            <w:lang w:val="en-GB"/>
          </w:rPr>
          <w:t>rogramme</w:t>
        </w:r>
        <w:r>
          <w:rPr>
            <w:i/>
            <w:sz w:val="20"/>
            <w:szCs w:val="20"/>
            <w:lang w:val="en-GB"/>
          </w:rPr>
          <w:t>.</w:t>
        </w:r>
      </w:p>
      <w:p w:rsidR="003B0FC6" w:rsidRDefault="003B0FC6">
        <w:pPr>
          <w:pStyle w:val="Noga"/>
          <w:jc w:val="right"/>
        </w:pPr>
        <w:r>
          <w:rPr>
            <w:noProof/>
            <w:lang w:eastAsia="sl-SI"/>
          </w:rPr>
          <mc:AlternateContent>
            <mc:Choice Requires="wpg">
              <w:drawing>
                <wp:inline distT="0" distB="0" distL="0" distR="0" wp14:anchorId="60751A62" wp14:editId="078217D8">
                  <wp:extent cx="419100" cy="321945"/>
                  <wp:effectExtent l="0" t="19050" r="0" b="11430"/>
                  <wp:docPr id="231"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32"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Text Box 5"/>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C6" w:rsidRDefault="003B0FC6">
                                <w:pPr>
                                  <w:spacing w:after="0" w:line="240" w:lineRule="auto"/>
                                  <w:jc w:val="center"/>
                                  <w:rPr>
                                    <w:color w:val="17365D" w:themeColor="text2" w:themeShade="BF"/>
                                    <w:sz w:val="16"/>
                                    <w:szCs w:val="16"/>
                                  </w:rPr>
                                </w:pPr>
                                <w:r>
                                  <w:fldChar w:fldCharType="begin"/>
                                </w:r>
                                <w:r>
                                  <w:instrText>PAGE   \* MERGEFORMAT</w:instrText>
                                </w:r>
                                <w:r>
                                  <w:fldChar w:fldCharType="separate"/>
                                </w:r>
                                <w:r w:rsidR="00AA1EEB" w:rsidRPr="00AA1EEB">
                                  <w:rPr>
                                    <w:noProof/>
                                    <w:color w:val="17365D" w:themeColor="text2" w:themeShade="BF"/>
                                    <w:sz w:val="16"/>
                                    <w:szCs w:val="16"/>
                                  </w:rPr>
                                  <w:t>3</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35" name="Group 6"/>
                          <wpg:cNvGrpSpPr>
                            <a:grpSpLocks/>
                          </wpg:cNvGrpSpPr>
                          <wpg:grpSpPr bwMode="auto">
                            <a:xfrm>
                              <a:off x="1775" y="14647"/>
                              <a:ext cx="571" cy="314"/>
                              <a:chOff x="1705" y="14935"/>
                              <a:chExt cx="682" cy="375"/>
                            </a:xfrm>
                          </wpg:grpSpPr>
                          <wps:wsp>
                            <wps:cNvPr id="236" name="AutoShape 7"/>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AutoShape 8"/>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751A62" id="Skupina 2" o:spid="_x0000_s1029"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">
                  <v:shapetype id="_x0000_t4" coordsize="21600,21600" o:spt="4" path="m10800,l,10800,10800,21600,21600,10800xe">
                    <v:stroke joinstyle="miter"/>
                    <v:path gradientshapeok="t" o:connecttype="rect" textboxrect="5400,5400,16200,16200"/>
                  </v:shapetype>
                  <v:shape id="AutoShape 3" o:spid="_x0000_s103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103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03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3B0FC6" w:rsidRDefault="003B0FC6">
                          <w:pPr>
                            <w:spacing w:after="0" w:line="240" w:lineRule="auto"/>
                            <w:jc w:val="center"/>
                            <w:rPr>
                              <w:color w:val="17365D" w:themeColor="text2" w:themeShade="BF"/>
                              <w:sz w:val="16"/>
                              <w:szCs w:val="16"/>
                            </w:rPr>
                          </w:pPr>
                          <w:r>
                            <w:fldChar w:fldCharType="begin"/>
                          </w:r>
                          <w:r>
                            <w:instrText>PAGE   \* MERGEFORMAT</w:instrText>
                          </w:r>
                          <w:r>
                            <w:fldChar w:fldCharType="separate"/>
                          </w:r>
                          <w:r w:rsidR="00AA1EEB" w:rsidRPr="00AA1EEB">
                            <w:rPr>
                              <w:noProof/>
                              <w:color w:val="17365D" w:themeColor="text2" w:themeShade="BF"/>
                              <w:sz w:val="16"/>
                              <w:szCs w:val="16"/>
                            </w:rPr>
                            <w:t>3</w:t>
                          </w:r>
                          <w:r>
                            <w:rPr>
                              <w:color w:val="17365D" w:themeColor="text2" w:themeShade="BF"/>
                              <w:sz w:val="16"/>
                              <w:szCs w:val="16"/>
                            </w:rPr>
                            <w:fldChar w:fldCharType="end"/>
                          </w:r>
                        </w:p>
                      </w:txbxContent>
                    </v:textbox>
                  </v:shape>
                  <v:group id="Group 6" o:spid="_x0000_s103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1034"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8" o:spid="_x0000_s1035"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anchorlock/>
                </v:group>
              </w:pict>
            </mc:Fallback>
          </mc:AlternateContent>
        </w:r>
      </w:p>
    </w:sdtContent>
  </w:sdt>
  <w:p w:rsidR="003B0FC6" w:rsidRDefault="003B0FC6"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33B" w:rsidRDefault="009F733B" w:rsidP="00E52DE8">
      <w:pPr>
        <w:spacing w:after="0" w:line="240" w:lineRule="auto"/>
      </w:pPr>
      <w:r>
        <w:separator/>
      </w:r>
    </w:p>
  </w:footnote>
  <w:footnote w:type="continuationSeparator" w:id="0">
    <w:p w:rsidR="009F733B" w:rsidRDefault="009F733B" w:rsidP="00E52DE8">
      <w:pPr>
        <w:spacing w:after="0" w:line="240" w:lineRule="auto"/>
      </w:pPr>
      <w:r>
        <w:continuationSeparator/>
      </w:r>
    </w:p>
  </w:footnote>
  <w:footnote w:id="1">
    <w:p w:rsidR="003B0FC6" w:rsidRPr="00717032" w:rsidRDefault="003B0FC6" w:rsidP="00350354">
      <w:pPr>
        <w:pStyle w:val="Sprotnaopomba-besedilo"/>
        <w:rPr>
          <w:rFonts w:ascii="Times New Roman" w:hAnsi="Times New Roman" w:cs="Times New Roman"/>
          <w:lang w:val="sk-SK"/>
        </w:rPr>
      </w:pPr>
      <w:r w:rsidRPr="00717032">
        <w:rPr>
          <w:rStyle w:val="Sprotnaopomba-sklic"/>
          <w:rFonts w:ascii="Times New Roman" w:hAnsi="Times New Roman" w:cs="Times New Roman"/>
        </w:rPr>
        <w:footnoteRef/>
      </w:r>
      <w:r w:rsidRPr="00717032">
        <w:rPr>
          <w:rFonts w:ascii="Times New Roman" w:hAnsi="Times New Roman" w:cs="Times New Roman"/>
        </w:rPr>
        <w:t xml:space="preserve"> The term component in electrotechnics in general,  means functional element. </w:t>
      </w:r>
    </w:p>
  </w:footnote>
  <w:footnote w:id="2">
    <w:p w:rsidR="003B0FC6" w:rsidRPr="00AC263A" w:rsidRDefault="003B0FC6">
      <w:pPr>
        <w:pStyle w:val="Sprotnaopomba-besedilo"/>
        <w:rPr>
          <w:lang w:val="sk-SK"/>
        </w:rPr>
      </w:pPr>
      <w:r>
        <w:rPr>
          <w:rStyle w:val="Sprotnaopomba-sklic"/>
        </w:rPr>
        <w:footnoteRef/>
      </w:r>
      <w:r>
        <w:t xml:space="preserve"> </w:t>
      </w:r>
      <w:r>
        <w:rPr>
          <w:lang w:val="sk-SK"/>
        </w:rPr>
        <w:t xml:space="preserve">Zdroj: </w:t>
      </w:r>
      <w:hyperlink r:id="rId1" w:history="1">
        <w:r w:rsidRPr="00AF265F">
          <w:rPr>
            <w:rStyle w:val="Hiperpovezava"/>
            <w:lang w:val="sk-SK"/>
          </w:rPr>
          <w:t>http://www.cadstudio.cz/eplan-vault-connector-propojeni-elektro-a-mechanickych-konstrukci-art2220</w:t>
        </w:r>
      </w:hyperlink>
    </w:p>
  </w:footnote>
  <w:footnote w:id="3">
    <w:p w:rsidR="003B0FC6" w:rsidRPr="00E607BC" w:rsidRDefault="003B0FC6">
      <w:pPr>
        <w:pStyle w:val="Sprotnaopomba-besedilo"/>
        <w:rPr>
          <w:lang w:val="sk-SK"/>
        </w:rPr>
      </w:pPr>
    </w:p>
  </w:footnote>
  <w:footnote w:id="4">
    <w:p w:rsidR="003B0FC6" w:rsidRPr="00C03D2F" w:rsidRDefault="003B0FC6">
      <w:pPr>
        <w:pStyle w:val="Sprotnaopomba-besedilo"/>
        <w:rPr>
          <w:lang w:val="sk-SK"/>
        </w:rPr>
      </w:pPr>
      <w:r w:rsidRPr="00D43557">
        <w:rPr>
          <w:rStyle w:val="Sprotnaopomba-sklic"/>
        </w:rPr>
        <w:footnoteRef/>
      </w:r>
      <w:r w:rsidRPr="00D43557">
        <w:t xml:space="preserve"> </w:t>
      </w:r>
      <w:r w:rsidRPr="00E51B56">
        <w:rPr>
          <w:rFonts w:ascii="Times New Roman" w:hAnsi="Times New Roman" w:cs="Times New Roman"/>
        </w:rPr>
        <w:t>FREIWALD, A. (2012): New norms STN, EN a ISO in technical drawing.</w:t>
      </w:r>
    </w:p>
  </w:footnote>
  <w:footnote w:id="5">
    <w:p w:rsidR="003B0FC6" w:rsidRPr="00D9149B" w:rsidRDefault="003B0FC6" w:rsidP="00D9149B">
      <w:pPr>
        <w:pStyle w:val="Sprotnaopomba-besedilo"/>
        <w:jc w:val="both"/>
        <w:rPr>
          <w:lang w:val="sk-SK"/>
        </w:rPr>
      </w:pPr>
      <w:r>
        <w:rPr>
          <w:rStyle w:val="Sprotnaopomba-sklic"/>
        </w:rPr>
        <w:footnoteRef/>
      </w:r>
      <w:r>
        <w:t xml:space="preserve"> </w:t>
      </w:r>
      <w:r w:rsidRPr="00307AE4">
        <w:rPr>
          <w:lang w:val="sk-SK"/>
        </w:rPr>
        <w:t>Detailed analysis of advanced materials is provided through units of learning outcomes "Materials".</w:t>
      </w:r>
    </w:p>
  </w:footnote>
  <w:footnote w:id="6">
    <w:p w:rsidR="003B0FC6" w:rsidRPr="00442A16" w:rsidRDefault="003B0FC6">
      <w:pPr>
        <w:pStyle w:val="Sprotnaopomba-besedilo"/>
        <w:rPr>
          <w:lang w:val="sk-SK"/>
        </w:rPr>
      </w:pPr>
      <w:r>
        <w:rPr>
          <w:rStyle w:val="Sprotnaopomba-sklic"/>
        </w:rPr>
        <w:footnoteRef/>
      </w:r>
      <w:r>
        <w:t xml:space="preserve"> Another examples of the differences between</w:t>
      </w:r>
      <w:r>
        <w:rPr>
          <w:lang w:val="sk-SK"/>
        </w:rPr>
        <w:t xml:space="preserve"> ISO E and ISO A: </w:t>
      </w:r>
      <w:hyperlink r:id="rId2" w:history="1">
        <w:r w:rsidRPr="00AF265F">
          <w:rPr>
            <w:rStyle w:val="Hiperpovezava"/>
            <w:lang w:val="sk-SK"/>
          </w:rPr>
          <w:t>http://www.kst.tul.cz/podklady/dokumentace/prednasky/prezencni//DOK_Prednaska_02.pdf</w:t>
        </w:r>
      </w:hyperlink>
      <w:r>
        <w:rPr>
          <w:lang w:val="sk-SK"/>
        </w:rPr>
        <w:t xml:space="preserve"> </w:t>
      </w:r>
    </w:p>
  </w:footnote>
  <w:footnote w:id="7">
    <w:p w:rsidR="003B0FC6" w:rsidRPr="009C7F37" w:rsidRDefault="003B0FC6">
      <w:pPr>
        <w:pStyle w:val="Sprotnaopomba-besedilo"/>
        <w:rPr>
          <w:lang w:val="sk-SK"/>
        </w:rPr>
      </w:pPr>
      <w:r>
        <w:rPr>
          <w:rStyle w:val="Sprotnaopomba-sklic"/>
        </w:rPr>
        <w:footnoteRef/>
      </w:r>
      <w:r>
        <w:t xml:space="preserve"> </w:t>
      </w:r>
      <w:r>
        <w:rPr>
          <w:lang w:val="sk-SK"/>
        </w:rPr>
        <w:t xml:space="preserve"> </w:t>
      </w:r>
      <w:hyperlink r:id="rId3" w:history="1">
        <w:r w:rsidRPr="007B5649">
          <w:rPr>
            <w:rStyle w:val="Hiperpovezava"/>
            <w:lang w:val="sk-SK"/>
          </w:rPr>
          <w:t>http://www.konstruovanie1.uniza.sk/</w:t>
        </w:r>
      </w:hyperlink>
      <w:r>
        <w:rPr>
          <w:lang w:val="sk-SK"/>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FC6" w:rsidRDefault="003B0FC6"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0288" behindDoc="0" locked="0" layoutInCell="1" allowOverlap="1" wp14:anchorId="385D2320" wp14:editId="6819605C">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bCs/>
        <w:i/>
        <w:noProof/>
        <w:sz w:val="28"/>
        <w:szCs w:val="28"/>
        <w:lang w:eastAsia="sl-SI"/>
      </w:rPr>
      <w:drawing>
        <wp:anchor distT="0" distB="0" distL="114300" distR="114300" simplePos="0" relativeHeight="251661312" behindDoc="0" locked="0" layoutInCell="1" allowOverlap="1" wp14:anchorId="30928C2E" wp14:editId="011883A0">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14:sizeRelH relativeFrom="page">
            <wp14:pctWidth>0</wp14:pctWidth>
          </wp14:sizeRelH>
          <wp14:sizeRelV relativeFrom="page">
            <wp14:pctHeight>0</wp14:pctHeight>
          </wp14:sizeRelV>
        </wp:anchor>
      </w:drawing>
    </w:r>
  </w:p>
  <w:p w:rsidR="003B0FC6" w:rsidRPr="00C94BA5" w:rsidRDefault="003B0FC6" w:rsidP="00017B64">
    <w:pPr>
      <w:tabs>
        <w:tab w:val="center" w:pos="4536"/>
        <w:tab w:val="right" w:pos="9072"/>
      </w:tabs>
      <w:spacing w:after="0" w:line="240" w:lineRule="auto"/>
      <w:rPr>
        <w:rFonts w:ascii="Times New Roman" w:hAnsi="Times New Roman" w:cs="Times New Roman"/>
        <w:b/>
        <w:bCs/>
        <w:i/>
        <w:sz w:val="28"/>
        <w:szCs w:val="28"/>
        <w:lang w:val="en-GB"/>
      </w:rPr>
    </w:pPr>
    <w:r w:rsidRPr="00C94BA5">
      <w:rPr>
        <w:rFonts w:ascii="Times New Roman" w:hAnsi="Times New Roman" w:cs="Times New Roman"/>
        <w:b/>
        <w:bCs/>
        <w:i/>
        <w:sz w:val="28"/>
        <w:szCs w:val="28"/>
        <w:lang w:val="en-GB"/>
      </w:rPr>
      <w:t>READING TECHNICAL</w:t>
    </w:r>
  </w:p>
  <w:p w:rsidR="003B0FC6" w:rsidRPr="00C94BA5" w:rsidRDefault="003B0FC6" w:rsidP="00017B64">
    <w:pPr>
      <w:tabs>
        <w:tab w:val="center" w:pos="4536"/>
        <w:tab w:val="right" w:pos="9072"/>
      </w:tabs>
      <w:spacing w:after="0" w:line="240" w:lineRule="auto"/>
      <w:rPr>
        <w:rFonts w:ascii="Times New Roman" w:hAnsi="Times New Roman" w:cs="Times New Roman"/>
        <w:sz w:val="28"/>
        <w:szCs w:val="28"/>
      </w:rPr>
    </w:pPr>
    <w:r w:rsidRPr="00C94BA5">
      <w:rPr>
        <w:rFonts w:ascii="Times New Roman" w:hAnsi="Times New Roman" w:cs="Times New Roman"/>
        <w:b/>
        <w:bCs/>
        <w:i/>
        <w:sz w:val="28"/>
        <w:szCs w:val="28"/>
        <w:lang w:val="en-GB"/>
      </w:rPr>
      <w:t>DOCUMENTATION - METAL</w:t>
    </w:r>
  </w:p>
  <w:p w:rsidR="003B0FC6" w:rsidRPr="00F8540E" w:rsidRDefault="003B0FC6" w:rsidP="00F8540E">
    <w:pPr>
      <w:pStyle w:val="Glava"/>
      <w:jc w:val="both"/>
      <w:rPr>
        <w:i/>
        <w:sz w:val="20"/>
        <w:szCs w:val="20"/>
      </w:rPr>
    </w:pPr>
    <w:r w:rsidRPr="00017B64">
      <w:rPr>
        <w:rFonts w:cs="Times New Roman"/>
        <w:noProof/>
        <w:sz w:val="28"/>
        <w:szCs w:val="28"/>
        <w:lang w:eastAsia="sl-SI"/>
      </w:rPr>
      <mc:AlternateContent>
        <mc:Choice Requires="wps">
          <w:drawing>
            <wp:anchor distT="0" distB="0" distL="114300" distR="114300" simplePos="0" relativeHeight="251659264" behindDoc="0" locked="0" layoutInCell="1" allowOverlap="1" wp14:anchorId="247E4C78" wp14:editId="1C486C0B">
              <wp:simplePos x="0" y="0"/>
              <wp:positionH relativeFrom="column">
                <wp:posOffset>5080</wp:posOffset>
              </wp:positionH>
              <wp:positionV relativeFrom="paragraph">
                <wp:posOffset>46355</wp:posOffset>
              </wp:positionV>
              <wp:extent cx="5734050" cy="0"/>
              <wp:effectExtent l="0" t="0" r="19050" b="19050"/>
              <wp:wrapNone/>
              <wp:docPr id="4" name="Raven povezovalnik 4"/>
              <wp:cNvGraphicFramePr/>
              <a:graphic xmlns:a="http://schemas.openxmlformats.org/drawingml/2006/main">
                <a:graphicData uri="http://schemas.microsoft.com/office/word/2010/wordprocessingShape">
                  <wps:wsp>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41E1DA84"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konstruovanie1.uniza.sk/Subory/Images/sklon.gif" style="width:27.75pt;height:13.5pt;visibility:visible;mso-wrap-style:square" o:bullet="t">
        <v:imagedata r:id="rId1" o:title="sklo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6CF1"/>
    <w:multiLevelType w:val="hybridMultilevel"/>
    <w:tmpl w:val="4210AC8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151BFF"/>
    <w:multiLevelType w:val="hybridMultilevel"/>
    <w:tmpl w:val="292601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7622D5"/>
    <w:multiLevelType w:val="hybridMultilevel"/>
    <w:tmpl w:val="82883A1E"/>
    <w:lvl w:ilvl="0" w:tplc="041B0017">
      <w:start w:val="1"/>
      <w:numFmt w:val="lowerLetter"/>
      <w:lvlText w:val="%1)"/>
      <w:lvlJc w:val="left"/>
      <w:pPr>
        <w:ind w:left="1040" w:hanging="360"/>
      </w:pPr>
      <w:rPr>
        <w:rFonts w:hint="default"/>
      </w:rPr>
    </w:lvl>
    <w:lvl w:ilvl="1" w:tplc="041B0003">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4" w15:restartNumberingAfterBreak="0">
    <w:nsid w:val="08E20987"/>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A1936"/>
    <w:multiLevelType w:val="hybridMultilevel"/>
    <w:tmpl w:val="DDC42EF8"/>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F32C0"/>
    <w:multiLevelType w:val="hybridMultilevel"/>
    <w:tmpl w:val="580EA67C"/>
    <w:lvl w:ilvl="0" w:tplc="C9DCA95A">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EE4B33"/>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19EF0999"/>
    <w:multiLevelType w:val="hybridMultilevel"/>
    <w:tmpl w:val="82883A1E"/>
    <w:lvl w:ilvl="0" w:tplc="041B0017">
      <w:start w:val="1"/>
      <w:numFmt w:val="lowerLetter"/>
      <w:lvlText w:val="%1)"/>
      <w:lvlJc w:val="left"/>
      <w:pPr>
        <w:ind w:left="717" w:hanging="360"/>
      </w:pPr>
      <w:rPr>
        <w:rFonts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1AF02155"/>
    <w:multiLevelType w:val="hybridMultilevel"/>
    <w:tmpl w:val="FB70B8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E5D1A34"/>
    <w:multiLevelType w:val="hybridMultilevel"/>
    <w:tmpl w:val="03262A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6F65669"/>
    <w:multiLevelType w:val="hybridMultilevel"/>
    <w:tmpl w:val="966C19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7A22422"/>
    <w:multiLevelType w:val="hybridMultilevel"/>
    <w:tmpl w:val="E7FA1D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86F5D7F"/>
    <w:multiLevelType w:val="hybridMultilevel"/>
    <w:tmpl w:val="11067978"/>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B36083"/>
    <w:multiLevelType w:val="hybridMultilevel"/>
    <w:tmpl w:val="67AEF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BFF08E7"/>
    <w:multiLevelType w:val="hybridMultilevel"/>
    <w:tmpl w:val="8090AB0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2F8250EC"/>
    <w:multiLevelType w:val="hybridMultilevel"/>
    <w:tmpl w:val="8BF83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1D86F82"/>
    <w:multiLevelType w:val="hybridMultilevel"/>
    <w:tmpl w:val="7BD07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DC04B5"/>
    <w:multiLevelType w:val="hybridMultilevel"/>
    <w:tmpl w:val="1CD202DA"/>
    <w:lvl w:ilvl="0" w:tplc="041B0001">
      <w:start w:val="1"/>
      <w:numFmt w:val="bullet"/>
      <w:lvlText w:val=""/>
      <w:lvlJc w:val="left"/>
      <w:pPr>
        <w:ind w:left="720" w:hanging="360"/>
      </w:pPr>
      <w:rPr>
        <w:rFonts w:ascii="Symbol" w:hAnsi="Symbol" w:hint="default"/>
      </w:rPr>
    </w:lvl>
    <w:lvl w:ilvl="1" w:tplc="249E4712">
      <w:start w:val="1"/>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59851CC"/>
    <w:multiLevelType w:val="hybridMultilevel"/>
    <w:tmpl w:val="96166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CF389B"/>
    <w:multiLevelType w:val="hybridMultilevel"/>
    <w:tmpl w:val="D4F0B4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147E4C"/>
    <w:multiLevelType w:val="hybridMultilevel"/>
    <w:tmpl w:val="0010E2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0B1A89"/>
    <w:multiLevelType w:val="hybridMultilevel"/>
    <w:tmpl w:val="67A8F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BDE4CF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AED0B43"/>
    <w:multiLevelType w:val="hybridMultilevel"/>
    <w:tmpl w:val="62A2359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2C5855"/>
    <w:multiLevelType w:val="hybridMultilevel"/>
    <w:tmpl w:val="07BC27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C735EBD"/>
    <w:multiLevelType w:val="hybridMultilevel"/>
    <w:tmpl w:val="88DCD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CCA6908"/>
    <w:multiLevelType w:val="hybridMultilevel"/>
    <w:tmpl w:val="85B87D60"/>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D8A44E9"/>
    <w:multiLevelType w:val="hybridMultilevel"/>
    <w:tmpl w:val="CD108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341501"/>
    <w:multiLevelType w:val="hybridMultilevel"/>
    <w:tmpl w:val="00ECCE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7BD7D1D"/>
    <w:multiLevelType w:val="hybridMultilevel"/>
    <w:tmpl w:val="07744D8C"/>
    <w:lvl w:ilvl="0" w:tplc="041B0005">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8" w15:restartNumberingAfterBreak="0">
    <w:nsid w:val="68FB232F"/>
    <w:multiLevelType w:val="hybridMultilevel"/>
    <w:tmpl w:val="F1724C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FAB37E0"/>
    <w:multiLevelType w:val="hybridMultilevel"/>
    <w:tmpl w:val="1388A3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C830BD"/>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379374E"/>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8BF0846"/>
    <w:multiLevelType w:val="multilevel"/>
    <w:tmpl w:val="39A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44"/>
  </w:num>
  <w:num w:numId="3">
    <w:abstractNumId w:val="39"/>
  </w:num>
  <w:num w:numId="4">
    <w:abstractNumId w:val="18"/>
  </w:num>
  <w:num w:numId="5">
    <w:abstractNumId w:val="35"/>
  </w:num>
  <w:num w:numId="6">
    <w:abstractNumId w:val="25"/>
  </w:num>
  <w:num w:numId="7">
    <w:abstractNumId w:val="46"/>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41"/>
  </w:num>
  <w:num w:numId="12">
    <w:abstractNumId w:val="22"/>
  </w:num>
  <w:num w:numId="13">
    <w:abstractNumId w:val="40"/>
  </w:num>
  <w:num w:numId="14">
    <w:abstractNumId w:val="32"/>
  </w:num>
  <w:num w:numId="15">
    <w:abstractNumId w:val="47"/>
  </w:num>
  <w:num w:numId="16">
    <w:abstractNumId w:val="30"/>
  </w:num>
  <w:num w:numId="17">
    <w:abstractNumId w:val="6"/>
  </w:num>
  <w:num w:numId="18">
    <w:abstractNumId w:val="28"/>
  </w:num>
  <w:num w:numId="19">
    <w:abstractNumId w:val="4"/>
  </w:num>
  <w:num w:numId="20">
    <w:abstractNumId w:val="2"/>
  </w:num>
  <w:num w:numId="21">
    <w:abstractNumId w:val="23"/>
  </w:num>
  <w:num w:numId="22">
    <w:abstractNumId w:val="8"/>
  </w:num>
  <w:num w:numId="23">
    <w:abstractNumId w:val="34"/>
  </w:num>
  <w:num w:numId="24">
    <w:abstractNumId w:val="1"/>
  </w:num>
  <w:num w:numId="25">
    <w:abstractNumId w:val="37"/>
  </w:num>
  <w:num w:numId="26">
    <w:abstractNumId w:val="21"/>
  </w:num>
  <w:num w:numId="27">
    <w:abstractNumId w:val="11"/>
  </w:num>
  <w:num w:numId="28">
    <w:abstractNumId w:val="31"/>
  </w:num>
  <w:num w:numId="29">
    <w:abstractNumId w:val="36"/>
  </w:num>
  <w:num w:numId="30">
    <w:abstractNumId w:val="17"/>
  </w:num>
  <w:num w:numId="31">
    <w:abstractNumId w:val="24"/>
  </w:num>
  <w:num w:numId="32">
    <w:abstractNumId w:val="15"/>
  </w:num>
  <w:num w:numId="33">
    <w:abstractNumId w:val="33"/>
  </w:num>
  <w:num w:numId="34">
    <w:abstractNumId w:val="16"/>
  </w:num>
  <w:num w:numId="35">
    <w:abstractNumId w:val="45"/>
  </w:num>
  <w:num w:numId="36">
    <w:abstractNumId w:val="48"/>
  </w:num>
  <w:num w:numId="37">
    <w:abstractNumId w:val="7"/>
  </w:num>
  <w:num w:numId="38">
    <w:abstractNumId w:val="20"/>
  </w:num>
  <w:num w:numId="39">
    <w:abstractNumId w:val="13"/>
  </w:num>
  <w:num w:numId="40">
    <w:abstractNumId w:val="12"/>
  </w:num>
  <w:num w:numId="41">
    <w:abstractNumId w:val="29"/>
  </w:num>
  <w:num w:numId="42">
    <w:abstractNumId w:val="42"/>
  </w:num>
  <w:num w:numId="43">
    <w:abstractNumId w:val="43"/>
  </w:num>
  <w:num w:numId="44">
    <w:abstractNumId w:val="3"/>
  </w:num>
  <w:num w:numId="45">
    <w:abstractNumId w:val="10"/>
  </w:num>
  <w:num w:numId="46">
    <w:abstractNumId w:val="38"/>
  </w:num>
  <w:num w:numId="47">
    <w:abstractNumId w:val="26"/>
  </w:num>
  <w:num w:numId="48">
    <w:abstractNumId w:val="5"/>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777D"/>
    <w:rsid w:val="000079E2"/>
    <w:rsid w:val="000126EB"/>
    <w:rsid w:val="000130FF"/>
    <w:rsid w:val="00014191"/>
    <w:rsid w:val="00017B64"/>
    <w:rsid w:val="000210AF"/>
    <w:rsid w:val="00033C32"/>
    <w:rsid w:val="0004071B"/>
    <w:rsid w:val="00041570"/>
    <w:rsid w:val="00051475"/>
    <w:rsid w:val="000602A5"/>
    <w:rsid w:val="00063C1A"/>
    <w:rsid w:val="000752B5"/>
    <w:rsid w:val="0007619C"/>
    <w:rsid w:val="00080A74"/>
    <w:rsid w:val="000A06CD"/>
    <w:rsid w:val="000A36CA"/>
    <w:rsid w:val="000B40BF"/>
    <w:rsid w:val="000B4F74"/>
    <w:rsid w:val="000B588C"/>
    <w:rsid w:val="000B7EC1"/>
    <w:rsid w:val="000C2BE1"/>
    <w:rsid w:val="000C37D6"/>
    <w:rsid w:val="000C455A"/>
    <w:rsid w:val="000D52F1"/>
    <w:rsid w:val="000D5C56"/>
    <w:rsid w:val="000D64F3"/>
    <w:rsid w:val="000E1F22"/>
    <w:rsid w:val="000E560E"/>
    <w:rsid w:val="000E75EA"/>
    <w:rsid w:val="000E7BBA"/>
    <w:rsid w:val="000F18DE"/>
    <w:rsid w:val="000F21F4"/>
    <w:rsid w:val="000F271C"/>
    <w:rsid w:val="000F302D"/>
    <w:rsid w:val="000F335B"/>
    <w:rsid w:val="000F3959"/>
    <w:rsid w:val="00102BA7"/>
    <w:rsid w:val="00103E65"/>
    <w:rsid w:val="001054F5"/>
    <w:rsid w:val="00106DA5"/>
    <w:rsid w:val="00112335"/>
    <w:rsid w:val="0011760B"/>
    <w:rsid w:val="00136DFB"/>
    <w:rsid w:val="001441B4"/>
    <w:rsid w:val="001444DA"/>
    <w:rsid w:val="00155199"/>
    <w:rsid w:val="00160A8D"/>
    <w:rsid w:val="00163CB2"/>
    <w:rsid w:val="0016425E"/>
    <w:rsid w:val="00166697"/>
    <w:rsid w:val="001677B7"/>
    <w:rsid w:val="001717A2"/>
    <w:rsid w:val="00173CFF"/>
    <w:rsid w:val="00174A55"/>
    <w:rsid w:val="001752E9"/>
    <w:rsid w:val="00175370"/>
    <w:rsid w:val="001945F1"/>
    <w:rsid w:val="001A4AC7"/>
    <w:rsid w:val="001B23CD"/>
    <w:rsid w:val="001B23D4"/>
    <w:rsid w:val="001C2765"/>
    <w:rsid w:val="001C44F5"/>
    <w:rsid w:val="001C47AB"/>
    <w:rsid w:val="001C5382"/>
    <w:rsid w:val="001D1DA1"/>
    <w:rsid w:val="001E3E47"/>
    <w:rsid w:val="001E4A95"/>
    <w:rsid w:val="001E5225"/>
    <w:rsid w:val="001F00B3"/>
    <w:rsid w:val="001F311A"/>
    <w:rsid w:val="001F400C"/>
    <w:rsid w:val="00202BD4"/>
    <w:rsid w:val="00207A6B"/>
    <w:rsid w:val="00217DAF"/>
    <w:rsid w:val="00221EB8"/>
    <w:rsid w:val="00223837"/>
    <w:rsid w:val="00224FE6"/>
    <w:rsid w:val="00231597"/>
    <w:rsid w:val="002349A6"/>
    <w:rsid w:val="00241631"/>
    <w:rsid w:val="00243641"/>
    <w:rsid w:val="00244806"/>
    <w:rsid w:val="00244FAB"/>
    <w:rsid w:val="00246666"/>
    <w:rsid w:val="00253A42"/>
    <w:rsid w:val="002549D4"/>
    <w:rsid w:val="00257E87"/>
    <w:rsid w:val="00261E29"/>
    <w:rsid w:val="0027042E"/>
    <w:rsid w:val="002738FB"/>
    <w:rsid w:val="0028015E"/>
    <w:rsid w:val="00282E27"/>
    <w:rsid w:val="00286212"/>
    <w:rsid w:val="00286CDF"/>
    <w:rsid w:val="002938F3"/>
    <w:rsid w:val="00294E9B"/>
    <w:rsid w:val="002A0302"/>
    <w:rsid w:val="002A7846"/>
    <w:rsid w:val="002B0811"/>
    <w:rsid w:val="002B34E2"/>
    <w:rsid w:val="002B5634"/>
    <w:rsid w:val="002B65CD"/>
    <w:rsid w:val="002B6F18"/>
    <w:rsid w:val="002B73FC"/>
    <w:rsid w:val="002C3DF8"/>
    <w:rsid w:val="002D0EB3"/>
    <w:rsid w:val="002D2373"/>
    <w:rsid w:val="002E716E"/>
    <w:rsid w:val="002E75A6"/>
    <w:rsid w:val="002F096D"/>
    <w:rsid w:val="002F3154"/>
    <w:rsid w:val="00303E96"/>
    <w:rsid w:val="00304292"/>
    <w:rsid w:val="0030437C"/>
    <w:rsid w:val="00307AE4"/>
    <w:rsid w:val="00313FD3"/>
    <w:rsid w:val="00313FE5"/>
    <w:rsid w:val="003155A3"/>
    <w:rsid w:val="00316E72"/>
    <w:rsid w:val="00317F3A"/>
    <w:rsid w:val="00335B13"/>
    <w:rsid w:val="003369A2"/>
    <w:rsid w:val="0034328C"/>
    <w:rsid w:val="00346261"/>
    <w:rsid w:val="00350354"/>
    <w:rsid w:val="00362AF3"/>
    <w:rsid w:val="0036365B"/>
    <w:rsid w:val="00366288"/>
    <w:rsid w:val="0037285F"/>
    <w:rsid w:val="0037752C"/>
    <w:rsid w:val="003837F7"/>
    <w:rsid w:val="00384C04"/>
    <w:rsid w:val="00386E3F"/>
    <w:rsid w:val="00393E7A"/>
    <w:rsid w:val="00396776"/>
    <w:rsid w:val="003A01AA"/>
    <w:rsid w:val="003A1578"/>
    <w:rsid w:val="003A7F07"/>
    <w:rsid w:val="003B0FC6"/>
    <w:rsid w:val="003B371F"/>
    <w:rsid w:val="003B3A44"/>
    <w:rsid w:val="003B3C33"/>
    <w:rsid w:val="003B4118"/>
    <w:rsid w:val="003B7DEF"/>
    <w:rsid w:val="003C54F9"/>
    <w:rsid w:val="003D08CD"/>
    <w:rsid w:val="003D1457"/>
    <w:rsid w:val="003D3BE1"/>
    <w:rsid w:val="003D47A4"/>
    <w:rsid w:val="003E4370"/>
    <w:rsid w:val="003E5520"/>
    <w:rsid w:val="003F32D6"/>
    <w:rsid w:val="003F3825"/>
    <w:rsid w:val="004018C6"/>
    <w:rsid w:val="00401E44"/>
    <w:rsid w:val="00407717"/>
    <w:rsid w:val="00412D0D"/>
    <w:rsid w:val="004229B6"/>
    <w:rsid w:val="00422AD6"/>
    <w:rsid w:val="004263D9"/>
    <w:rsid w:val="004315DC"/>
    <w:rsid w:val="00433AC4"/>
    <w:rsid w:val="00435C05"/>
    <w:rsid w:val="00436EB8"/>
    <w:rsid w:val="00437753"/>
    <w:rsid w:val="00440586"/>
    <w:rsid w:val="00441E4F"/>
    <w:rsid w:val="00442A16"/>
    <w:rsid w:val="0044494A"/>
    <w:rsid w:val="004509B4"/>
    <w:rsid w:val="00453228"/>
    <w:rsid w:val="00456569"/>
    <w:rsid w:val="0047677D"/>
    <w:rsid w:val="004770DE"/>
    <w:rsid w:val="00487527"/>
    <w:rsid w:val="00491311"/>
    <w:rsid w:val="00491B85"/>
    <w:rsid w:val="00496273"/>
    <w:rsid w:val="004A0D12"/>
    <w:rsid w:val="004A3541"/>
    <w:rsid w:val="004B2684"/>
    <w:rsid w:val="004B63AA"/>
    <w:rsid w:val="004B6F7C"/>
    <w:rsid w:val="004B7AD6"/>
    <w:rsid w:val="004C4084"/>
    <w:rsid w:val="004D2B04"/>
    <w:rsid w:val="004D3877"/>
    <w:rsid w:val="004D76CB"/>
    <w:rsid w:val="004E17D2"/>
    <w:rsid w:val="004E5C33"/>
    <w:rsid w:val="004F6EEF"/>
    <w:rsid w:val="004F6F64"/>
    <w:rsid w:val="004F7CD6"/>
    <w:rsid w:val="005014BC"/>
    <w:rsid w:val="00511FED"/>
    <w:rsid w:val="00514D45"/>
    <w:rsid w:val="005202D5"/>
    <w:rsid w:val="0052308A"/>
    <w:rsid w:val="00531A66"/>
    <w:rsid w:val="00533E46"/>
    <w:rsid w:val="00534266"/>
    <w:rsid w:val="00545D5C"/>
    <w:rsid w:val="005478EF"/>
    <w:rsid w:val="005521FA"/>
    <w:rsid w:val="0055310A"/>
    <w:rsid w:val="00566AAE"/>
    <w:rsid w:val="00566FE4"/>
    <w:rsid w:val="0056742A"/>
    <w:rsid w:val="005675BD"/>
    <w:rsid w:val="00573103"/>
    <w:rsid w:val="00577C3E"/>
    <w:rsid w:val="00580E2B"/>
    <w:rsid w:val="00583997"/>
    <w:rsid w:val="005912B0"/>
    <w:rsid w:val="0059423E"/>
    <w:rsid w:val="00594AC7"/>
    <w:rsid w:val="00595EDF"/>
    <w:rsid w:val="005A0662"/>
    <w:rsid w:val="005A6B50"/>
    <w:rsid w:val="005B3427"/>
    <w:rsid w:val="005B581F"/>
    <w:rsid w:val="005B6952"/>
    <w:rsid w:val="005C14AD"/>
    <w:rsid w:val="005C20CC"/>
    <w:rsid w:val="005C769A"/>
    <w:rsid w:val="005D1C8E"/>
    <w:rsid w:val="005D7434"/>
    <w:rsid w:val="005E039C"/>
    <w:rsid w:val="005E2D94"/>
    <w:rsid w:val="005E4B1E"/>
    <w:rsid w:val="005F3025"/>
    <w:rsid w:val="005F6218"/>
    <w:rsid w:val="00601D4A"/>
    <w:rsid w:val="006042DF"/>
    <w:rsid w:val="006112BF"/>
    <w:rsid w:val="00613EF2"/>
    <w:rsid w:val="00615063"/>
    <w:rsid w:val="006179E2"/>
    <w:rsid w:val="00617C69"/>
    <w:rsid w:val="006208C8"/>
    <w:rsid w:val="006217C7"/>
    <w:rsid w:val="00622FD3"/>
    <w:rsid w:val="0062309D"/>
    <w:rsid w:val="006231A6"/>
    <w:rsid w:val="00630748"/>
    <w:rsid w:val="00631511"/>
    <w:rsid w:val="00632072"/>
    <w:rsid w:val="00640814"/>
    <w:rsid w:val="00644435"/>
    <w:rsid w:val="006558B9"/>
    <w:rsid w:val="00667880"/>
    <w:rsid w:val="006702B3"/>
    <w:rsid w:val="00670D9E"/>
    <w:rsid w:val="0067344E"/>
    <w:rsid w:val="00675910"/>
    <w:rsid w:val="00677FD1"/>
    <w:rsid w:val="00690150"/>
    <w:rsid w:val="00690732"/>
    <w:rsid w:val="006908B4"/>
    <w:rsid w:val="00693CA6"/>
    <w:rsid w:val="00694366"/>
    <w:rsid w:val="006A3D4A"/>
    <w:rsid w:val="006B371C"/>
    <w:rsid w:val="006C132C"/>
    <w:rsid w:val="006C7A9B"/>
    <w:rsid w:val="006D17FD"/>
    <w:rsid w:val="006D19A3"/>
    <w:rsid w:val="006D238F"/>
    <w:rsid w:val="006D727F"/>
    <w:rsid w:val="006E4D6A"/>
    <w:rsid w:val="006E5874"/>
    <w:rsid w:val="006E5C9C"/>
    <w:rsid w:val="006F419E"/>
    <w:rsid w:val="006F73A1"/>
    <w:rsid w:val="006F772C"/>
    <w:rsid w:val="007014DE"/>
    <w:rsid w:val="0070243F"/>
    <w:rsid w:val="00702ED2"/>
    <w:rsid w:val="00705292"/>
    <w:rsid w:val="00717032"/>
    <w:rsid w:val="00721AF0"/>
    <w:rsid w:val="00721D7D"/>
    <w:rsid w:val="0073135F"/>
    <w:rsid w:val="007327C4"/>
    <w:rsid w:val="00735593"/>
    <w:rsid w:val="00735A41"/>
    <w:rsid w:val="00735B12"/>
    <w:rsid w:val="0073622D"/>
    <w:rsid w:val="007365EB"/>
    <w:rsid w:val="00737808"/>
    <w:rsid w:val="007406D0"/>
    <w:rsid w:val="00740FE0"/>
    <w:rsid w:val="007417EF"/>
    <w:rsid w:val="00746763"/>
    <w:rsid w:val="00750F37"/>
    <w:rsid w:val="00762B18"/>
    <w:rsid w:val="00763359"/>
    <w:rsid w:val="00763CCA"/>
    <w:rsid w:val="00766F35"/>
    <w:rsid w:val="00777078"/>
    <w:rsid w:val="007836CD"/>
    <w:rsid w:val="0078556A"/>
    <w:rsid w:val="00787EBB"/>
    <w:rsid w:val="007918BA"/>
    <w:rsid w:val="0079722D"/>
    <w:rsid w:val="007A1E66"/>
    <w:rsid w:val="007A3FFD"/>
    <w:rsid w:val="007B745B"/>
    <w:rsid w:val="007C05EA"/>
    <w:rsid w:val="007D3DB2"/>
    <w:rsid w:val="007D5E3E"/>
    <w:rsid w:val="007D60FE"/>
    <w:rsid w:val="007D70A4"/>
    <w:rsid w:val="007D78B9"/>
    <w:rsid w:val="007D7953"/>
    <w:rsid w:val="007D797A"/>
    <w:rsid w:val="007E02D0"/>
    <w:rsid w:val="007E2F3E"/>
    <w:rsid w:val="007F5FB2"/>
    <w:rsid w:val="007F6E82"/>
    <w:rsid w:val="00801407"/>
    <w:rsid w:val="00804149"/>
    <w:rsid w:val="00805BF4"/>
    <w:rsid w:val="00807A24"/>
    <w:rsid w:val="0081252C"/>
    <w:rsid w:val="0081260D"/>
    <w:rsid w:val="008140DB"/>
    <w:rsid w:val="008159A0"/>
    <w:rsid w:val="0082053C"/>
    <w:rsid w:val="00820B80"/>
    <w:rsid w:val="0082613E"/>
    <w:rsid w:val="00846AB5"/>
    <w:rsid w:val="0084764E"/>
    <w:rsid w:val="00847698"/>
    <w:rsid w:val="00847D62"/>
    <w:rsid w:val="00850082"/>
    <w:rsid w:val="008519D1"/>
    <w:rsid w:val="008520EA"/>
    <w:rsid w:val="00866A0A"/>
    <w:rsid w:val="00866EF1"/>
    <w:rsid w:val="00867A56"/>
    <w:rsid w:val="00872ECC"/>
    <w:rsid w:val="00876169"/>
    <w:rsid w:val="00881449"/>
    <w:rsid w:val="008816CD"/>
    <w:rsid w:val="00887DFF"/>
    <w:rsid w:val="008A3397"/>
    <w:rsid w:val="008A576E"/>
    <w:rsid w:val="008A7414"/>
    <w:rsid w:val="008B290F"/>
    <w:rsid w:val="008C21AC"/>
    <w:rsid w:val="008C44EC"/>
    <w:rsid w:val="008C72D4"/>
    <w:rsid w:val="008D6AE8"/>
    <w:rsid w:val="008D79C3"/>
    <w:rsid w:val="008E1401"/>
    <w:rsid w:val="008E15CA"/>
    <w:rsid w:val="008E4CFB"/>
    <w:rsid w:val="008E7D67"/>
    <w:rsid w:val="008E7ED8"/>
    <w:rsid w:val="00904C09"/>
    <w:rsid w:val="00925985"/>
    <w:rsid w:val="00930517"/>
    <w:rsid w:val="00930E7F"/>
    <w:rsid w:val="00934734"/>
    <w:rsid w:val="00946D52"/>
    <w:rsid w:val="00950021"/>
    <w:rsid w:val="00965216"/>
    <w:rsid w:val="00974837"/>
    <w:rsid w:val="00977AAC"/>
    <w:rsid w:val="009828FD"/>
    <w:rsid w:val="009845EA"/>
    <w:rsid w:val="00985764"/>
    <w:rsid w:val="00985FEB"/>
    <w:rsid w:val="0099552F"/>
    <w:rsid w:val="009B02C0"/>
    <w:rsid w:val="009B058A"/>
    <w:rsid w:val="009B2393"/>
    <w:rsid w:val="009C3DF5"/>
    <w:rsid w:val="009C5A68"/>
    <w:rsid w:val="009C7F37"/>
    <w:rsid w:val="009D0F5A"/>
    <w:rsid w:val="009D4B10"/>
    <w:rsid w:val="009E1B5A"/>
    <w:rsid w:val="009E2C57"/>
    <w:rsid w:val="009E50D8"/>
    <w:rsid w:val="009F4FA7"/>
    <w:rsid w:val="009F5FD1"/>
    <w:rsid w:val="009F733B"/>
    <w:rsid w:val="00A02F3D"/>
    <w:rsid w:val="00A046EC"/>
    <w:rsid w:val="00A0512E"/>
    <w:rsid w:val="00A05A2B"/>
    <w:rsid w:val="00A13F10"/>
    <w:rsid w:val="00A17EB4"/>
    <w:rsid w:val="00A22FFA"/>
    <w:rsid w:val="00A240BE"/>
    <w:rsid w:val="00A277AC"/>
    <w:rsid w:val="00A32F85"/>
    <w:rsid w:val="00A34632"/>
    <w:rsid w:val="00A347D1"/>
    <w:rsid w:val="00A40A53"/>
    <w:rsid w:val="00A41926"/>
    <w:rsid w:val="00A45CEA"/>
    <w:rsid w:val="00A53FF6"/>
    <w:rsid w:val="00A6201E"/>
    <w:rsid w:val="00A66A4F"/>
    <w:rsid w:val="00A67A03"/>
    <w:rsid w:val="00A746A7"/>
    <w:rsid w:val="00A76B14"/>
    <w:rsid w:val="00A804FE"/>
    <w:rsid w:val="00A817A7"/>
    <w:rsid w:val="00A857EF"/>
    <w:rsid w:val="00A86895"/>
    <w:rsid w:val="00AA06BA"/>
    <w:rsid w:val="00AA1EEB"/>
    <w:rsid w:val="00AA5BD8"/>
    <w:rsid w:val="00AA69CF"/>
    <w:rsid w:val="00AB29E4"/>
    <w:rsid w:val="00AB3803"/>
    <w:rsid w:val="00AB5641"/>
    <w:rsid w:val="00AB7283"/>
    <w:rsid w:val="00AB7CA0"/>
    <w:rsid w:val="00AC263A"/>
    <w:rsid w:val="00AC3A80"/>
    <w:rsid w:val="00AD15B4"/>
    <w:rsid w:val="00AD4702"/>
    <w:rsid w:val="00AD4A49"/>
    <w:rsid w:val="00AE2DA1"/>
    <w:rsid w:val="00AE628D"/>
    <w:rsid w:val="00AE6336"/>
    <w:rsid w:val="00AE6D38"/>
    <w:rsid w:val="00AE74F2"/>
    <w:rsid w:val="00AF0D92"/>
    <w:rsid w:val="00AF6E32"/>
    <w:rsid w:val="00B06BEC"/>
    <w:rsid w:val="00B076BF"/>
    <w:rsid w:val="00B10438"/>
    <w:rsid w:val="00B13950"/>
    <w:rsid w:val="00B22B63"/>
    <w:rsid w:val="00B24F5E"/>
    <w:rsid w:val="00B26374"/>
    <w:rsid w:val="00B26804"/>
    <w:rsid w:val="00B45730"/>
    <w:rsid w:val="00B467B5"/>
    <w:rsid w:val="00B475D3"/>
    <w:rsid w:val="00B479DB"/>
    <w:rsid w:val="00B56F1F"/>
    <w:rsid w:val="00B574D8"/>
    <w:rsid w:val="00B72596"/>
    <w:rsid w:val="00B72A95"/>
    <w:rsid w:val="00B74C59"/>
    <w:rsid w:val="00B7766A"/>
    <w:rsid w:val="00B77DB6"/>
    <w:rsid w:val="00B856D2"/>
    <w:rsid w:val="00B9051F"/>
    <w:rsid w:val="00B91B15"/>
    <w:rsid w:val="00B92C60"/>
    <w:rsid w:val="00B92FDB"/>
    <w:rsid w:val="00B959D4"/>
    <w:rsid w:val="00B9630C"/>
    <w:rsid w:val="00B97159"/>
    <w:rsid w:val="00B97393"/>
    <w:rsid w:val="00BA247A"/>
    <w:rsid w:val="00BA2C79"/>
    <w:rsid w:val="00BA3044"/>
    <w:rsid w:val="00BA59AE"/>
    <w:rsid w:val="00BA60B6"/>
    <w:rsid w:val="00BA648B"/>
    <w:rsid w:val="00BA65C0"/>
    <w:rsid w:val="00BB5131"/>
    <w:rsid w:val="00BC160D"/>
    <w:rsid w:val="00BC2DB1"/>
    <w:rsid w:val="00BD047D"/>
    <w:rsid w:val="00BD11DA"/>
    <w:rsid w:val="00BD223B"/>
    <w:rsid w:val="00BD5676"/>
    <w:rsid w:val="00BE0587"/>
    <w:rsid w:val="00BE0D2D"/>
    <w:rsid w:val="00BF1C6F"/>
    <w:rsid w:val="00BF3252"/>
    <w:rsid w:val="00C02CC8"/>
    <w:rsid w:val="00C03D2F"/>
    <w:rsid w:val="00C04915"/>
    <w:rsid w:val="00C04BF0"/>
    <w:rsid w:val="00C12B96"/>
    <w:rsid w:val="00C1488F"/>
    <w:rsid w:val="00C168D3"/>
    <w:rsid w:val="00C179FC"/>
    <w:rsid w:val="00C2396F"/>
    <w:rsid w:val="00C26134"/>
    <w:rsid w:val="00C3030A"/>
    <w:rsid w:val="00C334D3"/>
    <w:rsid w:val="00C34196"/>
    <w:rsid w:val="00C364CA"/>
    <w:rsid w:val="00C40133"/>
    <w:rsid w:val="00C44E0A"/>
    <w:rsid w:val="00C50790"/>
    <w:rsid w:val="00C53873"/>
    <w:rsid w:val="00C72C08"/>
    <w:rsid w:val="00C8017A"/>
    <w:rsid w:val="00C83E53"/>
    <w:rsid w:val="00C91CAD"/>
    <w:rsid w:val="00C94780"/>
    <w:rsid w:val="00C94BA5"/>
    <w:rsid w:val="00C95893"/>
    <w:rsid w:val="00C974C5"/>
    <w:rsid w:val="00CA4E85"/>
    <w:rsid w:val="00CA6A86"/>
    <w:rsid w:val="00CB05AF"/>
    <w:rsid w:val="00CB0AA8"/>
    <w:rsid w:val="00CB1C95"/>
    <w:rsid w:val="00CB636A"/>
    <w:rsid w:val="00CC1B47"/>
    <w:rsid w:val="00CC51A4"/>
    <w:rsid w:val="00CC5CD3"/>
    <w:rsid w:val="00CC7ED8"/>
    <w:rsid w:val="00CD202D"/>
    <w:rsid w:val="00CD6EEB"/>
    <w:rsid w:val="00CE1674"/>
    <w:rsid w:val="00CE2C58"/>
    <w:rsid w:val="00CE6DAE"/>
    <w:rsid w:val="00CF0363"/>
    <w:rsid w:val="00CF03DF"/>
    <w:rsid w:val="00D01EBC"/>
    <w:rsid w:val="00D059B3"/>
    <w:rsid w:val="00D07B1E"/>
    <w:rsid w:val="00D121D3"/>
    <w:rsid w:val="00D15494"/>
    <w:rsid w:val="00D159E7"/>
    <w:rsid w:val="00D17F47"/>
    <w:rsid w:val="00D20C5F"/>
    <w:rsid w:val="00D2148D"/>
    <w:rsid w:val="00D222AB"/>
    <w:rsid w:val="00D3366C"/>
    <w:rsid w:val="00D37415"/>
    <w:rsid w:val="00D4198B"/>
    <w:rsid w:val="00D43557"/>
    <w:rsid w:val="00D50470"/>
    <w:rsid w:val="00D54A6D"/>
    <w:rsid w:val="00D60EBD"/>
    <w:rsid w:val="00D721D9"/>
    <w:rsid w:val="00D73FE8"/>
    <w:rsid w:val="00D76BC8"/>
    <w:rsid w:val="00D76D18"/>
    <w:rsid w:val="00D9149B"/>
    <w:rsid w:val="00D93B14"/>
    <w:rsid w:val="00D95024"/>
    <w:rsid w:val="00D95488"/>
    <w:rsid w:val="00D95D31"/>
    <w:rsid w:val="00D97533"/>
    <w:rsid w:val="00DA205F"/>
    <w:rsid w:val="00DA4866"/>
    <w:rsid w:val="00DB664F"/>
    <w:rsid w:val="00DC118A"/>
    <w:rsid w:val="00DC2C54"/>
    <w:rsid w:val="00DC59CF"/>
    <w:rsid w:val="00DC6389"/>
    <w:rsid w:val="00DC7BBD"/>
    <w:rsid w:val="00DD113D"/>
    <w:rsid w:val="00DD11D3"/>
    <w:rsid w:val="00DD3532"/>
    <w:rsid w:val="00DD55E9"/>
    <w:rsid w:val="00DE3BB5"/>
    <w:rsid w:val="00DE5AA4"/>
    <w:rsid w:val="00DE5DC5"/>
    <w:rsid w:val="00DE68CB"/>
    <w:rsid w:val="00DF24B1"/>
    <w:rsid w:val="00DF2D73"/>
    <w:rsid w:val="00DF31A3"/>
    <w:rsid w:val="00DF6D23"/>
    <w:rsid w:val="00E01BD2"/>
    <w:rsid w:val="00E0461E"/>
    <w:rsid w:val="00E048C0"/>
    <w:rsid w:val="00E13CD0"/>
    <w:rsid w:val="00E15FA6"/>
    <w:rsid w:val="00E17817"/>
    <w:rsid w:val="00E23472"/>
    <w:rsid w:val="00E269B4"/>
    <w:rsid w:val="00E274CB"/>
    <w:rsid w:val="00E30C01"/>
    <w:rsid w:val="00E32EF8"/>
    <w:rsid w:val="00E347DD"/>
    <w:rsid w:val="00E37F98"/>
    <w:rsid w:val="00E458E7"/>
    <w:rsid w:val="00E51B56"/>
    <w:rsid w:val="00E52DE8"/>
    <w:rsid w:val="00E57234"/>
    <w:rsid w:val="00E607BC"/>
    <w:rsid w:val="00E61C34"/>
    <w:rsid w:val="00E646FA"/>
    <w:rsid w:val="00E67C73"/>
    <w:rsid w:val="00E709AE"/>
    <w:rsid w:val="00E71238"/>
    <w:rsid w:val="00E7531C"/>
    <w:rsid w:val="00E825DC"/>
    <w:rsid w:val="00E8410E"/>
    <w:rsid w:val="00E87169"/>
    <w:rsid w:val="00E9029A"/>
    <w:rsid w:val="00EA1D6E"/>
    <w:rsid w:val="00EA1EF1"/>
    <w:rsid w:val="00EA5F0C"/>
    <w:rsid w:val="00EB04D5"/>
    <w:rsid w:val="00EB3F5A"/>
    <w:rsid w:val="00EC582B"/>
    <w:rsid w:val="00ED28B7"/>
    <w:rsid w:val="00EE2288"/>
    <w:rsid w:val="00EE7503"/>
    <w:rsid w:val="00EF122A"/>
    <w:rsid w:val="00EF2048"/>
    <w:rsid w:val="00EF43E8"/>
    <w:rsid w:val="00F04D90"/>
    <w:rsid w:val="00F0643E"/>
    <w:rsid w:val="00F12C39"/>
    <w:rsid w:val="00F179C6"/>
    <w:rsid w:val="00F2410E"/>
    <w:rsid w:val="00F34192"/>
    <w:rsid w:val="00F3511A"/>
    <w:rsid w:val="00F36912"/>
    <w:rsid w:val="00F376EA"/>
    <w:rsid w:val="00F40C5B"/>
    <w:rsid w:val="00F50854"/>
    <w:rsid w:val="00F634EC"/>
    <w:rsid w:val="00F70FB4"/>
    <w:rsid w:val="00F7243C"/>
    <w:rsid w:val="00F82AA3"/>
    <w:rsid w:val="00F82F22"/>
    <w:rsid w:val="00F833C3"/>
    <w:rsid w:val="00F8540E"/>
    <w:rsid w:val="00F90C64"/>
    <w:rsid w:val="00F91BBD"/>
    <w:rsid w:val="00F93654"/>
    <w:rsid w:val="00F96FCE"/>
    <w:rsid w:val="00FA1DCC"/>
    <w:rsid w:val="00FA258A"/>
    <w:rsid w:val="00FA7F36"/>
    <w:rsid w:val="00FB1892"/>
    <w:rsid w:val="00FB446A"/>
    <w:rsid w:val="00FB6206"/>
    <w:rsid w:val="00FC07AF"/>
    <w:rsid w:val="00FC4032"/>
    <w:rsid w:val="00FC523C"/>
    <w:rsid w:val="00FC7C6D"/>
    <w:rsid w:val="00FD0598"/>
    <w:rsid w:val="00FD28AE"/>
    <w:rsid w:val="00FD4A9E"/>
    <w:rsid w:val="00FD607F"/>
    <w:rsid w:val="00FD64C3"/>
    <w:rsid w:val="00FF5364"/>
    <w:rsid w:val="00FF6D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3DB989-7841-4634-B94B-FAEB6FC8F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B475D3"/>
    <w:pPr>
      <w:spacing w:line="360" w:lineRule="auto"/>
    </w:p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C03D2F"/>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 Znak,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unhideWhenUsed/>
    <w:qFormat/>
    <w:rsid w:val="00867A56"/>
    <w:pPr>
      <w:spacing w:after="100"/>
      <w:ind w:left="440"/>
    </w:pPr>
    <w:rPr>
      <w:rFonts w:eastAsiaTheme="minorEastAsia"/>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paragraph" w:styleId="Navadensplet">
    <w:name w:val="Normal (Web)"/>
    <w:basedOn w:val="Navaden"/>
    <w:uiPriority w:val="99"/>
    <w:semiHidden/>
    <w:unhideWhenUsed/>
    <w:rsid w:val="00DC6389"/>
    <w:pPr>
      <w:spacing w:before="100" w:beforeAutospacing="1" w:after="100" w:afterAutospacing="1" w:line="240" w:lineRule="auto"/>
    </w:pPr>
    <w:rPr>
      <w:rFonts w:eastAsia="Times New Roman" w:cs="Times New Roman"/>
      <w:szCs w:val="24"/>
      <w:lang w:val="sk-SK" w:eastAsia="sk-SK"/>
    </w:rPr>
  </w:style>
  <w:style w:type="character" w:styleId="HTMLspremenljivka">
    <w:name w:val="HTML Variable"/>
    <w:basedOn w:val="Privzetapisavaodstavka"/>
    <w:uiPriority w:val="99"/>
    <w:semiHidden/>
    <w:unhideWhenUsed/>
    <w:rsid w:val="00DC6389"/>
    <w:rPr>
      <w:i/>
      <w:iCs/>
    </w:rPr>
  </w:style>
  <w:style w:type="character" w:customStyle="1" w:styleId="apple-converted-space">
    <w:name w:val="apple-converted-space"/>
    <w:basedOn w:val="Privzetapisavaodstavka"/>
    <w:rsid w:val="00DC6389"/>
  </w:style>
  <w:style w:type="character" w:styleId="Krepko">
    <w:name w:val="Strong"/>
    <w:basedOn w:val="Privzetapisavaodstavka"/>
    <w:uiPriority w:val="22"/>
    <w:qFormat/>
    <w:rsid w:val="00721D7D"/>
    <w:rPr>
      <w:b/>
      <w:bCs/>
    </w:rPr>
  </w:style>
  <w:style w:type="paragraph" w:styleId="Sprotnaopomba-besedilo">
    <w:name w:val="footnote text"/>
    <w:basedOn w:val="Navaden"/>
    <w:link w:val="Sprotnaopomba-besediloZnak"/>
    <w:uiPriority w:val="99"/>
    <w:semiHidden/>
    <w:unhideWhenUsed/>
    <w:rsid w:val="00C5079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50790"/>
    <w:rPr>
      <w:rFonts w:ascii="Times New Roman" w:hAnsi="Times New Roman"/>
      <w:sz w:val="20"/>
      <w:szCs w:val="20"/>
    </w:rPr>
  </w:style>
  <w:style w:type="character" w:styleId="Sprotnaopomba-sklic">
    <w:name w:val="footnote reference"/>
    <w:basedOn w:val="Privzetapisavaodstavka"/>
    <w:uiPriority w:val="99"/>
    <w:semiHidden/>
    <w:unhideWhenUsed/>
    <w:rsid w:val="00C50790"/>
    <w:rPr>
      <w:vertAlign w:val="superscript"/>
    </w:rPr>
  </w:style>
  <w:style w:type="character" w:customStyle="1" w:styleId="Naslov3Znak">
    <w:name w:val="Naslov 3 Znak"/>
    <w:basedOn w:val="Privzetapisavaodstavka"/>
    <w:link w:val="Naslov3"/>
    <w:uiPriority w:val="9"/>
    <w:rsid w:val="00C03D2F"/>
    <w:rPr>
      <w:rFonts w:asciiTheme="majorHAnsi" w:eastAsiaTheme="majorEastAsia" w:hAnsiTheme="majorHAnsi" w:cstheme="majorBidi"/>
      <w:color w:val="243F60" w:themeColor="accent1" w:themeShade="7F"/>
      <w:sz w:val="24"/>
      <w:szCs w:val="24"/>
    </w:rPr>
  </w:style>
  <w:style w:type="character" w:styleId="Poudarek">
    <w:name w:val="Emphasis"/>
    <w:basedOn w:val="Privzetapisavaodstavka"/>
    <w:uiPriority w:val="20"/>
    <w:qFormat/>
    <w:rsid w:val="00C03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84408">
      <w:bodyDiv w:val="1"/>
      <w:marLeft w:val="0"/>
      <w:marRight w:val="0"/>
      <w:marTop w:val="0"/>
      <w:marBottom w:val="0"/>
      <w:divBdr>
        <w:top w:val="none" w:sz="0" w:space="0" w:color="auto"/>
        <w:left w:val="none" w:sz="0" w:space="0" w:color="auto"/>
        <w:bottom w:val="none" w:sz="0" w:space="0" w:color="auto"/>
        <w:right w:val="none" w:sz="0" w:space="0" w:color="auto"/>
      </w:divBdr>
    </w:div>
    <w:div w:id="219363505">
      <w:bodyDiv w:val="1"/>
      <w:marLeft w:val="0"/>
      <w:marRight w:val="0"/>
      <w:marTop w:val="0"/>
      <w:marBottom w:val="0"/>
      <w:divBdr>
        <w:top w:val="none" w:sz="0" w:space="0" w:color="auto"/>
        <w:left w:val="none" w:sz="0" w:space="0" w:color="auto"/>
        <w:bottom w:val="none" w:sz="0" w:space="0" w:color="auto"/>
        <w:right w:val="none" w:sz="0" w:space="0" w:color="auto"/>
      </w:divBdr>
    </w:div>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483544278">
      <w:bodyDiv w:val="1"/>
      <w:marLeft w:val="0"/>
      <w:marRight w:val="0"/>
      <w:marTop w:val="0"/>
      <w:marBottom w:val="0"/>
      <w:divBdr>
        <w:top w:val="none" w:sz="0" w:space="0" w:color="auto"/>
        <w:left w:val="none" w:sz="0" w:space="0" w:color="auto"/>
        <w:bottom w:val="none" w:sz="0" w:space="0" w:color="auto"/>
        <w:right w:val="none" w:sz="0" w:space="0" w:color="auto"/>
      </w:divBdr>
    </w:div>
    <w:div w:id="563296985">
      <w:bodyDiv w:val="1"/>
      <w:marLeft w:val="0"/>
      <w:marRight w:val="0"/>
      <w:marTop w:val="0"/>
      <w:marBottom w:val="0"/>
      <w:divBdr>
        <w:top w:val="none" w:sz="0" w:space="0" w:color="auto"/>
        <w:left w:val="none" w:sz="0" w:space="0" w:color="auto"/>
        <w:bottom w:val="none" w:sz="0" w:space="0" w:color="auto"/>
        <w:right w:val="none" w:sz="0" w:space="0" w:color="auto"/>
      </w:divBdr>
    </w:div>
    <w:div w:id="581380529">
      <w:bodyDiv w:val="1"/>
      <w:marLeft w:val="0"/>
      <w:marRight w:val="0"/>
      <w:marTop w:val="0"/>
      <w:marBottom w:val="0"/>
      <w:divBdr>
        <w:top w:val="none" w:sz="0" w:space="0" w:color="auto"/>
        <w:left w:val="none" w:sz="0" w:space="0" w:color="auto"/>
        <w:bottom w:val="none" w:sz="0" w:space="0" w:color="auto"/>
        <w:right w:val="none" w:sz="0" w:space="0" w:color="auto"/>
      </w:divBdr>
    </w:div>
    <w:div w:id="756095908">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08746485">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02310">
      <w:bodyDiv w:val="1"/>
      <w:marLeft w:val="0"/>
      <w:marRight w:val="0"/>
      <w:marTop w:val="0"/>
      <w:marBottom w:val="0"/>
      <w:divBdr>
        <w:top w:val="none" w:sz="0" w:space="0" w:color="auto"/>
        <w:left w:val="none" w:sz="0" w:space="0" w:color="auto"/>
        <w:bottom w:val="none" w:sz="0" w:space="0" w:color="auto"/>
        <w:right w:val="none" w:sz="0" w:space="0" w:color="auto"/>
      </w:divBdr>
    </w:div>
    <w:div w:id="1189641286">
      <w:bodyDiv w:val="1"/>
      <w:marLeft w:val="0"/>
      <w:marRight w:val="0"/>
      <w:marTop w:val="0"/>
      <w:marBottom w:val="0"/>
      <w:divBdr>
        <w:top w:val="none" w:sz="0" w:space="0" w:color="auto"/>
        <w:left w:val="none" w:sz="0" w:space="0" w:color="auto"/>
        <w:bottom w:val="none" w:sz="0" w:space="0" w:color="auto"/>
        <w:right w:val="none" w:sz="0" w:space="0" w:color="auto"/>
      </w:divBdr>
    </w:div>
    <w:div w:id="1358854494">
      <w:bodyDiv w:val="1"/>
      <w:marLeft w:val="0"/>
      <w:marRight w:val="0"/>
      <w:marTop w:val="0"/>
      <w:marBottom w:val="0"/>
      <w:divBdr>
        <w:top w:val="none" w:sz="0" w:space="0" w:color="auto"/>
        <w:left w:val="none" w:sz="0" w:space="0" w:color="auto"/>
        <w:bottom w:val="none" w:sz="0" w:space="0" w:color="auto"/>
        <w:right w:val="none" w:sz="0" w:space="0" w:color="auto"/>
      </w:divBdr>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697927220">
      <w:bodyDiv w:val="1"/>
      <w:marLeft w:val="0"/>
      <w:marRight w:val="0"/>
      <w:marTop w:val="0"/>
      <w:marBottom w:val="0"/>
      <w:divBdr>
        <w:top w:val="none" w:sz="0" w:space="0" w:color="auto"/>
        <w:left w:val="none" w:sz="0" w:space="0" w:color="auto"/>
        <w:bottom w:val="none" w:sz="0" w:space="0" w:color="auto"/>
        <w:right w:val="none" w:sz="0" w:space="0" w:color="auto"/>
      </w:divBdr>
    </w:div>
    <w:div w:id="1777484885">
      <w:bodyDiv w:val="1"/>
      <w:marLeft w:val="0"/>
      <w:marRight w:val="0"/>
      <w:marTop w:val="0"/>
      <w:marBottom w:val="0"/>
      <w:divBdr>
        <w:top w:val="none" w:sz="0" w:space="0" w:color="auto"/>
        <w:left w:val="none" w:sz="0" w:space="0" w:color="auto"/>
        <w:bottom w:val="none" w:sz="0" w:space="0" w:color="auto"/>
        <w:right w:val="none" w:sz="0" w:space="0" w:color="auto"/>
      </w:divBdr>
    </w:div>
    <w:div w:id="188764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n.eu/Pages/default.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www.konstruovanie1.uniza.sk/Subory/5.1.2e.html" TargetMode="Externa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hyperlink" Target="https://industrial.omron.cz/cs/products/zx2" TargetMode="External"/><Relationship Id="rId84" Type="http://schemas.openxmlformats.org/officeDocument/2006/relationships/image" Target="media/image58.emf"/><Relationship Id="rId89" Type="http://schemas.openxmlformats.org/officeDocument/2006/relationships/image" Target="media/image63.emf"/><Relationship Id="rId7" Type="http://schemas.openxmlformats.org/officeDocument/2006/relationships/endnotes" Target="endnotes.xml"/><Relationship Id="rId71" Type="http://schemas.openxmlformats.org/officeDocument/2006/relationships/hyperlink" Target="http://www.konstruovanie1.uniza.sk/"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www.sutn.sk/category.aspx?page=6a84edcb-cc66-49ed-bc7a-16ffda2ec8cf"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www.konstruovanie1.uniza.sk/Subory/5.1.2b.html"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51.png"/><Relationship Id="rId74" Type="http://schemas.openxmlformats.org/officeDocument/2006/relationships/hyperlink" Target="http://www.iso.org/iso/home.html" TargetMode="External"/><Relationship Id="rId79" Type="http://schemas.openxmlformats.org/officeDocument/2006/relationships/hyperlink" Target="http://www.welco.sk/library/files/zvaracie_metody_skratky.pdf" TargetMode="External"/><Relationship Id="rId87" Type="http://schemas.openxmlformats.org/officeDocument/2006/relationships/image" Target="media/image61.emf"/><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56.png"/><Relationship Id="rId90" Type="http://schemas.openxmlformats.org/officeDocument/2006/relationships/image" Target="media/image64.emf"/><Relationship Id="rId19" Type="http://schemas.openxmlformats.org/officeDocument/2006/relationships/image" Target="media/image7.png"/><Relationship Id="rId14" Type="http://schemas.openxmlformats.org/officeDocument/2006/relationships/hyperlink" Target="http://www.iso.org/iso/home.ht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hyperlink" Target="http://kem.fei.tuke.sk/~student/Zaklady%20elektrotechnickeho%20inzinierstva/ZEI_prednaska%202_2cast.pdf" TargetMode="External"/><Relationship Id="rId77" Type="http://schemas.openxmlformats.org/officeDocument/2006/relationships/hyperlink" Target="http://www.konstruovanie1.uniza.sk/Subory/2.3.html" TargetMode="External"/><Relationship Id="rId8" Type="http://schemas.openxmlformats.org/officeDocument/2006/relationships/image" Target="media/image2.emf"/><Relationship Id="rId51" Type="http://schemas.openxmlformats.org/officeDocument/2006/relationships/image" Target="media/image36.png"/><Relationship Id="rId72" Type="http://schemas.openxmlformats.org/officeDocument/2006/relationships/hyperlink" Target="http://www.slideserve.com/aine/kreslenie-rezov-s-iastok" TargetMode="External"/><Relationship Id="rId80" Type="http://schemas.openxmlformats.org/officeDocument/2006/relationships/image" Target="media/image54.png"/><Relationship Id="rId85" Type="http://schemas.openxmlformats.org/officeDocument/2006/relationships/image" Target="media/image59.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sutn.sk/default.aspx?page=7cce857c-719d-4d81-9e00-31e0ae6eb8a5"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gif"/><Relationship Id="rId38" Type="http://schemas.openxmlformats.org/officeDocument/2006/relationships/hyperlink" Target="http://www.konstruovanie1.uniza.sk/Subory/5.1.2d.html" TargetMode="External"/><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gif"/><Relationship Id="rId20" Type="http://schemas.openxmlformats.org/officeDocument/2006/relationships/image" Target="media/image8.emf"/><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hyperlink" Target="http://www.tuzvo.sk/files/3_3/katedry_lf/kltm/Servis_studentom/Servis_studentom/uvodna-prednaska-zlt.pdf" TargetMode="External"/><Relationship Id="rId75" Type="http://schemas.openxmlformats.org/officeDocument/2006/relationships/hyperlink" Target="http://www.kst.tul.cz/cz/katedra/vyuka/53/" TargetMode="External"/><Relationship Id="rId83" Type="http://schemas.openxmlformats.org/officeDocument/2006/relationships/image" Target="media/image57.emf"/><Relationship Id="rId88" Type="http://schemas.openxmlformats.org/officeDocument/2006/relationships/image" Target="media/image62.pn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wnloads\PN_ST_241_2.pdf" TargetMode="External"/><Relationship Id="rId23" Type="http://schemas.openxmlformats.org/officeDocument/2006/relationships/image" Target="media/image11.png"/><Relationship Id="rId28" Type="http://schemas.openxmlformats.org/officeDocument/2006/relationships/image" Target="media/image16.jpg"/><Relationship Id="rId36" Type="http://schemas.openxmlformats.org/officeDocument/2006/relationships/image" Target="media/image24.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yperlink" Target="http://www.zakonypreludi.sk/zz/1999-264"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yperlink" Target="http://www.cen.eu/Pages/default.aspx" TargetMode="External"/><Relationship Id="rId78" Type="http://schemas.openxmlformats.org/officeDocument/2006/relationships/hyperlink" Target="http://zvaranie.zvaraciatechnika.eu/oznacovanie-zvarov-na-vykresoch/" TargetMode="External"/><Relationship Id="rId81" Type="http://schemas.openxmlformats.org/officeDocument/2006/relationships/image" Target="media/image55.emf"/><Relationship Id="rId86" Type="http://schemas.openxmlformats.org/officeDocument/2006/relationships/image" Target="media/image60.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www.konstruovanie1.uniza.sk/" TargetMode="External"/><Relationship Id="rId2" Type="http://schemas.openxmlformats.org/officeDocument/2006/relationships/hyperlink" Target="http://www.kst.tul.cz/podklady/dokumentace/prednasky/prezencni//DOK_Prednaska_02.pdf" TargetMode="External"/><Relationship Id="rId1" Type="http://schemas.openxmlformats.org/officeDocument/2006/relationships/hyperlink" Target="http://www.cadstudio.cz/eplan-vault-connector-propojeni-elektro-a-mechanickych-konstrukci-art22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6.png"/><Relationship Id="rId1" Type="http://schemas.openxmlformats.org/officeDocument/2006/relationships/image" Target="media/image6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03A6C-F551-4FC4-BB69-7F2A210A7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6853</Words>
  <Characters>39065</Characters>
  <Application>Microsoft Office Word</Application>
  <DocSecurity>4</DocSecurity>
  <Lines>325</Lines>
  <Paragraphs>91</Paragraphs>
  <ScaleCrop>false</ScaleCrop>
  <HeadingPairs>
    <vt:vector size="4" baseType="variant">
      <vt:variant>
        <vt:lpstr>Naslov</vt:lpstr>
      </vt:variant>
      <vt:variant>
        <vt:i4>1</vt:i4>
      </vt:variant>
      <vt:variant>
        <vt:lpstr>Názov</vt:lpstr>
      </vt:variant>
      <vt:variant>
        <vt:i4>1</vt:i4>
      </vt:variant>
    </vt:vector>
  </HeadingPairs>
  <TitlesOfParts>
    <vt:vector size="2" baseType="lpstr">
      <vt:lpstr>READING TECHNICAL DOCUMENTATION - METAL</vt:lpstr>
      <vt:lpstr>READING TECHNICAL DOCUMENTATION - METAL</vt:lpstr>
    </vt:vector>
  </TitlesOfParts>
  <Company>Šolski center CeljGimnazija LavaPot na Lavo 22, 3000 CeljeŠCC</Company>
  <LinksUpToDate>false</LinksUpToDate>
  <CharactersWithSpaces>45827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TECHNICAL DOCUMENTATION - METAL</dc:title>
  <dc:subject>POROČILO</dc:subject>
  <dc:creator>Šc Celje</dc:creator>
  <cp:lastModifiedBy>Petra Flerin</cp:lastModifiedBy>
  <cp:revision>2</cp:revision>
  <cp:lastPrinted>2016-09-22T11:42:00Z</cp:lastPrinted>
  <dcterms:created xsi:type="dcterms:W3CDTF">2016-10-06T08:00:00Z</dcterms:created>
  <dcterms:modified xsi:type="dcterms:W3CDTF">2016-10-06T08:00:00Z</dcterms:modified>
</cp:coreProperties>
</file>