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85D" w:rsidRDefault="00BE485D">
      <w:pPr>
        <w:pStyle w:val="Naslov7"/>
        <w:tabs>
          <w:tab w:val="clear" w:pos="0"/>
          <w:tab w:val="left" w:pos="-567"/>
        </w:tabs>
        <w:ind w:left="-567" w:firstLine="0"/>
        <w:rPr>
          <w:sz w:val="16"/>
          <w:lang w:val="en-US"/>
        </w:rPr>
      </w:pPr>
      <w:bookmarkStart w:id="0" w:name="_GoBack"/>
      <w:bookmarkEnd w:id="0"/>
    </w:p>
    <w:p w:rsidR="00BE485D" w:rsidRDefault="00BE485D">
      <w:pPr>
        <w:pStyle w:val="Naslov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Naslov7"/>
        <w:tabs>
          <w:tab w:val="clear" w:pos="0"/>
          <w:tab w:val="left" w:pos="-567"/>
        </w:tabs>
        <w:ind w:left="-567" w:firstLine="0"/>
        <w:jc w:val="center"/>
        <w:rPr>
          <w:sz w:val="22"/>
          <w:lang w:val="en-US"/>
        </w:rPr>
      </w:pPr>
      <w:r w:rsidRPr="00096B57">
        <w:rPr>
          <w:sz w:val="22"/>
          <w:lang w:val="en-US"/>
        </w:rPr>
        <w:t>REPUBLIC OF TURKEY</w:t>
      </w:r>
    </w:p>
    <w:p w:rsidR="00BE485D" w:rsidRPr="00096B57" w:rsidRDefault="00BE485D">
      <w:pPr>
        <w:pStyle w:val="Naslov7"/>
        <w:tabs>
          <w:tab w:val="clear" w:pos="0"/>
          <w:tab w:val="left" w:pos="-567"/>
        </w:tabs>
        <w:ind w:left="-567" w:firstLine="0"/>
        <w:jc w:val="center"/>
        <w:rPr>
          <w:noProof/>
          <w:sz w:val="20"/>
          <w:lang w:val="en-US"/>
        </w:rPr>
      </w:pPr>
      <w:r w:rsidRPr="00096B57">
        <w:rPr>
          <w:sz w:val="22"/>
          <w:lang w:val="en-US"/>
        </w:rPr>
        <w:t xml:space="preserve">MINISTRY OF </w:t>
      </w:r>
      <w:r w:rsidR="00ED3773">
        <w:rPr>
          <w:sz w:val="22"/>
          <w:lang w:val="en-US"/>
        </w:rPr>
        <w:t>TRADE</w:t>
      </w:r>
    </w:p>
    <w:p w:rsidR="00BE485D" w:rsidRDefault="00BE485D">
      <w:pPr>
        <w:rPr>
          <w:sz w:val="16"/>
          <w:lang w:val="en-US"/>
        </w:rPr>
      </w:pPr>
    </w:p>
    <w:p w:rsidR="00BE485D" w:rsidRDefault="00BE485D">
      <w:pPr>
        <w:pStyle w:val="Naslov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423AF9">
      <w:pPr>
        <w:rPr>
          <w:lang w:val="en-US"/>
        </w:rPr>
      </w:pPr>
      <w:r>
        <w:rPr>
          <w:noProof/>
          <w:lang w:val="sl-SI" w:eastAsia="sl-SI"/>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Pr="00DA5E26" w:rsidRDefault="00BE485D">
                              <w:pPr>
                                <w:rPr>
                                  <w:sz w:val="18"/>
                                  <w:szCs w:val="18"/>
                                </w:rPr>
                              </w:pPr>
                              <w:r>
                                <w:rPr>
                                  <w:b/>
                                  <w:bCs/>
                                  <w:sz w:val="16"/>
                                </w:rPr>
                                <w:t>Name of Turkish Commercial Counsellor</w:t>
                              </w:r>
                              <w:r w:rsidR="00DA5E26">
                                <w:rPr>
                                  <w:b/>
                                  <w:noProof/>
                                  <w:sz w:val="16"/>
                                </w:rPr>
                                <w:t xml:space="preserve">      </w:t>
                              </w:r>
                              <w:r w:rsidR="00DA5E26" w:rsidRPr="00DA5E26">
                                <w:rPr>
                                  <w:b/>
                                  <w:noProof/>
                                  <w:color w:val="002060"/>
                                  <w:sz w:val="18"/>
                                  <w:szCs w:val="18"/>
                                </w:rPr>
                                <w:t>Ms. Gamze Do</w:t>
                              </w:r>
                              <w:r w:rsidR="00DA5E26" w:rsidRPr="00DA5E26">
                                <w:rPr>
                                  <w:rFonts w:cs="Arial"/>
                                  <w:b/>
                                  <w:noProof/>
                                  <w:color w:val="002060"/>
                                  <w:sz w:val="18"/>
                                  <w:szCs w:val="18"/>
                                </w:rPr>
                                <w:t>ğ</w:t>
                              </w:r>
                              <w:r w:rsidR="00DA5E26" w:rsidRPr="00DA5E26">
                                <w:rPr>
                                  <w:b/>
                                  <w:noProof/>
                                  <w:color w:val="002060"/>
                                  <w:sz w:val="18"/>
                                  <w:szCs w:val="18"/>
                                </w:rPr>
                                <w:t>an,</w:t>
                              </w:r>
                              <w:r w:rsidR="00DA5E26" w:rsidRPr="00DA5E26">
                                <w:rPr>
                                  <w:b/>
                                  <w:noProof/>
                                  <w:sz w:val="18"/>
                                  <w:szCs w:val="18"/>
                                </w:rPr>
                                <w:t xml:space="preserve"> </w:t>
                              </w:r>
                              <w:hyperlink r:id="rId7" w:history="1">
                                <w:r w:rsidR="00DA5E26" w:rsidRPr="00DA5E26">
                                  <w:rPr>
                                    <w:rStyle w:val="Hiperpovezava"/>
                                    <w:b/>
                                    <w:noProof/>
                                    <w:sz w:val="18"/>
                                    <w:szCs w:val="18"/>
                                  </w:rPr>
                                  <w:t>ljubljana@ticaret.gov.tr</w:t>
                                </w:r>
                              </w:hyperlink>
                              <w:r w:rsidR="00DA5E26" w:rsidRPr="00DA5E26">
                                <w:rPr>
                                  <w:b/>
                                  <w:noProof/>
                                  <w:sz w:val="18"/>
                                  <w:szCs w:val="18"/>
                                </w:rPr>
                                <w:t xml:space="preserve"> </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DA5E26" w:rsidRPr="00DA5E26" w:rsidRDefault="00BE485D" w:rsidP="00DA5E26">
                              <w:pPr>
                                <w:rPr>
                                  <w:b/>
                                  <w:bCs/>
                                  <w:color w:val="002060"/>
                                  <w:lang w:val="en-US"/>
                                </w:rPr>
                              </w:pPr>
                              <w:r>
                                <w:rPr>
                                  <w:b/>
                                  <w:bCs/>
                                  <w:sz w:val="16"/>
                                  <w:lang w:val="en-US"/>
                                </w:rPr>
                                <w:t>Name of Buyer Mission Program:</w:t>
                              </w:r>
                              <w:r w:rsidR="00DA5E26">
                                <w:rPr>
                                  <w:b/>
                                  <w:bCs/>
                                  <w:sz w:val="16"/>
                                  <w:lang w:val="en-US"/>
                                </w:rPr>
                                <w:t xml:space="preserve">  </w:t>
                              </w:r>
                              <w:r w:rsidR="00DA5E26" w:rsidRPr="00DA5E26">
                                <w:rPr>
                                  <w:b/>
                                  <w:bCs/>
                                  <w:color w:val="002060"/>
                                  <w:lang w:val="en-US"/>
                                </w:rPr>
                                <w:t>WIN Eurasia 2019 Fuarı, 14-17 March 2019</w:t>
                              </w:r>
                            </w:p>
                            <w:p w:rsidR="00BE485D" w:rsidRDefault="00DA5E26" w:rsidP="00DA5E26">
                              <w:pPr>
                                <w:rPr>
                                  <w:b/>
                                  <w:bCs/>
                                  <w:sz w:val="16"/>
                                  <w:lang w:val="en-US"/>
                                </w:rPr>
                              </w:pPr>
                              <w:r w:rsidRPr="00DA5E26">
                                <w:rPr>
                                  <w:b/>
                                  <w:bCs/>
                                  <w:sz w:val="16"/>
                                  <w:lang w:val="en-US"/>
                                </w:rPr>
                                <w:t>http://www.win-eurasia.com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E485D" w:rsidRPr="00DA5E26" w:rsidRDefault="00BE485D">
                        <w:pPr>
                          <w:rPr>
                            <w:sz w:val="18"/>
                            <w:szCs w:val="18"/>
                          </w:rPr>
                        </w:pPr>
                        <w:r>
                          <w:rPr>
                            <w:b/>
                            <w:bCs/>
                            <w:sz w:val="16"/>
                          </w:rPr>
                          <w:t>Name of Turkish Commercial Counsellor</w:t>
                        </w:r>
                        <w:r w:rsidR="00DA5E26">
                          <w:rPr>
                            <w:b/>
                            <w:noProof/>
                            <w:sz w:val="16"/>
                          </w:rPr>
                          <w:t xml:space="preserve">      </w:t>
                        </w:r>
                        <w:r w:rsidR="00DA5E26" w:rsidRPr="00DA5E26">
                          <w:rPr>
                            <w:b/>
                            <w:noProof/>
                            <w:color w:val="002060"/>
                            <w:sz w:val="18"/>
                            <w:szCs w:val="18"/>
                          </w:rPr>
                          <w:t>Ms. Gamze Do</w:t>
                        </w:r>
                        <w:r w:rsidR="00DA5E26" w:rsidRPr="00DA5E26">
                          <w:rPr>
                            <w:rFonts w:cs="Arial"/>
                            <w:b/>
                            <w:noProof/>
                            <w:color w:val="002060"/>
                            <w:sz w:val="18"/>
                            <w:szCs w:val="18"/>
                          </w:rPr>
                          <w:t>ğ</w:t>
                        </w:r>
                        <w:r w:rsidR="00DA5E26" w:rsidRPr="00DA5E26">
                          <w:rPr>
                            <w:b/>
                            <w:noProof/>
                            <w:color w:val="002060"/>
                            <w:sz w:val="18"/>
                            <w:szCs w:val="18"/>
                          </w:rPr>
                          <w:t>an,</w:t>
                        </w:r>
                        <w:r w:rsidR="00DA5E26" w:rsidRPr="00DA5E26">
                          <w:rPr>
                            <w:b/>
                            <w:noProof/>
                            <w:sz w:val="18"/>
                            <w:szCs w:val="18"/>
                          </w:rPr>
                          <w:t xml:space="preserve"> </w:t>
                        </w:r>
                        <w:hyperlink r:id="rId8" w:history="1">
                          <w:r w:rsidR="00DA5E26" w:rsidRPr="00DA5E26">
                            <w:rPr>
                              <w:rStyle w:val="Hiperpovezava"/>
                              <w:b/>
                              <w:noProof/>
                              <w:sz w:val="18"/>
                              <w:szCs w:val="18"/>
                            </w:rPr>
                            <w:t>ljubljana@ticaret.gov.tr</w:t>
                          </w:r>
                        </w:hyperlink>
                        <w:r w:rsidR="00DA5E26" w:rsidRPr="00DA5E26">
                          <w:rPr>
                            <w:b/>
                            <w:noProof/>
                            <w:sz w:val="18"/>
                            <w:szCs w:val="18"/>
                          </w:rPr>
                          <w:t xml:space="preserve"> </w:t>
                        </w:r>
                      </w:p>
                    </w:txbxContent>
                  </v:textbox>
                </v:shape>
                <v:shape id="Text Box 416" o:spid="_x0000_s1028" type="#_x0000_t202" style="position:absolute;left:1341;top:3772;width:8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DA5E26" w:rsidRPr="00DA5E26" w:rsidRDefault="00BE485D" w:rsidP="00DA5E26">
                        <w:pPr>
                          <w:rPr>
                            <w:b/>
                            <w:bCs/>
                            <w:color w:val="002060"/>
                            <w:lang w:val="en-US"/>
                          </w:rPr>
                        </w:pPr>
                        <w:r>
                          <w:rPr>
                            <w:b/>
                            <w:bCs/>
                            <w:sz w:val="16"/>
                            <w:lang w:val="en-US"/>
                          </w:rPr>
                          <w:t>Name of Buyer Mission Program:</w:t>
                        </w:r>
                        <w:r w:rsidR="00DA5E26">
                          <w:rPr>
                            <w:b/>
                            <w:bCs/>
                            <w:sz w:val="16"/>
                            <w:lang w:val="en-US"/>
                          </w:rPr>
                          <w:t xml:space="preserve">  </w:t>
                        </w:r>
                        <w:r w:rsidR="00DA5E26" w:rsidRPr="00DA5E26">
                          <w:rPr>
                            <w:b/>
                            <w:bCs/>
                            <w:color w:val="002060"/>
                            <w:lang w:val="en-US"/>
                          </w:rPr>
                          <w:t xml:space="preserve">WIN Eurasia 2019 </w:t>
                        </w:r>
                        <w:proofErr w:type="spellStart"/>
                        <w:r w:rsidR="00DA5E26" w:rsidRPr="00DA5E26">
                          <w:rPr>
                            <w:b/>
                            <w:bCs/>
                            <w:color w:val="002060"/>
                            <w:lang w:val="en-US"/>
                          </w:rPr>
                          <w:t>Fuarı</w:t>
                        </w:r>
                        <w:proofErr w:type="spellEnd"/>
                        <w:r w:rsidR="00DA5E26" w:rsidRPr="00DA5E26">
                          <w:rPr>
                            <w:b/>
                            <w:bCs/>
                            <w:color w:val="002060"/>
                            <w:lang w:val="en-US"/>
                          </w:rPr>
                          <w:t>, 14-17 March 2019</w:t>
                        </w:r>
                      </w:p>
                      <w:p w:rsidR="00BE485D" w:rsidRDefault="00DA5E26" w:rsidP="00DA5E26">
                        <w:pPr>
                          <w:rPr>
                            <w:b/>
                            <w:bCs/>
                            <w:sz w:val="16"/>
                            <w:lang w:val="en-US"/>
                          </w:rPr>
                        </w:pPr>
                        <w:r w:rsidRPr="00DA5E26">
                          <w:rPr>
                            <w:b/>
                            <w:bCs/>
                            <w:sz w:val="16"/>
                            <w:lang w:val="en-US"/>
                          </w:rPr>
                          <w:t>http://www.win-eurasia.com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DA5E26">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sl-SI" w:eastAsia="sl-SI"/>
        </w:rPr>
        <mc:AlternateContent>
          <mc:Choice Requires="wps">
            <w:drawing>
              <wp:anchor distT="0" distB="0" distL="114300" distR="114300" simplePos="0" relativeHeight="251645952" behindDoc="0" locked="0" layoutInCell="1" allowOverlap="1">
                <wp:simplePos x="0" y="0"/>
                <wp:positionH relativeFrom="column">
                  <wp:posOffset>2138553</wp:posOffset>
                </wp:positionH>
                <wp:positionV relativeFrom="paragraph">
                  <wp:posOffset>296367</wp:posOffset>
                </wp:positionV>
                <wp:extent cx="3284220" cy="228600"/>
                <wp:effectExtent l="0" t="0" r="11430" b="1905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28600"/>
                        </a:xfrm>
                        <a:prstGeom prst="rect">
                          <a:avLst/>
                        </a:prstGeom>
                        <a:solidFill>
                          <a:srgbClr val="FFFFFF"/>
                        </a:solidFill>
                        <a:ln w="9525">
                          <a:solidFill>
                            <a:srgbClr val="000000"/>
                          </a:solidFill>
                          <a:miter lim="800000"/>
                          <a:headEnd/>
                          <a:tailEnd/>
                        </a:ln>
                      </wps:spPr>
                      <wps:txbx>
                        <w:txbxContent>
                          <w:p w:rsidR="00BE485D" w:rsidRPr="00DA5E26" w:rsidRDefault="00DA5E26">
                            <w:pPr>
                              <w:rPr>
                                <w:color w:val="002060"/>
                              </w:rPr>
                            </w:pPr>
                            <w:r w:rsidRPr="00DA5E26">
                              <w:rPr>
                                <w:b/>
                                <w:color w:val="002060"/>
                                <w:highlight w:val="yellow"/>
                                <w:lang w:val="en-US"/>
                              </w:rPr>
                              <w:t>28 February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68.4pt;margin-top:23.35pt;width:258.6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">
                <v:textbox>
                  <w:txbxContent>
                    <w:p w:rsidR="00BE485D" w:rsidRPr="00DA5E26" w:rsidRDefault="00DA5E26">
                      <w:pPr>
                        <w:rPr>
                          <w:color w:val="002060"/>
                        </w:rPr>
                      </w:pPr>
                      <w:r w:rsidRPr="00DA5E26">
                        <w:rPr>
                          <w:b/>
                          <w:color w:val="002060"/>
                          <w:highlight w:val="yellow"/>
                          <w:lang w:val="en-US"/>
                        </w:rPr>
                        <w:t>28 February 2019</w:t>
                      </w:r>
                    </w:p>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ED3773">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r w:rsidR="00DA5E26">
        <w:rPr>
          <w:b/>
          <w:sz w:val="16"/>
          <w:lang w:val="en-US"/>
        </w:rPr>
        <w:t xml:space="preserv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ED3773">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00ED3773">
        <w:rPr>
          <w:b/>
          <w:sz w:val="16"/>
          <w:lang w:val="en-US"/>
        </w:rPr>
        <w:t>Ministry of 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423AF9">
      <w:pPr>
        <w:pStyle w:val="To"/>
        <w:tabs>
          <w:tab w:val="left" w:pos="1560"/>
        </w:tabs>
        <w:spacing w:after="0"/>
        <w:ind w:left="-567"/>
        <w:rPr>
          <w:sz w:val="16"/>
          <w:lang w:val="en-US"/>
        </w:rPr>
      </w:pPr>
      <w:r>
        <w:rPr>
          <w:noProof/>
          <w:sz w:val="16"/>
          <w:lang w:val="sl-SI" w:eastAsia="sl-SI"/>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ED3773">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423AF9">
      <w:pPr>
        <w:pStyle w:val="To"/>
        <w:tabs>
          <w:tab w:val="left" w:pos="1560"/>
        </w:tabs>
        <w:spacing w:after="0"/>
        <w:ind w:left="-567"/>
        <w:rPr>
          <w:b/>
          <w:sz w:val="16"/>
          <w:lang w:val="en-US"/>
        </w:rPr>
      </w:pPr>
      <w:r>
        <w:rPr>
          <w:b/>
          <w:noProof/>
          <w:sz w:val="16"/>
          <w:lang w:val="sl-SI" w:eastAsia="sl-SI"/>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423AF9">
      <w:pPr>
        <w:pStyle w:val="To"/>
        <w:tabs>
          <w:tab w:val="left" w:pos="1560"/>
        </w:tabs>
        <w:spacing w:after="0"/>
        <w:ind w:left="-567"/>
        <w:rPr>
          <w:b/>
          <w:bCs/>
          <w:sz w:val="16"/>
          <w:lang w:val="en-US"/>
        </w:rPr>
      </w:pPr>
      <w:r>
        <w:rPr>
          <w:b/>
          <w:noProof/>
          <w:lang w:val="sl-SI" w:eastAsia="sl-SI"/>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423AF9">
      <w:pPr>
        <w:pStyle w:val="To"/>
        <w:tabs>
          <w:tab w:val="left" w:pos="1560"/>
        </w:tabs>
        <w:spacing w:after="0" w:line="360" w:lineRule="auto"/>
        <w:ind w:left="-567"/>
        <w:rPr>
          <w:b/>
          <w:sz w:val="16"/>
          <w:lang w:val="en-US"/>
        </w:rPr>
      </w:pPr>
      <w:r>
        <w:rPr>
          <w:b/>
          <w:noProof/>
          <w:lang w:val="sl-SI" w:eastAsia="sl-SI"/>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423AF9">
      <w:pPr>
        <w:pStyle w:val="To"/>
        <w:tabs>
          <w:tab w:val="left" w:pos="1560"/>
        </w:tabs>
        <w:spacing w:after="0" w:line="360" w:lineRule="auto"/>
        <w:ind w:left="-567"/>
        <w:rPr>
          <w:b/>
          <w:sz w:val="16"/>
          <w:lang w:val="en-US"/>
        </w:rPr>
      </w:pPr>
      <w:r>
        <w:rPr>
          <w:b/>
          <w:noProof/>
          <w:lang w:val="sl-SI" w:eastAsia="sl-SI"/>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423AF9">
      <w:pPr>
        <w:pStyle w:val="To"/>
        <w:tabs>
          <w:tab w:val="left" w:pos="1560"/>
        </w:tabs>
        <w:spacing w:after="0" w:line="360" w:lineRule="auto"/>
        <w:ind w:left="-567"/>
        <w:rPr>
          <w:b/>
          <w:sz w:val="16"/>
          <w:lang w:val="en-US"/>
        </w:rPr>
      </w:pPr>
      <w:r>
        <w:rPr>
          <w:b/>
          <w:noProof/>
          <w:lang w:val="sl-SI" w:eastAsia="sl-SI"/>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423AF9">
      <w:pPr>
        <w:pStyle w:val="To"/>
        <w:tabs>
          <w:tab w:val="left" w:pos="1560"/>
        </w:tabs>
        <w:spacing w:after="0" w:line="360" w:lineRule="auto"/>
        <w:ind w:left="-567"/>
        <w:rPr>
          <w:b/>
          <w:sz w:val="16"/>
          <w:lang w:val="en-US"/>
        </w:rPr>
      </w:pPr>
      <w:r>
        <w:rPr>
          <w:b/>
          <w:noProof/>
          <w:lang w:val="sl-SI" w:eastAsia="sl-SI"/>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423AF9">
      <w:pPr>
        <w:pStyle w:val="To"/>
        <w:tabs>
          <w:tab w:val="left" w:pos="1560"/>
        </w:tabs>
        <w:spacing w:after="0" w:line="360" w:lineRule="auto"/>
        <w:ind w:left="-567"/>
        <w:rPr>
          <w:b/>
          <w:sz w:val="16"/>
          <w:lang w:val="en-US"/>
        </w:rPr>
      </w:pPr>
      <w:r>
        <w:rPr>
          <w:b/>
          <w:noProof/>
          <w:lang w:val="sl-SI" w:eastAsia="sl-SI"/>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423AF9">
      <w:pPr>
        <w:pStyle w:val="To"/>
        <w:tabs>
          <w:tab w:val="left" w:pos="1560"/>
        </w:tabs>
        <w:spacing w:after="0" w:line="360" w:lineRule="auto"/>
        <w:ind w:left="-567"/>
        <w:rPr>
          <w:b/>
          <w:sz w:val="16"/>
          <w:lang w:val="en-US"/>
        </w:rPr>
      </w:pPr>
      <w:r>
        <w:rPr>
          <w:b/>
          <w:noProof/>
          <w:sz w:val="16"/>
          <w:lang w:val="sl-SI" w:eastAsia="sl-SI"/>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0" t="0" r="0" b="0"/>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oecYA&#10;AADbAAAADwAAAGRycy9kb3ducmV2LnhtbESPS4vCQBCE7wv7H4YW9iI60RUf0VEWWcGLiC/QW5tp&#10;k2CmJ2RmNf57RxD2WFTVV9RkVptC3KhyuWUFnXYEgjixOudUwX63aA1BOI+ssbBMCh7kYDb9/Jhg&#10;rO2dN3Tb+lQECLsYFWTel7GULsnIoGvbkjh4F1sZ9EFWqdQV3gPcFLIbRX1pMOewkGFJ84yS6/bP&#10;KGjmj0Pauy6OyWl40OdVZ/27GlyU+mrUP2MQnmr/H363l1rB9whe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doecYAAADbAAAADwAAAAAAAAAAAAAAAACYAgAAZHJz&#10;L2Rvd25yZXYueG1sUEsFBgAAAAAEAAQA9QAAAIsD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ymcEA&#10;AADbAAAADwAAAGRycy9kb3ducmV2LnhtbERPy4rCMBTdC/5DuMJsRFNFtFSjDIOCGxFfoLtrc22L&#10;zU1pMlr/3iwEl4fzni0aU4oH1a6wrGDQj0AQp1YXnCk4Hla9GITzyBpLy6TgRQ4W83Zrhom2T97R&#10;Y+8zEULYJagg975KpHRpTgZd31bEgbvZ2qAPsM6krvEZwk0ph1E0lgYLDg05VvSXU3rf/xsF3eJ1&#10;ykb31Tm9xCd93Qy2y83kptRPp/mdgvDU+K/4415rBaOwPnw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LspnBAAAA2wAAAA8AAAAAAAAAAAAAAAAAmAIAAGRycy9kb3du&#10;cmV2LnhtbFBLBQYAAAAABAAEAPUAAACGAw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XAsYA&#10;AADbAAAADwAAAGRycy9kb3ducmV2LnhtbESPQWvCQBSE74L/YXmFXkQ3KdJK6hqkVPASiraC3p7Z&#10;ZxKSfRuyq4n/visUehxm5htmmQ6mETfqXGVZQTyLQBDnVldcKPj53kwXIJxH1thYJgV3cpCuxqMl&#10;Jtr2vKPb3hciQNglqKD0vk2kdHlJBt3MtsTBu9jOoA+yK6TusA9w08iXKHqVBisOCyW29FFSXu+v&#10;RsGkuh+Keb055qfFQZ+z+Osze7so9fw0rN9BeBr8f/ivvdUK5jE8vo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cXAsYAAADbAAAADwAAAAAAAAAAAAAAAACYAgAAZHJz&#10;L2Rvd25yZXYueG1sUEsFBgAAAAAEAAQA9QAAAIsD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sl-SI" w:eastAsia="sl-SI"/>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0" t="0" r="0" b="0"/>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sl-SI" w:eastAsia="sl-SI"/>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0" t="0" r="0" b="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423AF9">
      <w:pPr>
        <w:pStyle w:val="To"/>
        <w:tabs>
          <w:tab w:val="left" w:pos="1560"/>
        </w:tabs>
        <w:spacing w:after="0"/>
        <w:rPr>
          <w:b/>
          <w:sz w:val="16"/>
          <w:lang w:val="en-US"/>
        </w:rPr>
      </w:pPr>
      <w:r>
        <w:rPr>
          <w:b/>
          <w:noProof/>
          <w:lang w:val="sl-SI" w:eastAsia="sl-SI"/>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423AF9" w:rsidP="00A72A5A">
      <w:pPr>
        <w:pStyle w:val="To"/>
        <w:tabs>
          <w:tab w:val="left" w:pos="1560"/>
        </w:tabs>
        <w:spacing w:after="0"/>
        <w:ind w:left="-567"/>
        <w:rPr>
          <w:b/>
          <w:sz w:val="16"/>
          <w:lang w:val="en-US"/>
        </w:rPr>
      </w:pPr>
      <w:r>
        <w:rPr>
          <w:b/>
          <w:noProof/>
          <w:lang w:val="sl-SI" w:eastAsia="sl-SI"/>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423AF9">
      <w:pPr>
        <w:pStyle w:val="To"/>
        <w:tabs>
          <w:tab w:val="left" w:pos="1560"/>
        </w:tabs>
        <w:spacing w:after="0"/>
        <w:rPr>
          <w:b/>
          <w:sz w:val="16"/>
          <w:lang w:val="en-US"/>
        </w:rPr>
      </w:pPr>
      <w:r>
        <w:rPr>
          <w:b/>
          <w:noProof/>
          <w:sz w:val="16"/>
          <w:lang w:val="sl-SI" w:eastAsia="sl-SI"/>
        </w:rPr>
        <mc:AlternateContent>
          <mc:Choice Requires="wps">
            <w:drawing>
              <wp:anchor distT="0" distB="0" distL="114300" distR="114300" simplePos="0" relativeHeight="251646976" behindDoc="0" locked="0" layoutInCell="1" allowOverlap="1">
                <wp:simplePos x="0" y="0"/>
                <wp:positionH relativeFrom="column">
                  <wp:posOffset>-341301</wp:posOffset>
                </wp:positionH>
                <wp:positionV relativeFrom="paragraph">
                  <wp:posOffset>105283</wp:posOffset>
                </wp:positionV>
                <wp:extent cx="5764073" cy="533121"/>
                <wp:effectExtent l="0" t="0" r="65405" b="57785"/>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073" cy="53312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6.85pt;margin-top:8.3pt;width:453.85pt;height: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423AF9">
      <w:pPr>
        <w:pStyle w:val="To"/>
        <w:tabs>
          <w:tab w:val="left" w:pos="1560"/>
        </w:tabs>
        <w:rPr>
          <w:b/>
          <w:sz w:val="16"/>
          <w:lang w:val="en-US"/>
        </w:rPr>
      </w:pPr>
      <w:r>
        <w:rPr>
          <w:b/>
          <w:noProof/>
          <w:sz w:val="16"/>
          <w:lang w:val="sl-SI" w:eastAsia="sl-SI"/>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423AF9">
      <w:pPr>
        <w:pStyle w:val="To"/>
        <w:tabs>
          <w:tab w:val="left" w:pos="1560"/>
        </w:tabs>
        <w:rPr>
          <w:b/>
          <w:sz w:val="16"/>
          <w:lang w:val="en-US"/>
        </w:rPr>
      </w:pPr>
      <w:r>
        <w:rPr>
          <w:b/>
          <w:noProof/>
          <w:lang w:val="sl-SI" w:eastAsia="sl-SI"/>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423AF9">
      <w:pPr>
        <w:pStyle w:val="To"/>
        <w:tabs>
          <w:tab w:val="left" w:pos="1560"/>
        </w:tabs>
        <w:ind w:left="-567"/>
        <w:rPr>
          <w:b/>
          <w:sz w:val="16"/>
          <w:lang w:val="en-US"/>
        </w:rPr>
      </w:pPr>
      <w:r>
        <w:rPr>
          <w:b/>
          <w:noProof/>
          <w:lang w:val="sl-SI" w:eastAsia="sl-SI"/>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sl-SI" w:eastAsia="sl-SI"/>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sl-SI" w:eastAsia="sl-SI"/>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sl-SI" w:eastAsia="sl-SI"/>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423AF9">
      <w:pPr>
        <w:pStyle w:val="To"/>
        <w:tabs>
          <w:tab w:val="left" w:pos="1560"/>
        </w:tabs>
        <w:ind w:left="-567"/>
        <w:rPr>
          <w:b/>
          <w:sz w:val="16"/>
          <w:lang w:val="en-US"/>
        </w:rPr>
      </w:pPr>
      <w:r>
        <w:rPr>
          <w:b/>
          <w:noProof/>
          <w:sz w:val="16"/>
          <w:lang w:val="sl-SI" w:eastAsia="sl-SI"/>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423AF9">
      <w:pPr>
        <w:pStyle w:val="To"/>
        <w:tabs>
          <w:tab w:val="left" w:pos="1560"/>
        </w:tabs>
        <w:ind w:left="-567"/>
        <w:rPr>
          <w:b/>
          <w:sz w:val="16"/>
          <w:lang w:val="en-US"/>
        </w:rPr>
      </w:pPr>
      <w:r>
        <w:rPr>
          <w:b/>
          <w:noProof/>
          <w:sz w:val="16"/>
          <w:lang w:val="sl-SI" w:eastAsia="sl-SI"/>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sl-SI" w:eastAsia="sl-SI"/>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C67E0"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EA79BD">
        <w:rPr>
          <w:b/>
          <w:sz w:val="16"/>
          <w:lang w:val="en-US"/>
        </w:rPr>
        <w:t>17</w:t>
      </w:r>
      <w:r w:rsidR="00BE485D">
        <w:rPr>
          <w:b/>
          <w:sz w:val="16"/>
          <w:lang w:val="en-US"/>
        </w:rPr>
        <w:t xml:space="preserve"> and 20</w:t>
      </w:r>
      <w:r>
        <w:rPr>
          <w:b/>
          <w:sz w:val="16"/>
          <w:lang w:val="en-US"/>
        </w:rPr>
        <w:t>1</w:t>
      </w:r>
      <w:r w:rsidR="00EA79BD">
        <w:rPr>
          <w:b/>
          <w:sz w:val="16"/>
          <w:lang w:val="en-US"/>
        </w:rPr>
        <w:t>8</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423AF9">
      <w:pPr>
        <w:pStyle w:val="To"/>
        <w:tabs>
          <w:tab w:val="left" w:pos="1560"/>
        </w:tabs>
        <w:ind w:left="-567"/>
        <w:rPr>
          <w:b/>
          <w:sz w:val="16"/>
          <w:lang w:val="en-US"/>
        </w:rPr>
      </w:pPr>
      <w:r>
        <w:rPr>
          <w:b/>
          <w:noProof/>
          <w:sz w:val="16"/>
          <w:lang w:val="sl-SI" w:eastAsia="sl-SI"/>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423AF9">
      <w:pPr>
        <w:pStyle w:val="To"/>
        <w:tabs>
          <w:tab w:val="left" w:pos="1560"/>
        </w:tabs>
        <w:ind w:left="-567"/>
        <w:rPr>
          <w:b/>
          <w:sz w:val="16"/>
          <w:lang w:val="en-US"/>
        </w:rPr>
      </w:pPr>
      <w:r>
        <w:rPr>
          <w:b/>
          <w:noProof/>
          <w:sz w:val="16"/>
          <w:lang w:val="sl-SI" w:eastAsia="sl-SI"/>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ED3773">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423AF9">
      <w:pPr>
        <w:pStyle w:val="To"/>
        <w:numPr>
          <w:ilvl w:val="0"/>
          <w:numId w:val="23"/>
        </w:numPr>
        <w:tabs>
          <w:tab w:val="clear" w:pos="360"/>
          <w:tab w:val="num" w:pos="-207"/>
          <w:tab w:val="left" w:pos="1560"/>
        </w:tabs>
        <w:spacing w:after="0"/>
        <w:ind w:left="-207"/>
        <w:rPr>
          <w:b/>
          <w:sz w:val="16"/>
          <w:lang w:val="en-US"/>
        </w:rPr>
      </w:pPr>
      <w:r>
        <w:rPr>
          <w:b/>
          <w:noProof/>
          <w:sz w:val="16"/>
          <w:lang w:val="sl-SI" w:eastAsia="sl-SI"/>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423AF9">
      <w:pPr>
        <w:pStyle w:val="To"/>
        <w:tabs>
          <w:tab w:val="left" w:pos="1560"/>
        </w:tabs>
        <w:ind w:left="-567"/>
        <w:rPr>
          <w:b/>
          <w:sz w:val="16"/>
          <w:lang w:val="en-US"/>
        </w:rPr>
      </w:pPr>
      <w:r>
        <w:rPr>
          <w:b/>
          <w:noProof/>
          <w:lang w:val="sl-SI" w:eastAsia="sl-SI"/>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bookmarkStart w:id="1" w:name="_GoBack"/>
                      <w:bookmarkEnd w:id="1"/>
                    </w:p>
                  </w:txbxContent>
                </v:textbox>
              </v:shape>
            </w:pict>
          </mc:Fallback>
        </mc:AlternateContent>
      </w:r>
      <w:r>
        <w:rPr>
          <w:b/>
          <w:noProof/>
          <w:lang w:val="sl-SI" w:eastAsia="sl-SI"/>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423AF9">
      <w:pPr>
        <w:pStyle w:val="To"/>
        <w:ind w:left="-567"/>
        <w:rPr>
          <w:b/>
          <w:sz w:val="16"/>
          <w:lang w:val="en-US"/>
        </w:rPr>
      </w:pPr>
      <w:r>
        <w:rPr>
          <w:b/>
          <w:noProof/>
          <w:lang w:val="sl-SI" w:eastAsia="sl-SI"/>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sl-SI" w:eastAsia="sl-SI"/>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423AF9">
      <w:pPr>
        <w:pStyle w:val="To"/>
        <w:ind w:left="-567"/>
        <w:rPr>
          <w:b/>
          <w:sz w:val="16"/>
          <w:lang w:val="en-US"/>
        </w:rPr>
      </w:pPr>
      <w:r>
        <w:rPr>
          <w:b/>
          <w:noProof/>
          <w:lang w:val="sl-SI" w:eastAsia="sl-SI"/>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sl-SI" w:eastAsia="sl-SI"/>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423AF9">
      <w:pPr>
        <w:pStyle w:val="To"/>
        <w:ind w:left="-567"/>
        <w:rPr>
          <w:b/>
          <w:sz w:val="16"/>
          <w:lang w:val="en-US"/>
        </w:rPr>
      </w:pPr>
      <w:r>
        <w:rPr>
          <w:b/>
          <w:noProof/>
          <w:lang w:val="sl-SI" w:eastAsia="sl-SI"/>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sl-SI" w:eastAsia="sl-SI"/>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423AF9">
      <w:pPr>
        <w:pStyle w:val="To"/>
        <w:spacing w:after="0"/>
        <w:ind w:left="-567"/>
        <w:rPr>
          <w:b/>
          <w:sz w:val="16"/>
          <w:lang w:val="en-US"/>
        </w:rPr>
      </w:pPr>
      <w:r>
        <w:rPr>
          <w:b/>
          <w:noProof/>
          <w:lang w:val="sl-SI" w:eastAsia="sl-SI"/>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sl-SI" w:eastAsia="sl-SI"/>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423AF9">
      <w:pPr>
        <w:pStyle w:val="To"/>
        <w:spacing w:after="0"/>
        <w:ind w:left="-567"/>
        <w:rPr>
          <w:b/>
          <w:sz w:val="16"/>
          <w:lang w:val="en-US"/>
        </w:rPr>
      </w:pPr>
      <w:r>
        <w:rPr>
          <w:b/>
          <w:noProof/>
          <w:lang w:val="sl-SI" w:eastAsia="sl-SI"/>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sl-SI" w:eastAsia="sl-SI"/>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423AF9">
      <w:pPr>
        <w:pStyle w:val="To"/>
        <w:tabs>
          <w:tab w:val="left" w:pos="1560"/>
        </w:tabs>
        <w:ind w:left="-567"/>
        <w:rPr>
          <w:b/>
          <w:sz w:val="16"/>
          <w:lang w:val="en-US"/>
        </w:rPr>
      </w:pPr>
      <w:r>
        <w:rPr>
          <w:b/>
          <w:noProof/>
          <w:sz w:val="16"/>
          <w:lang w:val="sl-SI" w:eastAsia="sl-SI"/>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423AF9">
      <w:pPr>
        <w:pStyle w:val="To"/>
        <w:tabs>
          <w:tab w:val="left" w:pos="1560"/>
        </w:tabs>
        <w:spacing w:after="0"/>
        <w:ind w:left="-567"/>
        <w:rPr>
          <w:b/>
          <w:sz w:val="16"/>
          <w:lang w:val="en-US"/>
        </w:rPr>
      </w:pPr>
      <w:r>
        <w:rPr>
          <w:noProof/>
          <w:lang w:val="sl-SI" w:eastAsia="sl-SI"/>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sl-SI" w:eastAsia="sl-SI"/>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423AF9">
      <w:pPr>
        <w:pStyle w:val="To"/>
        <w:tabs>
          <w:tab w:val="left" w:pos="1560"/>
        </w:tabs>
        <w:spacing w:after="0"/>
        <w:ind w:left="-567"/>
        <w:rPr>
          <w:sz w:val="16"/>
          <w:lang w:val="en-US"/>
        </w:rPr>
      </w:pPr>
      <w:r>
        <w:rPr>
          <w:b/>
          <w:noProof/>
          <w:lang w:val="sl-SI" w:eastAsia="sl-SI"/>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423AF9">
      <w:pPr>
        <w:pStyle w:val="To"/>
        <w:tabs>
          <w:tab w:val="left" w:pos="1560"/>
        </w:tabs>
        <w:ind w:left="-567"/>
        <w:rPr>
          <w:b/>
          <w:sz w:val="16"/>
          <w:lang w:val="en-US"/>
        </w:rPr>
      </w:pPr>
      <w:r>
        <w:rPr>
          <w:b/>
          <w:noProof/>
          <w:lang w:val="sl-SI" w:eastAsia="sl-SI"/>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423AF9">
      <w:pPr>
        <w:pStyle w:val="To"/>
        <w:tabs>
          <w:tab w:val="left" w:pos="1560"/>
          <w:tab w:val="left" w:pos="2160"/>
          <w:tab w:val="right" w:pos="8787"/>
        </w:tabs>
        <w:ind w:left="-567"/>
        <w:rPr>
          <w:b/>
          <w:bCs/>
          <w:sz w:val="16"/>
          <w:lang w:val="en-US"/>
        </w:rPr>
      </w:pPr>
      <w:r>
        <w:rPr>
          <w:b/>
          <w:noProof/>
          <w:lang w:val="sl-SI" w:eastAsia="sl-SI"/>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423AF9">
      <w:pPr>
        <w:pStyle w:val="To"/>
        <w:tabs>
          <w:tab w:val="left" w:pos="1560"/>
        </w:tabs>
        <w:ind w:left="-567"/>
        <w:rPr>
          <w:b/>
          <w:bCs/>
          <w:sz w:val="16"/>
          <w:lang w:val="en-US"/>
        </w:rPr>
      </w:pPr>
      <w:r>
        <w:rPr>
          <w:b/>
          <w:bCs/>
          <w:noProof/>
          <w:lang w:val="sl-SI" w:eastAsia="sl-SI"/>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423AF9">
      <w:pPr>
        <w:pStyle w:val="To"/>
        <w:tabs>
          <w:tab w:val="left" w:pos="1560"/>
        </w:tabs>
        <w:ind w:left="-567"/>
        <w:rPr>
          <w:b/>
          <w:bCs/>
          <w:sz w:val="16"/>
          <w:lang w:val="en-US"/>
        </w:rPr>
      </w:pPr>
      <w:r>
        <w:rPr>
          <w:b/>
          <w:bCs/>
          <w:noProof/>
          <w:lang w:val="sl-SI" w:eastAsia="sl-SI"/>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Telobesedila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Naslov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Telobesedila3"/>
                      </w:pPr>
                      <w:r>
                        <w:t>I commit to participate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Naslov8"/>
                      </w:pPr>
                      <w:r>
                        <w:t>Signature:</w:t>
                      </w:r>
                    </w:p>
                  </w:txbxContent>
                </v:textbox>
              </v:shape>
            </w:pict>
          </mc:Fallback>
        </mc:AlternateContent>
      </w:r>
      <w:r w:rsidR="00BE485D">
        <w:rPr>
          <w:b/>
          <w:bCs/>
          <w:sz w:val="16"/>
          <w:lang w:val="en-US"/>
        </w:rPr>
        <w:tab/>
        <w:t>Commission Agent</w:t>
      </w:r>
    </w:p>
    <w:sectPr w:rsidR="00BE485D">
      <w:footerReference w:type="even" r:id="rId9"/>
      <w:footerReference w:type="default" r:id="rId10"/>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E1" w:rsidRDefault="00895AE1">
      <w:r>
        <w:separator/>
      </w:r>
    </w:p>
  </w:endnote>
  <w:endnote w:type="continuationSeparator" w:id="0">
    <w:p w:rsidR="00895AE1" w:rsidRDefault="008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BE48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E485D" w:rsidRDefault="00BE485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5D" w:rsidRDefault="00BE48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D4880">
      <w:rPr>
        <w:rStyle w:val="tevilkastrani"/>
        <w:noProof/>
      </w:rPr>
      <w:t>2</w:t>
    </w:r>
    <w:r>
      <w:rPr>
        <w:rStyle w:val="tevilkastrani"/>
      </w:rPr>
      <w:fldChar w:fldCharType="end"/>
    </w:r>
  </w:p>
  <w:p w:rsidR="00BE485D" w:rsidRDefault="00BE485D">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E1" w:rsidRDefault="00895AE1">
      <w:r>
        <w:separator/>
      </w:r>
    </w:p>
  </w:footnote>
  <w:footnote w:type="continuationSeparator" w:id="0">
    <w:p w:rsidR="00895AE1" w:rsidRDefault="00895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215147"/>
    <w:rsid w:val="002B557D"/>
    <w:rsid w:val="00332865"/>
    <w:rsid w:val="00332B0C"/>
    <w:rsid w:val="003A25D1"/>
    <w:rsid w:val="003E5004"/>
    <w:rsid w:val="00423AF9"/>
    <w:rsid w:val="0042474C"/>
    <w:rsid w:val="00496667"/>
    <w:rsid w:val="006C1155"/>
    <w:rsid w:val="0077567F"/>
    <w:rsid w:val="00895AE1"/>
    <w:rsid w:val="008C2400"/>
    <w:rsid w:val="00972212"/>
    <w:rsid w:val="00A57282"/>
    <w:rsid w:val="00A72A5A"/>
    <w:rsid w:val="00AA5240"/>
    <w:rsid w:val="00AB2CA8"/>
    <w:rsid w:val="00B34EEA"/>
    <w:rsid w:val="00BE485D"/>
    <w:rsid w:val="00CD4880"/>
    <w:rsid w:val="00D56F6D"/>
    <w:rsid w:val="00DA5E26"/>
    <w:rsid w:val="00EA79BD"/>
    <w:rsid w:val="00ED3773"/>
    <w:rsid w:val="00EE051E"/>
    <w:rsid w:val="00F11A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5900830-87E2-4D5B-94EE-1C9AA34E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20"/>
    </w:pPr>
    <w:rPr>
      <w:rFonts w:ascii="Arial" w:hAnsi="Arial"/>
      <w:lang w:val="en-GB" w:eastAsia="en-US"/>
    </w:rPr>
  </w:style>
  <w:style w:type="paragraph" w:styleId="Naslov1">
    <w:name w:val="heading 1"/>
    <w:basedOn w:val="Navaden"/>
    <w:next w:val="Navaden"/>
    <w:qFormat/>
    <w:pPr>
      <w:keepNext/>
      <w:outlineLvl w:val="0"/>
    </w:pPr>
    <w:rPr>
      <w:rFonts w:ascii="Times New Roman" w:hAnsi="Times New Roman"/>
      <w:sz w:val="33"/>
    </w:rPr>
  </w:style>
  <w:style w:type="paragraph" w:styleId="Naslov2">
    <w:name w:val="heading 2"/>
    <w:basedOn w:val="Navaden"/>
    <w:next w:val="Navaden"/>
    <w:qFormat/>
    <w:pPr>
      <w:keepNext/>
      <w:spacing w:before="240" w:after="60"/>
      <w:outlineLvl w:val="1"/>
    </w:pPr>
    <w:rPr>
      <w:b/>
      <w:i/>
      <w:sz w:val="22"/>
    </w:rPr>
  </w:style>
  <w:style w:type="paragraph" w:styleId="Naslov3">
    <w:name w:val="heading 3"/>
    <w:basedOn w:val="Navaden"/>
    <w:next w:val="Navaden"/>
    <w:qFormat/>
    <w:pPr>
      <w:keepNext/>
      <w:outlineLvl w:val="2"/>
    </w:pPr>
    <w:rPr>
      <w:b/>
    </w:rPr>
  </w:style>
  <w:style w:type="paragraph" w:styleId="Naslov4">
    <w:name w:val="heading 4"/>
    <w:basedOn w:val="Navaden"/>
    <w:next w:val="Navaden"/>
    <w:qFormat/>
    <w:pPr>
      <w:keepNext/>
      <w:jc w:val="both"/>
      <w:outlineLvl w:val="3"/>
    </w:pPr>
    <w:rPr>
      <w:b/>
      <w:sz w:val="16"/>
    </w:rPr>
  </w:style>
  <w:style w:type="paragraph" w:styleId="Naslov5">
    <w:name w:val="heading 5"/>
    <w:basedOn w:val="Navaden"/>
    <w:next w:val="Navaden"/>
    <w:qFormat/>
    <w:pPr>
      <w:keepNext/>
      <w:outlineLvl w:val="4"/>
    </w:pPr>
    <w:rPr>
      <w:b/>
      <w:sz w:val="33"/>
    </w:rPr>
  </w:style>
  <w:style w:type="paragraph" w:styleId="Naslov6">
    <w:name w:val="heading 6"/>
    <w:basedOn w:val="Navaden"/>
    <w:next w:val="Navaden"/>
    <w:qFormat/>
    <w:pPr>
      <w:keepNext/>
      <w:outlineLvl w:val="5"/>
    </w:pPr>
    <w:rPr>
      <w:b/>
      <w:sz w:val="18"/>
    </w:rPr>
  </w:style>
  <w:style w:type="paragraph" w:styleId="Naslov7">
    <w:name w:val="heading 7"/>
    <w:basedOn w:val="Navaden"/>
    <w:next w:val="Navaden"/>
    <w:qFormat/>
    <w:pPr>
      <w:keepNext/>
      <w:tabs>
        <w:tab w:val="left" w:pos="0"/>
      </w:tabs>
      <w:ind w:hanging="567"/>
      <w:outlineLvl w:val="6"/>
    </w:pPr>
    <w:rPr>
      <w:b/>
      <w:sz w:val="28"/>
    </w:rPr>
  </w:style>
  <w:style w:type="paragraph" w:styleId="Naslov8">
    <w:name w:val="heading 8"/>
    <w:basedOn w:val="Navaden"/>
    <w:next w:val="Navaden"/>
    <w:qFormat/>
    <w:pPr>
      <w:keepNext/>
      <w:outlineLvl w:val="7"/>
    </w:pPr>
    <w:rPr>
      <w:b/>
      <w:bCs/>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ind w:left="357" w:hanging="357"/>
    </w:pPr>
  </w:style>
  <w:style w:type="character" w:styleId="Konnaopomba-sklic">
    <w:name w:val="endnote reference"/>
    <w:semiHidden/>
    <w:rPr>
      <w:vertAlign w:val="baseline"/>
    </w:rPr>
  </w:style>
  <w:style w:type="paragraph" w:customStyle="1" w:styleId="To">
    <w:name w:val="To"/>
    <w:basedOn w:val="Navaden"/>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Datum">
    <w:name w:val="Date"/>
    <w:basedOn w:val="Navaden"/>
    <w:next w:val="Navaden"/>
  </w:style>
  <w:style w:type="paragraph" w:customStyle="1" w:styleId="Subject">
    <w:name w:val="Subject"/>
    <w:basedOn w:val="Datum"/>
  </w:style>
  <w:style w:type="paragraph" w:styleId="Telobesedila">
    <w:name w:val="Body Text"/>
    <w:basedOn w:val="Navaden"/>
    <w:pPr>
      <w:jc w:val="both"/>
    </w:pPr>
    <w:rPr>
      <w:b/>
      <w:sz w:val="16"/>
    </w:rPr>
  </w:style>
  <w:style w:type="paragraph" w:styleId="Glava">
    <w:name w:val="header"/>
    <w:basedOn w:val="Navaden"/>
    <w:pPr>
      <w:tabs>
        <w:tab w:val="center" w:pos="4153"/>
        <w:tab w:val="right" w:pos="8306"/>
      </w:tabs>
    </w:p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rPr>
      <w:sz w:val="18"/>
    </w:rPr>
  </w:style>
  <w:style w:type="paragraph" w:styleId="Telobesedila3">
    <w:name w:val="Body Text 3"/>
    <w:basedOn w:val="Navaden"/>
    <w:rPr>
      <w:b/>
      <w:bCs/>
      <w:color w:val="FF0000"/>
    </w:rPr>
  </w:style>
  <w:style w:type="paragraph" w:styleId="Besedilooblaka">
    <w:name w:val="Balloon Text"/>
    <w:basedOn w:val="Navaden"/>
    <w:link w:val="BesedilooblakaZnak"/>
    <w:rsid w:val="00496667"/>
    <w:pPr>
      <w:spacing w:after="0"/>
    </w:pPr>
    <w:rPr>
      <w:rFonts w:ascii="Segoe UI" w:hAnsi="Segoe UI"/>
      <w:sz w:val="18"/>
      <w:szCs w:val="18"/>
    </w:rPr>
  </w:style>
  <w:style w:type="character" w:customStyle="1" w:styleId="BesedilooblakaZnak">
    <w:name w:val="Besedilo oblačka Znak"/>
    <w:link w:val="Besedilooblaka"/>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jubljana@ticaret.gov.tr" TargetMode="External"/><Relationship Id="rId3" Type="http://schemas.openxmlformats.org/officeDocument/2006/relationships/settings" Target="settings.xml"/><Relationship Id="rId7" Type="http://schemas.openxmlformats.org/officeDocument/2006/relationships/hyperlink" Target="mailto:ljubljana@ticaret.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0</TotalTime>
  <Pages>2</Pages>
  <Words>343</Words>
  <Characters>2264</Characters>
  <Application>Microsoft Office Word</Application>
  <DocSecurity>4</DocSecurity>
  <Lines>18</Lines>
  <Paragraphs>5</Paragraphs>
  <ScaleCrop>false</ScaleCrop>
  <HeadingPairs>
    <vt:vector size="6" baseType="variant">
      <vt:variant>
        <vt:lpstr>Naslov</vt:lpstr>
      </vt:variant>
      <vt:variant>
        <vt:i4>1</vt:i4>
      </vt:variant>
      <vt:variant>
        <vt:lpstr>Title</vt:lpstr>
      </vt:variant>
      <vt:variant>
        <vt:i4>1</vt:i4>
      </vt:variant>
      <vt:variant>
        <vt:lpstr>Konu Başlığı</vt:lpstr>
      </vt:variant>
      <vt:variant>
        <vt:i4>1</vt:i4>
      </vt:variant>
    </vt:vector>
  </HeadingPairs>
  <TitlesOfParts>
    <vt:vector size="3" baseType="lpstr">
      <vt:lpstr>Application to take part in an</vt:lpstr>
      <vt:lpstr>Application to take part in an</vt:lpstr>
      <vt:lpstr>Application to take part in an</vt:lpstr>
    </vt:vector>
  </TitlesOfParts>
  <Company>ICL</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StudCEMP</cp:lastModifiedBy>
  <cp:revision>2</cp:revision>
  <cp:lastPrinted>2016-10-26T10:08:00Z</cp:lastPrinted>
  <dcterms:created xsi:type="dcterms:W3CDTF">2019-02-15T07:31:00Z</dcterms:created>
  <dcterms:modified xsi:type="dcterms:W3CDTF">2019-02-15T07:31:00Z</dcterms:modified>
</cp:coreProperties>
</file>