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86" w:rsidRPr="000D4451" w:rsidRDefault="00F27986" w:rsidP="00053040">
      <w:pPr>
        <w:jc w:val="center"/>
        <w:rPr>
          <w:rFonts w:ascii="Cambria" w:hAnsi="Cambria"/>
          <w:b/>
          <w:bCs/>
          <w:color w:val="00B050"/>
          <w:sz w:val="32"/>
          <w:szCs w:val="32"/>
          <w:lang w:val="en-GB" w:eastAsia="sl-SI"/>
        </w:rPr>
      </w:pPr>
      <w:bookmarkStart w:id="0" w:name="_GoBack"/>
      <w:bookmarkEnd w:id="0"/>
      <w:r w:rsidRPr="000D4451">
        <w:rPr>
          <w:rFonts w:ascii="Cambria" w:hAnsi="Cambria"/>
          <w:b/>
          <w:bCs/>
          <w:color w:val="00B050"/>
          <w:sz w:val="32"/>
          <w:szCs w:val="32"/>
          <w:lang w:val="en-GB" w:eastAsia="sl-SI"/>
        </w:rPr>
        <w:t xml:space="preserve">SLOVENSKO - </w:t>
      </w:r>
      <w:r w:rsidR="001140FF" w:rsidRPr="000D4451">
        <w:rPr>
          <w:rFonts w:ascii="Cambria" w:hAnsi="Cambria"/>
          <w:b/>
          <w:bCs/>
          <w:color w:val="00B050"/>
          <w:sz w:val="32"/>
          <w:szCs w:val="32"/>
          <w:lang w:val="en-GB" w:eastAsia="sl-SI"/>
        </w:rPr>
        <w:t>JORDANSKI</w:t>
      </w:r>
      <w:r w:rsidRPr="000D4451">
        <w:rPr>
          <w:rFonts w:ascii="Cambria" w:hAnsi="Cambria"/>
          <w:b/>
          <w:bCs/>
          <w:color w:val="00B050"/>
          <w:sz w:val="32"/>
          <w:szCs w:val="32"/>
          <w:lang w:val="en-GB" w:eastAsia="sl-SI"/>
        </w:rPr>
        <w:t xml:space="preserve"> </w:t>
      </w:r>
      <w:proofErr w:type="spellStart"/>
      <w:r w:rsidRPr="000D4451">
        <w:rPr>
          <w:rFonts w:ascii="Cambria" w:hAnsi="Cambria"/>
          <w:b/>
          <w:bCs/>
          <w:color w:val="00B050"/>
          <w:sz w:val="32"/>
          <w:szCs w:val="32"/>
          <w:lang w:val="en-GB" w:eastAsia="sl-SI"/>
        </w:rPr>
        <w:t>poslovni</w:t>
      </w:r>
      <w:proofErr w:type="spellEnd"/>
      <w:r w:rsidRPr="000D4451">
        <w:rPr>
          <w:rFonts w:ascii="Cambria" w:hAnsi="Cambria"/>
          <w:b/>
          <w:bCs/>
          <w:color w:val="00B050"/>
          <w:sz w:val="32"/>
          <w:szCs w:val="32"/>
          <w:lang w:val="en-GB" w:eastAsia="sl-SI"/>
        </w:rPr>
        <w:t xml:space="preserve"> forum</w:t>
      </w:r>
    </w:p>
    <w:p w:rsidR="00F27986" w:rsidRPr="000D4451" w:rsidRDefault="001140FF" w:rsidP="00053040">
      <w:pPr>
        <w:jc w:val="center"/>
        <w:rPr>
          <w:rFonts w:ascii="Cambria" w:hAnsi="Cambria"/>
          <w:bCs/>
          <w:color w:val="000000" w:themeColor="text1"/>
          <w:sz w:val="22"/>
          <w:szCs w:val="22"/>
          <w:lang w:val="en-GB" w:eastAsia="sl-SI"/>
        </w:rPr>
      </w:pPr>
      <w:r w:rsidRPr="000D4451">
        <w:rPr>
          <w:rFonts w:ascii="Cambria" w:hAnsi="Cambria"/>
          <w:bCs/>
          <w:color w:val="000000" w:themeColor="text1"/>
          <w:sz w:val="22"/>
          <w:szCs w:val="22"/>
          <w:lang w:val="en-GB" w:eastAsia="sl-SI"/>
        </w:rPr>
        <w:t xml:space="preserve">Ljubljana, 17. </w:t>
      </w:r>
      <w:proofErr w:type="spellStart"/>
      <w:proofErr w:type="gramStart"/>
      <w:r w:rsidRPr="000D4451">
        <w:rPr>
          <w:rFonts w:ascii="Cambria" w:hAnsi="Cambria"/>
          <w:bCs/>
          <w:color w:val="000000" w:themeColor="text1"/>
          <w:sz w:val="22"/>
          <w:szCs w:val="22"/>
          <w:lang w:val="en-GB" w:eastAsia="sl-SI"/>
        </w:rPr>
        <w:t>september</w:t>
      </w:r>
      <w:proofErr w:type="spellEnd"/>
      <w:proofErr w:type="gramEnd"/>
      <w:r w:rsidR="00974D77" w:rsidRPr="000D4451">
        <w:rPr>
          <w:rFonts w:ascii="Cambria" w:hAnsi="Cambria"/>
          <w:bCs/>
          <w:color w:val="000000" w:themeColor="text1"/>
          <w:sz w:val="22"/>
          <w:szCs w:val="22"/>
          <w:lang w:val="en-GB" w:eastAsia="sl-SI"/>
        </w:rPr>
        <w:t xml:space="preserve"> 2018</w:t>
      </w:r>
    </w:p>
    <w:p w:rsidR="006C35F6" w:rsidRPr="000D4451" w:rsidRDefault="006C35F6" w:rsidP="00053040">
      <w:pPr>
        <w:jc w:val="center"/>
        <w:rPr>
          <w:rFonts w:ascii="Cambria" w:hAnsi="Cambria"/>
          <w:bCs/>
          <w:color w:val="000000" w:themeColor="text1"/>
          <w:sz w:val="22"/>
          <w:szCs w:val="22"/>
          <w:lang w:val="en-GB" w:eastAsia="sl-SI"/>
        </w:rPr>
      </w:pPr>
    </w:p>
    <w:p w:rsidR="006C35F6" w:rsidRPr="00D60AAC" w:rsidRDefault="006C35F6" w:rsidP="0088395C">
      <w:pPr>
        <w:shd w:val="clear" w:color="auto" w:fill="E2EFD9" w:themeFill="accent6" w:themeFillTint="33"/>
        <w:jc w:val="center"/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</w:pPr>
      <w:proofErr w:type="spellStart"/>
      <w:r w:rsidRPr="00D60AAC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>Seznam</w:t>
      </w:r>
      <w:proofErr w:type="spellEnd"/>
      <w:r w:rsidRPr="00D60AAC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 xml:space="preserve"> </w:t>
      </w:r>
      <w:proofErr w:type="spellStart"/>
      <w:r w:rsidRPr="00D60AAC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>jordanskih</w:t>
      </w:r>
      <w:proofErr w:type="spellEnd"/>
      <w:r w:rsidRPr="00D60AAC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 xml:space="preserve"> </w:t>
      </w:r>
      <w:proofErr w:type="spellStart"/>
      <w:r w:rsidRPr="00D60AAC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>podjetij</w:t>
      </w:r>
      <w:proofErr w:type="spellEnd"/>
      <w:r w:rsidRPr="00D60AAC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 xml:space="preserve"> </w:t>
      </w:r>
      <w:proofErr w:type="spellStart"/>
      <w:r w:rsidRPr="00D60AAC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>za</w:t>
      </w:r>
      <w:proofErr w:type="spellEnd"/>
      <w:r w:rsidRPr="00D60AAC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 xml:space="preserve"> B2B </w:t>
      </w:r>
      <w:proofErr w:type="spellStart"/>
      <w:r w:rsidRPr="00D60AAC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>srečanja</w:t>
      </w:r>
      <w:proofErr w:type="spellEnd"/>
      <w:r w:rsidR="005D4BD0">
        <w:rPr>
          <w:rFonts w:ascii="Cambria" w:hAnsi="Cambria"/>
          <w:b/>
          <w:bCs/>
          <w:color w:val="00B050"/>
          <w:sz w:val="22"/>
          <w:szCs w:val="22"/>
          <w:lang w:val="en-GB" w:eastAsia="sl-SI"/>
        </w:rPr>
        <w:t xml:space="preserve"> </w:t>
      </w:r>
      <w:r w:rsidR="005D4BD0" w:rsidRPr="005D4BD0">
        <w:rPr>
          <w:rFonts w:ascii="Cambria" w:hAnsi="Cambria"/>
          <w:bCs/>
          <w:color w:val="00B050"/>
          <w:sz w:val="22"/>
          <w:szCs w:val="22"/>
          <w:lang w:val="en-GB" w:eastAsia="sl-SI"/>
        </w:rPr>
        <w:t xml:space="preserve">(v </w:t>
      </w:r>
      <w:proofErr w:type="spellStart"/>
      <w:proofErr w:type="gramStart"/>
      <w:r w:rsidR="005D4BD0" w:rsidRPr="005D4BD0">
        <w:rPr>
          <w:rFonts w:ascii="Cambria" w:hAnsi="Cambria"/>
          <w:bCs/>
          <w:color w:val="00B050"/>
          <w:sz w:val="22"/>
          <w:szCs w:val="22"/>
          <w:lang w:val="en-GB" w:eastAsia="sl-SI"/>
        </w:rPr>
        <w:t>angl</w:t>
      </w:r>
      <w:proofErr w:type="gramEnd"/>
      <w:r w:rsidR="005D4BD0" w:rsidRPr="005D4BD0">
        <w:rPr>
          <w:rFonts w:ascii="Cambria" w:hAnsi="Cambria"/>
          <w:bCs/>
          <w:color w:val="00B050"/>
          <w:sz w:val="22"/>
          <w:szCs w:val="22"/>
          <w:lang w:val="en-GB" w:eastAsia="sl-SI"/>
        </w:rPr>
        <w:t>.</w:t>
      </w:r>
      <w:proofErr w:type="spellEnd"/>
      <w:r w:rsidR="005D4BD0" w:rsidRPr="005D4BD0">
        <w:rPr>
          <w:rFonts w:ascii="Cambria" w:hAnsi="Cambria"/>
          <w:bCs/>
          <w:color w:val="00B050"/>
          <w:sz w:val="22"/>
          <w:szCs w:val="22"/>
          <w:lang w:val="en-GB" w:eastAsia="sl-SI"/>
        </w:rPr>
        <w:t xml:space="preserve"> j.)</w:t>
      </w:r>
    </w:p>
    <w:p w:rsidR="00311598" w:rsidRPr="00D60AAC" w:rsidRDefault="00311598" w:rsidP="00053040">
      <w:pPr>
        <w:pStyle w:val="Navadensplet"/>
        <w:shd w:val="clear" w:color="auto" w:fill="FFFFFF"/>
        <w:spacing w:after="0"/>
        <w:jc w:val="center"/>
        <w:rPr>
          <w:rFonts w:ascii="Cambria" w:hAnsi="Cambria" w:cs="Arial"/>
          <w:b/>
          <w:color w:val="333333"/>
          <w:sz w:val="22"/>
          <w:szCs w:val="22"/>
          <w:lang w:val="en-GB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3685"/>
        <w:gridCol w:w="2694"/>
      </w:tblGrid>
      <w:tr w:rsidR="00200872" w:rsidRPr="000D4451" w:rsidTr="000D4451">
        <w:trPr>
          <w:trHeight w:val="620"/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00872" w:rsidRPr="000D4451" w:rsidRDefault="00200872" w:rsidP="000D4451">
            <w:pPr>
              <w:pStyle w:val="Odstavekseznama"/>
              <w:ind w:left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200872" w:rsidRPr="000D4451" w:rsidRDefault="00200872" w:rsidP="005D4BD0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Institution </w:t>
            </w:r>
            <w:r w:rsidR="005D4BD0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/ Company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200872" w:rsidRPr="000D4451" w:rsidRDefault="005D4BD0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Representative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Sector</w:t>
            </w:r>
          </w:p>
        </w:tc>
      </w:tr>
      <w:tr w:rsidR="00200872" w:rsidRPr="000D4451" w:rsidTr="000D4451">
        <w:trPr>
          <w:trHeight w:val="791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hyperlink r:id="rId8" w:history="1">
              <w:r w:rsidR="00200872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Jordan Europe Business Association</w:t>
              </w:r>
            </w:hyperlink>
            <w:r w:rsidR="00200872"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(JEBA)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Jamal M.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Fariz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President</w:t>
            </w:r>
          </w:p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Ayman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Qaffaf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Business Services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, 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Financial services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200872" w:rsidRPr="000D4451" w:rsidTr="000D4451">
        <w:trPr>
          <w:trHeight w:val="809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caps/>
                <w:sz w:val="22"/>
                <w:szCs w:val="22"/>
                <w:lang w:val="en-GB"/>
              </w:rPr>
            </w:pPr>
            <w:hyperlink r:id="rId9" w:history="1">
              <w:r w:rsidR="00532E2F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Amman Chamber o</w:t>
              </w:r>
              <w:r w:rsidR="00532E2F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f Industry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H.E. Senator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Ziad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Homsi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Chairman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Industry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809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532E2F" w:rsidP="00532E2F">
            <w:pPr>
              <w:jc w:val="left"/>
              <w:rPr>
                <w:rFonts w:ascii="Cambria" w:hAnsi="Cambria" w:cstheme="majorBidi"/>
                <w:bCs/>
                <w:caps/>
                <w:sz w:val="22"/>
                <w:szCs w:val="22"/>
                <w:lang w:val="en-GB"/>
              </w:rPr>
            </w:pPr>
            <w:r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Consulate of t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he Republic </w:t>
            </w:r>
            <w:r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o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f Slovenia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H.E Mr. Ali Murad, Honorary Consul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Home Appliances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809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caps/>
                <w:sz w:val="22"/>
                <w:szCs w:val="22"/>
                <w:lang w:val="en-GB"/>
              </w:rPr>
            </w:pPr>
            <w:hyperlink r:id="rId10" w:history="1">
              <w:r w:rsidR="00532E2F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Amman Chamber o</w:t>
              </w:r>
              <w:r w:rsidR="00532E2F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f Commerce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Nafez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Alayyan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Second Vice Chairman</w:t>
            </w:r>
          </w:p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Tarek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Tabbaa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Board Member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Trade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809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532E2F" w:rsidP="000D4451">
            <w:pPr>
              <w:jc w:val="left"/>
              <w:rPr>
                <w:rFonts w:ascii="Cambria" w:hAnsi="Cambria" w:cstheme="majorBidi"/>
                <w:bCs/>
                <w:cap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Taff Contracting Est</w:t>
            </w:r>
            <w:r w:rsidR="00200872" w:rsidRPr="000D4451">
              <w:rPr>
                <w:rFonts w:ascii="Cambria" w:hAnsi="Cambria" w:cstheme="majorBidi"/>
                <w:bCs/>
                <w:caps/>
                <w:sz w:val="22"/>
                <w:szCs w:val="22"/>
                <w:lang w:val="en-GB"/>
              </w:rPr>
              <w:t>.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Eng.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Basem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Abu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Taleb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, General Manager, JEBA Treasurer 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Construction, Real Estate, Renewable energy, Swimming Pool Chemicals, Furniture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854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hyperlink r:id="rId11" w:history="1">
              <w:r w:rsidR="00200872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Arab Technical Co. for Plastic Industries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Ahed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Al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Rajbi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Chairman of the Board, JEBA Board Member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pStyle w:val="Odstavekseznama"/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Plastic Industries (Manufacturer)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br/>
            </w:r>
            <w:r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Type of cooperation</w:t>
            </w:r>
            <w:proofErr w:type="gramStart"/>
            <w:r w:rsid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:</w:t>
            </w:r>
            <w:proofErr w:type="gramEnd"/>
            <w:r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br/>
              <w:t>Export</w:t>
            </w:r>
            <w:r w:rsid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.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200872" w:rsidRPr="000D4451" w:rsidTr="000D4451">
        <w:trPr>
          <w:trHeight w:val="1322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hyperlink r:id="rId12" w:history="1">
              <w:r w:rsidR="00200872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Trust Seeds Co.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shd w:val="clear" w:color="auto" w:fill="FFFFFF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Na’el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Omar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Omar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Shareholder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Plant Breeding &amp; Seeds production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134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Al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Atoom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Investment </w:t>
            </w:r>
            <w:r w:rsidR="00532E2F"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Co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Dr.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Ali Al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Dandan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, General Manager, Chairman of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Jerash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Chamber of Commerce</w:t>
            </w:r>
          </w:p>
        </w:tc>
        <w:tc>
          <w:tcPr>
            <w:tcW w:w="2694" w:type="dxa"/>
            <w:vAlign w:val="center"/>
          </w:tcPr>
          <w:p w:rsidR="00200872" w:rsidRPr="000D4451" w:rsidRDefault="000D4451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Real Estate, Hospitality as Restaurants, H</w:t>
            </w:r>
            <w:r w:rsidR="00200872"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otels</w:t>
            </w:r>
            <w:r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  <w:r w:rsidR="00200872"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br/>
            </w:r>
            <w:r w:rsidR="00200872"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Type of cooperation</w:t>
            </w:r>
            <w:proofErr w:type="gramStart"/>
            <w:r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:</w:t>
            </w:r>
            <w:proofErr w:type="gramEnd"/>
            <w:r w:rsidR="00200872"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br/>
            </w:r>
            <w:r w:rsidR="005F736D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Import &amp; E</w:t>
            </w:r>
            <w:r w:rsidR="00200872"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xport</w:t>
            </w:r>
            <w:r w:rsidR="005F736D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90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Abdel Rahim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Albeqa’e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&amp; Bros. Co. Ltd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(MOH’D Ali) Al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Bqaei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, Partner, Secretary General of </w:t>
            </w:r>
            <w:hyperlink r:id="rId13" w:history="1">
              <w:r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Amman Chamber of Commerce</w:t>
              </w:r>
            </w:hyperlink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Textile, Energy, Gas stations, Business Services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980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hyperlink r:id="rId14" w:history="1">
              <w:proofErr w:type="spellStart"/>
              <w:r w:rsidR="00200872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Derbi</w:t>
              </w:r>
              <w:proofErr w:type="spellEnd"/>
              <w:r w:rsidR="00200872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 xml:space="preserve"> Travel &amp; Tourism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Samir Al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Derbi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pStyle w:val="Odstavekseznama"/>
              <w:autoSpaceDE w:val="0"/>
              <w:autoSpaceDN w:val="0"/>
              <w:adjustRightInd w:val="0"/>
              <w:ind w:left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Travel &amp; Tourism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1178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hyperlink r:id="rId15" w:history="1">
              <w:r w:rsidR="00200872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Beauty Secrets for Dead Sea Products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Abed Allah Al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Banna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Cosmetics, Perfumery, Dead Sea Products (manufacturer)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  <w:p w:rsidR="00200872" w:rsidRPr="000D4451" w:rsidRDefault="005F736D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Type of C</w:t>
            </w:r>
            <w:r w:rsidR="00200872"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ooperation</w:t>
            </w:r>
            <w:r w:rsid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:</w:t>
            </w:r>
            <w:r w:rsidR="00200872"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 xml:space="preserve"> Export</w:t>
            </w:r>
            <w:r w:rsid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1052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cap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Anwar al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Dallah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for Travel &amp; Tourism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Bahjat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Hamdan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Travel &amp; Tourism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827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hyperlink r:id="rId16" w:history="1">
              <w:proofErr w:type="spellStart"/>
              <w:r w:rsidR="00200872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Refadah</w:t>
              </w:r>
              <w:proofErr w:type="spellEnd"/>
              <w:r w:rsidR="00200872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 xml:space="preserve"> Travel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Raid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Beetar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Travel &amp; Tourism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620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Specialized Systems Services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Khaldoun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N.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Hina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Military &amp; </w:t>
            </w:r>
            <w:r w:rsidR="000D4451"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Defence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br/>
            </w:r>
            <w:r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Type of Cooperation</w:t>
            </w:r>
            <w:r w:rsid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 xml:space="preserve">: </w:t>
            </w:r>
            <w:r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Import</w:t>
            </w:r>
            <w:r w:rsid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818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hyperlink r:id="rId17" w:history="1">
              <w:r w:rsidR="00200872"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Al Salam Mills Co.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Sufian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Al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Ammouri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Food Industries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746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hyperlink r:id="rId18" w:history="1">
              <w:r w:rsidR="00200872" w:rsidRPr="000D4451">
                <w:rPr>
                  <w:rStyle w:val="Hiperpovezava"/>
                  <w:rFonts w:ascii="Cambria" w:eastAsia="Calibri" w:hAnsi="Cambria"/>
                  <w:bCs/>
                  <w:sz w:val="22"/>
                  <w:szCs w:val="22"/>
                  <w:lang w:val="en-GB"/>
                </w:rPr>
                <w:t>Jordanian British for Electrical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eastAsia="Calibri" w:hAnsi="Cambria"/>
                <w:bCs/>
                <w:sz w:val="22"/>
                <w:szCs w:val="22"/>
                <w:lang w:val="en-GB"/>
              </w:rPr>
              <w:t xml:space="preserve">Mr. Abdulrahman </w:t>
            </w:r>
            <w:proofErr w:type="spellStart"/>
            <w:r w:rsidRPr="000D4451">
              <w:rPr>
                <w:rFonts w:ascii="Cambria" w:eastAsia="Calibri" w:hAnsi="Cambria"/>
                <w:bCs/>
                <w:sz w:val="22"/>
                <w:szCs w:val="22"/>
                <w:lang w:val="en-GB"/>
              </w:rPr>
              <w:t>Abou</w:t>
            </w:r>
            <w:proofErr w:type="spellEnd"/>
            <w:r w:rsidRPr="000D4451">
              <w:rPr>
                <w:rFonts w:ascii="Cambria" w:eastAsia="Calibri" w:hAnsi="Cambria"/>
                <w:bCs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D4451">
              <w:rPr>
                <w:rFonts w:ascii="Cambria" w:eastAsia="Calibri" w:hAnsi="Cambria"/>
                <w:bCs/>
                <w:sz w:val="22"/>
                <w:szCs w:val="22"/>
                <w:lang w:val="en-GB"/>
              </w:rPr>
              <w:t>Tair</w:t>
            </w:r>
            <w:proofErr w:type="spellEnd"/>
            <w:r w:rsidRPr="000D4451">
              <w:rPr>
                <w:rFonts w:ascii="Cambria" w:eastAsia="Calibri" w:hAnsi="Cambria"/>
                <w:bCs/>
                <w:sz w:val="22"/>
                <w:szCs w:val="22"/>
                <w:lang w:val="en-GB"/>
              </w:rPr>
              <w:t xml:space="preserve">, </w:t>
            </w:r>
            <w:r w:rsidRPr="000D4451">
              <w:rPr>
                <w:rFonts w:ascii="Cambria" w:hAnsi="Cambria"/>
                <w:bCs/>
                <w:sz w:val="22"/>
                <w:szCs w:val="22"/>
                <w:lang w:val="en-GB"/>
              </w:rPr>
              <w:t>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0D4451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/>
                <w:bCs/>
                <w:color w:val="000000"/>
                <w:sz w:val="22"/>
                <w:szCs w:val="22"/>
                <w:lang w:val="en-GB"/>
              </w:rPr>
              <w:t>Smart Solutions, E</w:t>
            </w:r>
            <w:r w:rsidR="00200872" w:rsidRPr="000D4451">
              <w:rPr>
                <w:rFonts w:ascii="Cambria" w:eastAsia="Calibri" w:hAnsi="Cambria"/>
                <w:bCs/>
                <w:color w:val="000000"/>
                <w:sz w:val="22"/>
                <w:szCs w:val="22"/>
                <w:lang w:val="en-GB"/>
              </w:rPr>
              <w:t>nergy</w:t>
            </w:r>
            <w:r>
              <w:rPr>
                <w:rFonts w:ascii="Cambria" w:eastAsia="Calibri" w:hAnsi="Cambria"/>
                <w:bCs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710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 xml:space="preserve">Al </w:t>
            </w:r>
            <w:proofErr w:type="spellStart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Sahra</w:t>
            </w:r>
            <w:proofErr w:type="spellEnd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 xml:space="preserve"> For Tourism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 w:bidi="ar-JO"/>
              </w:rPr>
              <w:t xml:space="preserve">Mr. </w:t>
            </w:r>
            <w:proofErr w:type="spellStart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 w:bidi="ar-JO"/>
              </w:rPr>
              <w:t>Ziad</w:t>
            </w:r>
            <w:proofErr w:type="spellEnd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 w:bidi="ar-JO"/>
              </w:rPr>
              <w:t xml:space="preserve"> </w:t>
            </w:r>
            <w:proofErr w:type="spellStart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 w:bidi="ar-JO"/>
              </w:rPr>
              <w:t>Hammoud</w:t>
            </w:r>
            <w:proofErr w:type="spellEnd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 w:bidi="ar-JO"/>
              </w:rPr>
              <w:t>, 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Travel &amp; Tourism</w:t>
            </w:r>
            <w:r w:rsid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890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Households &amp; Toiletries MFG Co.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/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Munir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</w:t>
            </w:r>
            <w:hyperlink r:id="rId19" w:history="1">
              <w:proofErr w:type="spellStart"/>
              <w:r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Sukhtian</w:t>
              </w:r>
              <w:proofErr w:type="spellEnd"/>
              <w:r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 xml:space="preserve"> Group</w:t>
              </w:r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Jehad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Atiyat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General Manager / Export &amp; International Business Development</w:t>
            </w:r>
          </w:p>
        </w:tc>
        <w:tc>
          <w:tcPr>
            <w:tcW w:w="2694" w:type="dxa"/>
            <w:vAlign w:val="center"/>
          </w:tcPr>
          <w:p w:rsidR="00200872" w:rsidRPr="000D4451" w:rsidRDefault="000D4451" w:rsidP="000D4451">
            <w:pPr>
              <w:autoSpaceDE w:val="0"/>
              <w:autoSpaceDN w:val="0"/>
              <w:adjustRightInd w:val="0"/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Personal Care products, M</w:t>
            </w:r>
            <w:r w:rsidR="00200872"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edical supplies, Herbal Cosmeceutical Products, Oral/Foot &amp; Body Care</w:t>
            </w:r>
            <w:r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1160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Blachwak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for Military Supplies &amp; Aircraft - </w:t>
            </w:r>
            <w:hyperlink r:id="rId20" w:history="1">
              <w:proofErr w:type="spellStart"/>
              <w:r w:rsidRPr="000D4451">
                <w:rPr>
                  <w:rStyle w:val="Hiperpovezava"/>
                  <w:rFonts w:ascii="Cambria" w:hAnsi="Cambria" w:cstheme="majorBidi"/>
                  <w:bCs/>
                  <w:sz w:val="22"/>
                  <w:szCs w:val="22"/>
                  <w:lang w:val="en-GB"/>
                </w:rPr>
                <w:t>Aviocom</w:t>
              </w:r>
              <w:proofErr w:type="spellEnd"/>
            </w:hyperlink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Mr. </w:t>
            </w:r>
            <w:proofErr w:type="spellStart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Khaldoun</w:t>
            </w:r>
            <w:proofErr w:type="spellEnd"/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 Haddad, CEO</w:t>
            </w:r>
          </w:p>
        </w:tc>
        <w:tc>
          <w:tcPr>
            <w:tcW w:w="2694" w:type="dxa"/>
            <w:vAlign w:val="center"/>
          </w:tcPr>
          <w:p w:rsidR="000D4451" w:rsidRDefault="00200872" w:rsidP="000D4451">
            <w:pPr>
              <w:tabs>
                <w:tab w:val="center" w:pos="4320"/>
                <w:tab w:val="right" w:pos="8640"/>
              </w:tabs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 xml:space="preserve">Military &amp; </w:t>
            </w:r>
            <w:r w:rsidR="000D4451"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Defence</w:t>
            </w:r>
            <w:r w:rsidRP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, Security, Aviation</w:t>
            </w:r>
            <w:r w:rsidR="000D4451"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  <w:t>.</w:t>
            </w:r>
          </w:p>
          <w:p w:rsidR="00200872" w:rsidRPr="000D4451" w:rsidRDefault="000D4451" w:rsidP="000D4451">
            <w:pPr>
              <w:tabs>
                <w:tab w:val="center" w:pos="4320"/>
                <w:tab w:val="right" w:pos="8640"/>
              </w:tabs>
              <w:jc w:val="left"/>
              <w:rPr>
                <w:rFonts w:ascii="Cambria" w:hAnsi="Cambria" w:cstheme="majorBidi"/>
                <w:bCs/>
                <w:sz w:val="22"/>
                <w:szCs w:val="22"/>
                <w:lang w:val="en-GB"/>
              </w:rPr>
            </w:pPr>
            <w:r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Type of C</w:t>
            </w:r>
            <w:r w:rsidR="00200872"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ooperation</w:t>
            </w:r>
            <w:r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: Distributors, Representative, W</w:t>
            </w:r>
            <w:r w:rsidR="00200872"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holesaler</w:t>
            </w:r>
            <w:r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1160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rtl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661BC7" w:rsidP="000D4451">
            <w:pPr>
              <w:jc w:val="left"/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</w:pPr>
            <w:hyperlink r:id="rId21" w:history="1">
              <w:r w:rsidR="00200872" w:rsidRPr="000D4451">
                <w:rPr>
                  <w:rStyle w:val="Hiperpovezava"/>
                  <w:rFonts w:ascii="Cambria" w:hAnsi="Cambria" w:cstheme="minorHAnsi"/>
                  <w:bCs/>
                  <w:sz w:val="22"/>
                  <w:szCs w:val="22"/>
                  <w:lang w:val="en-GB"/>
                </w:rPr>
                <w:t xml:space="preserve">Al </w:t>
              </w:r>
              <w:proofErr w:type="spellStart"/>
              <w:r w:rsidR="00200872" w:rsidRPr="000D4451">
                <w:rPr>
                  <w:rStyle w:val="Hiperpovezava"/>
                  <w:rFonts w:ascii="Cambria" w:hAnsi="Cambria" w:cstheme="minorHAnsi"/>
                  <w:bCs/>
                  <w:sz w:val="22"/>
                  <w:szCs w:val="22"/>
                  <w:lang w:val="en-GB"/>
                </w:rPr>
                <w:t>Tharwa</w:t>
              </w:r>
              <w:proofErr w:type="spellEnd"/>
              <w:r w:rsidR="00200872" w:rsidRPr="000D4451">
                <w:rPr>
                  <w:rStyle w:val="Hiperpovezava"/>
                  <w:rFonts w:ascii="Cambria" w:hAnsi="Cambria" w:cstheme="minorHAnsi"/>
                  <w:bCs/>
                  <w:sz w:val="22"/>
                  <w:szCs w:val="22"/>
                  <w:lang w:val="en-GB"/>
                </w:rPr>
                <w:t xml:space="preserve"> for Dead Sea Products</w:t>
              </w:r>
            </w:hyperlink>
            <w:r w:rsidR="00200872"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 xml:space="preserve"> (</w:t>
            </w:r>
            <w:r w:rsidR="00532E2F"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Fortune</w:t>
            </w:r>
            <w:r w:rsidR="00200872"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 xml:space="preserve">Eng. Abdul Kareem </w:t>
            </w:r>
            <w:proofErr w:type="spellStart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Abuein</w:t>
            </w:r>
            <w:proofErr w:type="spellEnd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, General Manager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tabs>
                <w:tab w:val="center" w:pos="4320"/>
                <w:tab w:val="right" w:pos="8640"/>
              </w:tabs>
              <w:jc w:val="left"/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Dead Sea Products (manufacturer)</w:t>
            </w:r>
            <w:r w:rsid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.</w:t>
            </w:r>
            <w:r w:rsidRPr="000D4451">
              <w:rPr>
                <w:rFonts w:ascii="Cambria" w:hAnsi="Cambria" w:cstheme="minorHAnsi"/>
                <w:bCs/>
                <w:sz w:val="22"/>
                <w:szCs w:val="22"/>
                <w:rtl/>
                <w:lang w:val="en-GB"/>
              </w:rPr>
              <w:br/>
            </w:r>
            <w:r w:rsidR="005F736D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Type of C</w:t>
            </w:r>
            <w:r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ooperation</w:t>
            </w:r>
            <w:proofErr w:type="gramStart"/>
            <w:r w:rsid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:</w:t>
            </w:r>
            <w:proofErr w:type="gramEnd"/>
            <w:r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rtl/>
                <w:lang w:val="en-GB"/>
              </w:rPr>
              <w:br/>
            </w:r>
            <w:r w:rsid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Export, D</w:t>
            </w:r>
            <w:r w:rsidRP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istributors</w:t>
            </w:r>
            <w:r w:rsidR="000D4451">
              <w:rPr>
                <w:rFonts w:ascii="Cambria" w:hAnsi="Cambria" w:cstheme="majorBidi"/>
                <w:bCs/>
                <w:color w:val="0070C0"/>
                <w:sz w:val="22"/>
                <w:szCs w:val="22"/>
                <w:lang w:val="en-GB"/>
              </w:rPr>
              <w:t>.</w:t>
            </w:r>
          </w:p>
        </w:tc>
      </w:tr>
      <w:tr w:rsidR="00200872" w:rsidRPr="000D4451" w:rsidTr="000D4451">
        <w:trPr>
          <w:trHeight w:val="1160"/>
          <w:jc w:val="center"/>
        </w:trPr>
        <w:tc>
          <w:tcPr>
            <w:tcW w:w="421" w:type="dxa"/>
            <w:vAlign w:val="center"/>
          </w:tcPr>
          <w:p w:rsidR="00200872" w:rsidRPr="000D4451" w:rsidRDefault="00200872" w:rsidP="000D4451">
            <w:pPr>
              <w:pStyle w:val="Odstavekseznama"/>
              <w:numPr>
                <w:ilvl w:val="0"/>
                <w:numId w:val="10"/>
              </w:numPr>
              <w:ind w:left="0" w:firstLine="0"/>
              <w:jc w:val="center"/>
              <w:rPr>
                <w:rFonts w:ascii="Cambria" w:hAnsi="Cambria" w:cstheme="majorBidi"/>
                <w:bCs/>
                <w:sz w:val="16"/>
                <w:szCs w:val="16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00872" w:rsidRPr="000D4451" w:rsidRDefault="000D4451" w:rsidP="000D4451">
            <w:pPr>
              <w:jc w:val="left"/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 xml:space="preserve">Al </w:t>
            </w:r>
            <w:proofErr w:type="spellStart"/>
            <w:r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Maqar</w:t>
            </w:r>
            <w:proofErr w:type="spellEnd"/>
            <w:r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 xml:space="preserve"> N</w:t>
            </w:r>
            <w:r w:rsidR="00200872"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ewspaper</w:t>
            </w:r>
          </w:p>
        </w:tc>
        <w:tc>
          <w:tcPr>
            <w:tcW w:w="3685" w:type="dxa"/>
            <w:vAlign w:val="center"/>
          </w:tcPr>
          <w:p w:rsidR="00200872" w:rsidRPr="000D4451" w:rsidRDefault="00200872" w:rsidP="000D4451">
            <w:pPr>
              <w:jc w:val="left"/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 xml:space="preserve">Mr. </w:t>
            </w:r>
            <w:proofErr w:type="spellStart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Salameh</w:t>
            </w:r>
            <w:proofErr w:type="spellEnd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 xml:space="preserve"> Al </w:t>
            </w:r>
            <w:proofErr w:type="spellStart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Darawi</w:t>
            </w:r>
            <w:proofErr w:type="spellEnd"/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, Economic Advisor</w:t>
            </w:r>
          </w:p>
        </w:tc>
        <w:tc>
          <w:tcPr>
            <w:tcW w:w="2694" w:type="dxa"/>
            <w:vAlign w:val="center"/>
          </w:tcPr>
          <w:p w:rsidR="00200872" w:rsidRPr="000D4451" w:rsidRDefault="00200872" w:rsidP="000D4451">
            <w:pPr>
              <w:tabs>
                <w:tab w:val="center" w:pos="4320"/>
                <w:tab w:val="right" w:pos="8640"/>
              </w:tabs>
              <w:jc w:val="left"/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</w:pPr>
            <w:r w:rsidRP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Business Services</w:t>
            </w:r>
            <w:r w:rsidR="000D4451">
              <w:rPr>
                <w:rFonts w:ascii="Cambria" w:hAnsi="Cambria" w:cstheme="minorHAnsi"/>
                <w:bCs/>
                <w:sz w:val="22"/>
                <w:szCs w:val="22"/>
                <w:lang w:val="en-GB"/>
              </w:rPr>
              <w:t>.</w:t>
            </w:r>
          </w:p>
        </w:tc>
      </w:tr>
    </w:tbl>
    <w:p w:rsidR="000D4451" w:rsidRDefault="000D4451" w:rsidP="00200872">
      <w:pPr>
        <w:pStyle w:val="Navadensplet"/>
        <w:shd w:val="clear" w:color="auto" w:fill="FFFFFF"/>
        <w:spacing w:after="0"/>
        <w:jc w:val="center"/>
        <w:rPr>
          <w:rFonts w:ascii="Cambria" w:hAnsi="Cambria" w:cs="Arial"/>
          <w:color w:val="333333"/>
          <w:sz w:val="22"/>
          <w:szCs w:val="22"/>
          <w:lang w:val="en-GB"/>
        </w:rPr>
      </w:pPr>
    </w:p>
    <w:p w:rsidR="000D4451" w:rsidRPr="000D4451" w:rsidRDefault="000D4451" w:rsidP="000D4451">
      <w:pPr>
        <w:pStyle w:val="Navadensplet"/>
        <w:shd w:val="clear" w:color="auto" w:fill="FFFFFF"/>
        <w:spacing w:after="0"/>
        <w:jc w:val="right"/>
        <w:rPr>
          <w:rFonts w:ascii="Cambria" w:hAnsi="Cambria" w:cs="Arial"/>
          <w:i/>
          <w:color w:val="808080" w:themeColor="background1" w:themeShade="80"/>
          <w:sz w:val="16"/>
          <w:szCs w:val="16"/>
          <w:lang w:val="en-GB"/>
        </w:rPr>
      </w:pPr>
      <w:proofErr w:type="spellStart"/>
      <w:r w:rsidRPr="000D4451">
        <w:rPr>
          <w:rFonts w:ascii="Cambria" w:hAnsi="Cambria" w:cs="Arial"/>
          <w:i/>
          <w:color w:val="808080" w:themeColor="background1" w:themeShade="80"/>
          <w:sz w:val="16"/>
          <w:szCs w:val="16"/>
          <w:lang w:val="en-GB"/>
        </w:rPr>
        <w:t>Ažurirano</w:t>
      </w:r>
      <w:proofErr w:type="spellEnd"/>
      <w:r w:rsidRPr="000D4451">
        <w:rPr>
          <w:rFonts w:ascii="Cambria" w:hAnsi="Cambria" w:cs="Arial"/>
          <w:i/>
          <w:color w:val="808080" w:themeColor="background1" w:themeShade="80"/>
          <w:sz w:val="16"/>
          <w:szCs w:val="16"/>
          <w:lang w:val="en-GB"/>
        </w:rPr>
        <w:t xml:space="preserve"> 4. </w:t>
      </w:r>
      <w:proofErr w:type="spellStart"/>
      <w:proofErr w:type="gramStart"/>
      <w:r w:rsidRPr="000D4451">
        <w:rPr>
          <w:rFonts w:ascii="Cambria" w:hAnsi="Cambria" w:cs="Arial"/>
          <w:i/>
          <w:color w:val="808080" w:themeColor="background1" w:themeShade="80"/>
          <w:sz w:val="16"/>
          <w:szCs w:val="16"/>
          <w:lang w:val="en-GB"/>
        </w:rPr>
        <w:t>septembra</w:t>
      </w:r>
      <w:proofErr w:type="spellEnd"/>
      <w:proofErr w:type="gramEnd"/>
      <w:r w:rsidRPr="000D4451">
        <w:rPr>
          <w:rFonts w:ascii="Cambria" w:hAnsi="Cambria" w:cs="Arial"/>
          <w:i/>
          <w:color w:val="808080" w:themeColor="background1" w:themeShade="80"/>
          <w:sz w:val="16"/>
          <w:szCs w:val="16"/>
          <w:lang w:val="en-GB"/>
        </w:rPr>
        <w:t xml:space="preserve"> 2018</w:t>
      </w:r>
    </w:p>
    <w:sectPr w:rsidR="000D4451" w:rsidRPr="000D4451" w:rsidSect="00FC0ED0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1701" w:right="1021" w:bottom="1701" w:left="1985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9E" w:rsidRDefault="001F3A9E">
      <w:r>
        <w:separator/>
      </w:r>
    </w:p>
  </w:endnote>
  <w:endnote w:type="continuationSeparator" w:id="0">
    <w:p w:rsidR="001F3A9E" w:rsidRDefault="001F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534844"/>
      <w:docPartObj>
        <w:docPartGallery w:val="Page Numbers (Bottom of Page)"/>
        <w:docPartUnique/>
      </w:docPartObj>
    </w:sdtPr>
    <w:sdtEndPr/>
    <w:sdtContent>
      <w:sdt>
        <w:sdtPr>
          <w:id w:val="1136370783"/>
          <w:docPartObj>
            <w:docPartGallery w:val="Page Numbers (Top of Page)"/>
            <w:docPartUnique/>
          </w:docPartObj>
        </w:sdtPr>
        <w:sdtEndPr/>
        <w:sdtContent>
          <w:p w:rsidR="001A4940" w:rsidRDefault="001A4940" w:rsidP="001A4940">
            <w:pPr>
              <w:pStyle w:val="Noga"/>
              <w:jc w:val="right"/>
            </w:pPr>
          </w:p>
          <w:p w:rsidR="001A4940" w:rsidRDefault="001A4940" w:rsidP="001A4940">
            <w:pPr>
              <w:pStyle w:val="Noga"/>
            </w:pPr>
          </w:p>
          <w:p w:rsidR="001A4940" w:rsidRDefault="001A4940" w:rsidP="001A4940">
            <w:pPr>
              <w:pStyle w:val="Noga"/>
              <w:jc w:val="right"/>
            </w:pPr>
          </w:p>
          <w:p w:rsidR="001A4940" w:rsidRDefault="001A4940" w:rsidP="001A4940">
            <w:pPr>
              <w:pStyle w:val="Noga"/>
              <w:jc w:val="right"/>
            </w:pPr>
          </w:p>
          <w:p w:rsidR="001A4940" w:rsidRDefault="001A4940" w:rsidP="001A4940">
            <w:pPr>
              <w:pStyle w:val="Noga"/>
              <w:jc w:val="right"/>
            </w:pPr>
          </w:p>
          <w:p w:rsidR="001A4940" w:rsidRDefault="001A4940" w:rsidP="001A4940">
            <w:pPr>
              <w:pStyle w:val="Noga"/>
              <w:jc w:val="right"/>
            </w:pPr>
          </w:p>
          <w:p w:rsidR="001A4940" w:rsidRDefault="001A4940" w:rsidP="001A4940">
            <w:pPr>
              <w:pStyle w:val="Noga"/>
              <w:ind w:right="-1277"/>
              <w:jc w:val="right"/>
            </w:pPr>
            <w:r w:rsidRPr="00BE465D">
              <w:t xml:space="preserve">Stran </w:t>
            </w:r>
            <w:r w:rsidRPr="00BE465D">
              <w:rPr>
                <w:bCs/>
                <w:sz w:val="24"/>
                <w:szCs w:val="24"/>
              </w:rPr>
              <w:fldChar w:fldCharType="begin"/>
            </w:r>
            <w:r w:rsidRPr="00BE465D">
              <w:rPr>
                <w:bCs/>
              </w:rPr>
              <w:instrText>PAGE</w:instrText>
            </w:r>
            <w:r w:rsidRPr="00BE465D">
              <w:rPr>
                <w:bCs/>
                <w:sz w:val="24"/>
                <w:szCs w:val="24"/>
              </w:rPr>
              <w:fldChar w:fldCharType="separate"/>
            </w:r>
            <w:r w:rsidR="00661BC7">
              <w:rPr>
                <w:bCs/>
                <w:noProof/>
              </w:rPr>
              <w:t>2</w:t>
            </w:r>
            <w:r w:rsidRPr="00BE465D">
              <w:rPr>
                <w:bCs/>
                <w:sz w:val="24"/>
                <w:szCs w:val="24"/>
              </w:rPr>
              <w:fldChar w:fldCharType="end"/>
            </w:r>
            <w:r w:rsidRPr="00BE465D">
              <w:t xml:space="preserve"> od </w:t>
            </w:r>
            <w:r w:rsidRPr="00BE465D">
              <w:rPr>
                <w:bCs/>
                <w:sz w:val="24"/>
                <w:szCs w:val="24"/>
              </w:rPr>
              <w:fldChar w:fldCharType="begin"/>
            </w:r>
            <w:r w:rsidRPr="00BE465D">
              <w:rPr>
                <w:bCs/>
              </w:rPr>
              <w:instrText>NUMPAGES</w:instrText>
            </w:r>
            <w:r w:rsidRPr="00BE465D">
              <w:rPr>
                <w:bCs/>
                <w:sz w:val="24"/>
                <w:szCs w:val="24"/>
              </w:rPr>
              <w:fldChar w:fldCharType="separate"/>
            </w:r>
            <w:r w:rsidR="00661BC7">
              <w:rPr>
                <w:bCs/>
                <w:noProof/>
              </w:rPr>
              <w:t>2</w:t>
            </w:r>
            <w:r w:rsidRPr="00BE465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839" w:rsidRDefault="00661BC7" w:rsidP="001A494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992633"/>
      <w:docPartObj>
        <w:docPartGallery w:val="Page Numbers (Bottom of Page)"/>
        <w:docPartUnique/>
      </w:docPartObj>
    </w:sdtPr>
    <w:sdtEndPr/>
    <w:sdtContent>
      <w:sdt>
        <w:sdtPr>
          <w:id w:val="653345702"/>
          <w:docPartObj>
            <w:docPartGallery w:val="Page Numbers (Top of Page)"/>
            <w:docPartUnique/>
          </w:docPartObj>
        </w:sdtPr>
        <w:sdtEndPr/>
        <w:sdtContent>
          <w:p w:rsidR="008E0A7E" w:rsidRDefault="008E0A7E" w:rsidP="0088395C">
            <w:pPr>
              <w:pStyle w:val="Noga"/>
              <w:jc w:val="right"/>
            </w:pPr>
            <w:r w:rsidRPr="00BE465D">
              <w:t xml:space="preserve">Stran </w:t>
            </w:r>
            <w:r w:rsidRPr="00BE465D">
              <w:rPr>
                <w:bCs/>
                <w:sz w:val="24"/>
                <w:szCs w:val="24"/>
              </w:rPr>
              <w:fldChar w:fldCharType="begin"/>
            </w:r>
            <w:r w:rsidRPr="00BE465D">
              <w:rPr>
                <w:bCs/>
              </w:rPr>
              <w:instrText>PAGE</w:instrText>
            </w:r>
            <w:r w:rsidRPr="00BE465D">
              <w:rPr>
                <w:bCs/>
                <w:sz w:val="24"/>
                <w:szCs w:val="24"/>
              </w:rPr>
              <w:fldChar w:fldCharType="separate"/>
            </w:r>
            <w:r w:rsidR="00661BC7">
              <w:rPr>
                <w:bCs/>
                <w:noProof/>
              </w:rPr>
              <w:t>1</w:t>
            </w:r>
            <w:r w:rsidRPr="00BE465D">
              <w:rPr>
                <w:bCs/>
                <w:sz w:val="24"/>
                <w:szCs w:val="24"/>
              </w:rPr>
              <w:fldChar w:fldCharType="end"/>
            </w:r>
            <w:r w:rsidRPr="00BE465D">
              <w:t xml:space="preserve"> od </w:t>
            </w:r>
            <w:r w:rsidRPr="00BE465D">
              <w:rPr>
                <w:bCs/>
                <w:sz w:val="24"/>
                <w:szCs w:val="24"/>
              </w:rPr>
              <w:fldChar w:fldCharType="begin"/>
            </w:r>
            <w:r w:rsidRPr="00BE465D">
              <w:rPr>
                <w:bCs/>
              </w:rPr>
              <w:instrText>NUMPAGES</w:instrText>
            </w:r>
            <w:r w:rsidRPr="00BE465D">
              <w:rPr>
                <w:bCs/>
                <w:sz w:val="24"/>
                <w:szCs w:val="24"/>
              </w:rPr>
              <w:fldChar w:fldCharType="separate"/>
            </w:r>
            <w:r w:rsidR="00661BC7">
              <w:rPr>
                <w:bCs/>
                <w:noProof/>
              </w:rPr>
              <w:t>2</w:t>
            </w:r>
            <w:r w:rsidRPr="00BE465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0A7E" w:rsidRDefault="008E0A7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9E" w:rsidRDefault="001F3A9E">
      <w:r>
        <w:separator/>
      </w:r>
    </w:p>
  </w:footnote>
  <w:footnote w:type="continuationSeparator" w:id="0">
    <w:p w:rsidR="001F3A9E" w:rsidRDefault="001F3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DB" w:rsidRDefault="000D4451" w:rsidP="00AE43F0">
    <w:pPr>
      <w:pStyle w:val="Glava"/>
      <w:rPr>
        <w:rFonts w:cs="Tahoma"/>
        <w:szCs w:val="14"/>
      </w:rPr>
    </w:pPr>
    <w:r w:rsidRPr="000D4451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8570C65" wp14:editId="2E83414E">
          <wp:simplePos x="0" y="0"/>
          <wp:positionH relativeFrom="column">
            <wp:posOffset>-1122218</wp:posOffset>
          </wp:positionH>
          <wp:positionV relativeFrom="paragraph">
            <wp:posOffset>119825</wp:posOffset>
          </wp:positionV>
          <wp:extent cx="5219700" cy="4635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61BDB" w:rsidRDefault="000D4451" w:rsidP="00761BDB">
    <w:pPr>
      <w:ind w:left="-1134"/>
      <w:jc w:val="left"/>
    </w:pPr>
    <w:r w:rsidRPr="000D4451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578D1C8" wp14:editId="4714ADD0">
          <wp:simplePos x="0" y="0"/>
          <wp:positionH relativeFrom="column">
            <wp:posOffset>4202257</wp:posOffset>
          </wp:positionH>
          <wp:positionV relativeFrom="paragraph">
            <wp:posOffset>50610</wp:posOffset>
          </wp:positionV>
          <wp:extent cx="1971675" cy="295275"/>
          <wp:effectExtent l="0" t="0" r="952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BDB">
      <w:tab/>
    </w:r>
  </w:p>
  <w:p w:rsidR="00761BDB" w:rsidRDefault="00761BDB" w:rsidP="00761BDB">
    <w:pPr>
      <w:ind w:left="-1134"/>
      <w:rPr>
        <w:lang w:val="it-IT"/>
      </w:rPr>
    </w:pPr>
  </w:p>
  <w:p w:rsidR="002E5839" w:rsidRPr="008B4EC5" w:rsidRDefault="00661BC7" w:rsidP="00AE43F0">
    <w:pPr>
      <w:pStyle w:val="Glava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3DE"/>
    <w:multiLevelType w:val="hybridMultilevel"/>
    <w:tmpl w:val="7370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6B4C"/>
    <w:multiLevelType w:val="hybridMultilevel"/>
    <w:tmpl w:val="7E4A7630"/>
    <w:lvl w:ilvl="0" w:tplc="8660824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652C"/>
    <w:multiLevelType w:val="hybridMultilevel"/>
    <w:tmpl w:val="D5F48CB6"/>
    <w:lvl w:ilvl="0" w:tplc="8DFC8D4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5DAE"/>
    <w:multiLevelType w:val="hybridMultilevel"/>
    <w:tmpl w:val="4C86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1D30"/>
    <w:multiLevelType w:val="hybridMultilevel"/>
    <w:tmpl w:val="B3A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E574F"/>
    <w:multiLevelType w:val="hybridMultilevel"/>
    <w:tmpl w:val="70FA947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54A9"/>
    <w:multiLevelType w:val="hybridMultilevel"/>
    <w:tmpl w:val="6298D69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E585CF3"/>
    <w:multiLevelType w:val="hybridMultilevel"/>
    <w:tmpl w:val="2A0C64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47C07"/>
    <w:multiLevelType w:val="hybridMultilevel"/>
    <w:tmpl w:val="F03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65789"/>
    <w:multiLevelType w:val="hybridMultilevel"/>
    <w:tmpl w:val="D13C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CC"/>
    <w:rsid w:val="00001C81"/>
    <w:rsid w:val="0001213D"/>
    <w:rsid w:val="000350B3"/>
    <w:rsid w:val="000354D0"/>
    <w:rsid w:val="00053040"/>
    <w:rsid w:val="000659C4"/>
    <w:rsid w:val="00066F3C"/>
    <w:rsid w:val="000948FF"/>
    <w:rsid w:val="000C4F7E"/>
    <w:rsid w:val="000D4451"/>
    <w:rsid w:val="001075D1"/>
    <w:rsid w:val="001140FF"/>
    <w:rsid w:val="001577A7"/>
    <w:rsid w:val="001A2022"/>
    <w:rsid w:val="001A4940"/>
    <w:rsid w:val="001C17F3"/>
    <w:rsid w:val="001E5C48"/>
    <w:rsid w:val="001F3A9E"/>
    <w:rsid w:val="00200872"/>
    <w:rsid w:val="00201307"/>
    <w:rsid w:val="00211706"/>
    <w:rsid w:val="002206A9"/>
    <w:rsid w:val="00237D20"/>
    <w:rsid w:val="00293C72"/>
    <w:rsid w:val="002C411C"/>
    <w:rsid w:val="002D1B21"/>
    <w:rsid w:val="002E2AEE"/>
    <w:rsid w:val="00301E15"/>
    <w:rsid w:val="00310A9C"/>
    <w:rsid w:val="00311598"/>
    <w:rsid w:val="003124DB"/>
    <w:rsid w:val="00343C7A"/>
    <w:rsid w:val="003A36E5"/>
    <w:rsid w:val="003C1FB6"/>
    <w:rsid w:val="00421129"/>
    <w:rsid w:val="004302C4"/>
    <w:rsid w:val="00474110"/>
    <w:rsid w:val="004B09CA"/>
    <w:rsid w:val="004B2717"/>
    <w:rsid w:val="004D1BCC"/>
    <w:rsid w:val="004F3BF2"/>
    <w:rsid w:val="004F4AED"/>
    <w:rsid w:val="0053156F"/>
    <w:rsid w:val="00532E2F"/>
    <w:rsid w:val="005433DF"/>
    <w:rsid w:val="00552A81"/>
    <w:rsid w:val="005812C0"/>
    <w:rsid w:val="005A72F6"/>
    <w:rsid w:val="005D4BD0"/>
    <w:rsid w:val="005E2A21"/>
    <w:rsid w:val="005F0174"/>
    <w:rsid w:val="005F736D"/>
    <w:rsid w:val="006016FB"/>
    <w:rsid w:val="006508FA"/>
    <w:rsid w:val="00661BC7"/>
    <w:rsid w:val="00692240"/>
    <w:rsid w:val="006A2735"/>
    <w:rsid w:val="006B3312"/>
    <w:rsid w:val="006C35F6"/>
    <w:rsid w:val="006F71B1"/>
    <w:rsid w:val="007065EF"/>
    <w:rsid w:val="00736C46"/>
    <w:rsid w:val="007424E8"/>
    <w:rsid w:val="0074783A"/>
    <w:rsid w:val="00760B5B"/>
    <w:rsid w:val="00761BDB"/>
    <w:rsid w:val="0079125A"/>
    <w:rsid w:val="007E4621"/>
    <w:rsid w:val="007F0267"/>
    <w:rsid w:val="007F0822"/>
    <w:rsid w:val="0082308C"/>
    <w:rsid w:val="00831BA9"/>
    <w:rsid w:val="00864BB5"/>
    <w:rsid w:val="0088395C"/>
    <w:rsid w:val="008871FB"/>
    <w:rsid w:val="0089613D"/>
    <w:rsid w:val="008A2281"/>
    <w:rsid w:val="008E0248"/>
    <w:rsid w:val="008E0A7E"/>
    <w:rsid w:val="008F2BAD"/>
    <w:rsid w:val="008F4031"/>
    <w:rsid w:val="00951F5F"/>
    <w:rsid w:val="00974D77"/>
    <w:rsid w:val="00976C57"/>
    <w:rsid w:val="00992C8A"/>
    <w:rsid w:val="009A066B"/>
    <w:rsid w:val="009C35AA"/>
    <w:rsid w:val="009C769F"/>
    <w:rsid w:val="009D00EA"/>
    <w:rsid w:val="009E32B7"/>
    <w:rsid w:val="00A01405"/>
    <w:rsid w:val="00A052B4"/>
    <w:rsid w:val="00A17C82"/>
    <w:rsid w:val="00A3041C"/>
    <w:rsid w:val="00A44A28"/>
    <w:rsid w:val="00A70455"/>
    <w:rsid w:val="00A73CCC"/>
    <w:rsid w:val="00A95DCB"/>
    <w:rsid w:val="00A96E78"/>
    <w:rsid w:val="00AE43F0"/>
    <w:rsid w:val="00B00D1E"/>
    <w:rsid w:val="00B24238"/>
    <w:rsid w:val="00B3773A"/>
    <w:rsid w:val="00B60D74"/>
    <w:rsid w:val="00B76226"/>
    <w:rsid w:val="00B83E68"/>
    <w:rsid w:val="00B852BD"/>
    <w:rsid w:val="00B876BE"/>
    <w:rsid w:val="00BC6EC1"/>
    <w:rsid w:val="00C058F8"/>
    <w:rsid w:val="00C05D1A"/>
    <w:rsid w:val="00C30653"/>
    <w:rsid w:val="00C4297C"/>
    <w:rsid w:val="00C5062E"/>
    <w:rsid w:val="00C510A2"/>
    <w:rsid w:val="00C71B87"/>
    <w:rsid w:val="00C81DF0"/>
    <w:rsid w:val="00C820CC"/>
    <w:rsid w:val="00C8781C"/>
    <w:rsid w:val="00CA1B2B"/>
    <w:rsid w:val="00CF2F96"/>
    <w:rsid w:val="00D037A2"/>
    <w:rsid w:val="00D13877"/>
    <w:rsid w:val="00D52D75"/>
    <w:rsid w:val="00D60AAC"/>
    <w:rsid w:val="00DB494D"/>
    <w:rsid w:val="00DC3214"/>
    <w:rsid w:val="00DE47D2"/>
    <w:rsid w:val="00E155A1"/>
    <w:rsid w:val="00E53C52"/>
    <w:rsid w:val="00E9642C"/>
    <w:rsid w:val="00EA2382"/>
    <w:rsid w:val="00EA2498"/>
    <w:rsid w:val="00EB646A"/>
    <w:rsid w:val="00EF0F5E"/>
    <w:rsid w:val="00EF1D6A"/>
    <w:rsid w:val="00F24307"/>
    <w:rsid w:val="00F27986"/>
    <w:rsid w:val="00F60915"/>
    <w:rsid w:val="00F70D4B"/>
    <w:rsid w:val="00F779E6"/>
    <w:rsid w:val="00FB1980"/>
    <w:rsid w:val="00FB52EF"/>
    <w:rsid w:val="00FC0ED0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DFFC40B-C466-4C44-9E0A-292927D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3C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Naslov3">
    <w:name w:val="heading 3"/>
    <w:basedOn w:val="Navaden"/>
    <w:link w:val="Naslov3Znak"/>
    <w:uiPriority w:val="9"/>
    <w:qFormat/>
    <w:rsid w:val="009D00EA"/>
    <w:pPr>
      <w:widowControl/>
      <w:spacing w:before="120" w:after="150" w:line="540" w:lineRule="atLeast"/>
      <w:jc w:val="left"/>
      <w:outlineLvl w:val="2"/>
    </w:pPr>
    <w:rPr>
      <w:rFonts w:ascii="Arial" w:hAnsi="Arial" w:cs="Arial"/>
      <w:b/>
      <w:bCs/>
      <w:color w:val="333333"/>
      <w:sz w:val="42"/>
      <w:szCs w:val="4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73CCC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GlavaZnak">
    <w:name w:val="Glava Znak"/>
    <w:basedOn w:val="Privzetapisavaodstavka"/>
    <w:link w:val="Glava"/>
    <w:uiPriority w:val="99"/>
    <w:rsid w:val="00A73CCC"/>
    <w:rPr>
      <w:rFonts w:ascii="Verdana" w:eastAsia="Times New Roman" w:hAnsi="Verdana" w:cs="Times New Roman"/>
      <w:sz w:val="14"/>
      <w:szCs w:val="20"/>
      <w:lang w:val="sl-SI"/>
    </w:rPr>
  </w:style>
  <w:style w:type="paragraph" w:styleId="Noga">
    <w:name w:val="footer"/>
    <w:basedOn w:val="Navaden"/>
    <w:link w:val="NogaZnak"/>
    <w:uiPriority w:val="99"/>
    <w:rsid w:val="00A73CCC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NogaZnak">
    <w:name w:val="Noga Znak"/>
    <w:basedOn w:val="Privzetapisavaodstavka"/>
    <w:link w:val="Noga"/>
    <w:uiPriority w:val="99"/>
    <w:rsid w:val="00A73CCC"/>
    <w:rPr>
      <w:rFonts w:ascii="Verdana" w:eastAsia="Times New Roman" w:hAnsi="Verdana" w:cs="Times New Roman"/>
      <w:color w:val="000000"/>
      <w:sz w:val="14"/>
      <w:szCs w:val="14"/>
      <w:lang w:val="sl-SI"/>
    </w:rPr>
  </w:style>
  <w:style w:type="character" w:styleId="tevilkastrani">
    <w:name w:val="page number"/>
    <w:basedOn w:val="Privzetapisavaodstavka"/>
    <w:rsid w:val="00A73CCC"/>
  </w:style>
  <w:style w:type="character" w:styleId="Hiperpovezava">
    <w:name w:val="Hyperlink"/>
    <w:basedOn w:val="Privzetapisavaodstavka"/>
    <w:rsid w:val="00A73CCC"/>
    <w:rPr>
      <w:color w:val="0000FF"/>
      <w:u w:val="single"/>
    </w:rPr>
  </w:style>
  <w:style w:type="character" w:styleId="Krepko">
    <w:name w:val="Strong"/>
    <w:qFormat/>
    <w:rsid w:val="00A73CCC"/>
    <w:rPr>
      <w:b/>
      <w:bCs/>
    </w:rPr>
  </w:style>
  <w:style w:type="paragraph" w:styleId="Odstavekseznama">
    <w:name w:val="List Paragraph"/>
    <w:basedOn w:val="Navaden"/>
    <w:uiPriority w:val="34"/>
    <w:qFormat/>
    <w:rsid w:val="00A73CCC"/>
    <w:pPr>
      <w:ind w:left="720"/>
      <w:contextualSpacing/>
    </w:pPr>
  </w:style>
  <w:style w:type="table" w:styleId="Tabelamrea">
    <w:name w:val="Table Grid"/>
    <w:basedOn w:val="Navadnatabela"/>
    <w:uiPriority w:val="39"/>
    <w:rsid w:val="00A0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4783A"/>
    <w:pPr>
      <w:widowControl/>
      <w:spacing w:after="135"/>
      <w:jc w:val="left"/>
    </w:pPr>
    <w:rPr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A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A21"/>
    <w:rPr>
      <w:rFonts w:ascii="Segoe UI" w:eastAsia="Times New Roman" w:hAnsi="Segoe UI" w:cs="Segoe UI"/>
      <w:sz w:val="18"/>
      <w:szCs w:val="18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E02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0248"/>
    <w:pPr>
      <w:widowControl/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0248"/>
    <w:rPr>
      <w:sz w:val="20"/>
      <w:szCs w:val="20"/>
      <w:lang w:val="sl-SI"/>
    </w:rPr>
  </w:style>
  <w:style w:type="paragraph" w:customStyle="1" w:styleId="Odstavek">
    <w:name w:val="Odstavek"/>
    <w:basedOn w:val="Navaden"/>
    <w:rsid w:val="008E0248"/>
    <w:pPr>
      <w:widowControl/>
      <w:spacing w:before="240"/>
    </w:pPr>
  </w:style>
  <w:style w:type="character" w:customStyle="1" w:styleId="Naslov3Znak">
    <w:name w:val="Naslov 3 Znak"/>
    <w:basedOn w:val="Privzetapisavaodstavka"/>
    <w:link w:val="Naslov3"/>
    <w:uiPriority w:val="9"/>
    <w:rsid w:val="009D00EA"/>
    <w:rPr>
      <w:rFonts w:ascii="Arial" w:eastAsia="Times New Roman" w:hAnsi="Arial" w:cs="Arial"/>
      <w:b/>
      <w:bCs/>
      <w:color w:val="333333"/>
      <w:sz w:val="42"/>
      <w:szCs w:val="42"/>
    </w:rPr>
  </w:style>
  <w:style w:type="character" w:customStyle="1" w:styleId="apple-converted-space">
    <w:name w:val="apple-converted-space"/>
    <w:basedOn w:val="Privzetapisavaodstavka"/>
    <w:rsid w:val="009D00EA"/>
    <w:rPr>
      <w:rFonts w:ascii="Arial" w:hAnsi="Arial" w:cs="Arial" w:hint="default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7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11122">
                          <w:marLeft w:val="9"/>
                          <w:marRight w:val="0"/>
                          <w:marTop w:val="0"/>
                          <w:marBottom w:val="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735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7681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65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6147">
                                      <w:marLeft w:val="0"/>
                                      <w:marRight w:val="7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50610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8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00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1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2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75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1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6556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2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1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0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3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66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13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ba.org.jo" TargetMode="External"/><Relationship Id="rId13" Type="http://schemas.openxmlformats.org/officeDocument/2006/relationships/hyperlink" Target="http://www.ammanchamber.org.jo" TargetMode="External"/><Relationship Id="rId18" Type="http://schemas.openxmlformats.org/officeDocument/2006/relationships/hyperlink" Target="http://www.jbmeters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eadseafortun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ustseeds.com" TargetMode="External"/><Relationship Id="rId17" Type="http://schemas.openxmlformats.org/officeDocument/2006/relationships/hyperlink" Target="http://www.alsalammills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fadah.com" TargetMode="External"/><Relationship Id="rId20" Type="http://schemas.openxmlformats.org/officeDocument/2006/relationships/hyperlink" Target="http://www.aviocom.net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.com.jo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-secrets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mmanchamber.org.jo" TargetMode="External"/><Relationship Id="rId19" Type="http://schemas.openxmlformats.org/officeDocument/2006/relationships/hyperlink" Target="http://www.sukhtian-ht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i.org.jo" TargetMode="External"/><Relationship Id="rId14" Type="http://schemas.openxmlformats.org/officeDocument/2006/relationships/hyperlink" Target="http://www.derbitours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56E5BB-9CB5-48DA-8C72-2B0C101F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4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Turk</dc:creator>
  <cp:keywords/>
  <dc:description/>
  <cp:lastModifiedBy>StudCEMP</cp:lastModifiedBy>
  <cp:revision>2</cp:revision>
  <cp:lastPrinted>2018-08-31T11:26:00Z</cp:lastPrinted>
  <dcterms:created xsi:type="dcterms:W3CDTF">2018-09-04T08:03:00Z</dcterms:created>
  <dcterms:modified xsi:type="dcterms:W3CDTF">2018-09-04T08:03:00Z</dcterms:modified>
</cp:coreProperties>
</file>