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D7" w:rsidRDefault="002D18D7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b/>
          <w:bCs/>
          <w:color w:val="F4B083"/>
          <w:szCs w:val="24"/>
        </w:rPr>
      </w:pPr>
      <w:r>
        <w:rPr>
          <w:rFonts w:ascii="Cambria" w:hAnsi="Cambria" w:cs="Arial"/>
          <w:b/>
          <w:bCs/>
          <w:noProof/>
          <w:color w:val="F4B083"/>
          <w:szCs w:val="24"/>
          <w:lang w:val="en-US"/>
        </w:rPr>
        <w:drawing>
          <wp:inline distT="0" distB="0" distL="0" distR="0">
            <wp:extent cx="1051560" cy="1481890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 pavill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05" cy="149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4F" w:rsidRPr="00B84E46" w:rsidRDefault="004D004F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b/>
          <w:bCs/>
          <w:color w:val="0070C0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B84E46">
        <w:rPr>
          <w:rFonts w:ascii="Cambria" w:hAnsi="Cambria" w:cs="Arial"/>
          <w:b/>
          <w:bCs/>
          <w:color w:val="0070C0"/>
          <w:szCs w:val="24"/>
          <w14:textOutline w14:w="9525" w14:cap="rnd" w14:cmpd="sng" w14:algn="ctr">
            <w14:noFill/>
            <w14:prstDash w14:val="solid"/>
            <w14:bevel/>
          </w14:textOutline>
        </w:rPr>
        <w:t>B2B srečanja s tajvanskimi podjetji</w:t>
      </w:r>
    </w:p>
    <w:p w:rsidR="004D004F" w:rsidRPr="00B84E46" w:rsidRDefault="004D004F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szCs w:val="24"/>
        </w:rPr>
      </w:pPr>
      <w:r w:rsidRPr="00B84E46">
        <w:rPr>
          <w:rFonts w:ascii="Cambria" w:hAnsi="Cambria" w:cs="Arial"/>
          <w:bCs/>
          <w:szCs w:val="24"/>
        </w:rPr>
        <w:t xml:space="preserve">Ljubljana, </w:t>
      </w:r>
      <w:r w:rsidR="006A66F7" w:rsidRPr="00B84E46">
        <w:rPr>
          <w:rFonts w:ascii="Cambria" w:hAnsi="Cambria" w:cs="Arial"/>
          <w:bCs/>
          <w:szCs w:val="24"/>
        </w:rPr>
        <w:t xml:space="preserve">8. </w:t>
      </w:r>
      <w:r w:rsidRPr="00B84E46">
        <w:rPr>
          <w:rFonts w:ascii="Cambria" w:hAnsi="Cambria" w:cs="Arial"/>
          <w:bCs/>
          <w:szCs w:val="24"/>
        </w:rPr>
        <w:t>november 2017</w:t>
      </w:r>
    </w:p>
    <w:p w:rsidR="004D004F" w:rsidRDefault="00204C70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color w:val="0070C0"/>
          <w:szCs w:val="24"/>
        </w:rPr>
      </w:pPr>
      <w:r w:rsidRPr="00204C70">
        <w:rPr>
          <w:rFonts w:ascii="Cambria" w:hAnsi="Cambria" w:cs="Arial"/>
          <w:color w:val="0070C0"/>
          <w:szCs w:val="24"/>
        </w:rPr>
        <w:t>SEZNAM TAJVANSKIH PODJETIJ</w:t>
      </w:r>
      <w:r w:rsidR="007C4B7A">
        <w:rPr>
          <w:rFonts w:ascii="Cambria" w:hAnsi="Cambria" w:cs="Arial"/>
          <w:color w:val="0070C0"/>
          <w:szCs w:val="24"/>
        </w:rPr>
        <w:t xml:space="preserve"> (po abecednem redu</w:t>
      </w:r>
      <w:r w:rsidR="00B7590B">
        <w:rPr>
          <w:rFonts w:ascii="Cambria" w:hAnsi="Cambria" w:cs="Arial"/>
          <w:color w:val="0070C0"/>
          <w:szCs w:val="24"/>
        </w:rPr>
        <w:t>, v angleškem jeziku</w:t>
      </w:r>
      <w:r w:rsidR="007C4B7A">
        <w:rPr>
          <w:rFonts w:ascii="Cambria" w:hAnsi="Cambria" w:cs="Arial"/>
          <w:color w:val="0070C0"/>
          <w:szCs w:val="24"/>
        </w:rPr>
        <w:t>)</w:t>
      </w:r>
    </w:p>
    <w:p w:rsidR="00204C70" w:rsidRDefault="00204C70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color w:val="0070C0"/>
          <w:szCs w:val="24"/>
        </w:rPr>
      </w:pPr>
    </w:p>
    <w:tbl>
      <w:tblPr>
        <w:tblStyle w:val="Tabelamrea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7C4B7A" w:rsidRPr="007C4B7A" w:rsidTr="007C4B7A">
        <w:tc>
          <w:tcPr>
            <w:tcW w:w="567" w:type="dxa"/>
            <w:shd w:val="clear" w:color="auto" w:fill="DEEAF6" w:themeFill="accent1" w:themeFillTint="33"/>
            <w:vAlign w:val="center"/>
          </w:tcPr>
          <w:p w:rsidR="007C4B7A" w:rsidRPr="00204C70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>
              <w:rPr>
                <w:rFonts w:ascii="Cambria" w:eastAsia="DFKai-SB" w:hAnsi="Cambria"/>
                <w:szCs w:val="24"/>
                <w:lang w:val="en-US"/>
              </w:rPr>
              <w:t>No.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7C4B7A" w:rsidRPr="007C4B7A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Company</w:t>
            </w:r>
          </w:p>
          <w:p w:rsidR="007C4B7A" w:rsidRPr="00204C70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 w:rsidRPr="007C4B7A">
              <w:rPr>
                <w:rFonts w:ascii="Cambria" w:eastAsia="DFKai-SB" w:hAnsi="Cambria"/>
                <w:szCs w:val="24"/>
                <w:lang w:val="en-US"/>
              </w:rPr>
              <w:t>Representative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7C4B7A" w:rsidRPr="00204C70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Products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9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AEDICE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Vincent Tsai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Engineer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Plastic Injection Molding machine, Plastic Injection Mold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0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AMBITION WORLDWIDE CO</w:t>
              </w:r>
            </w:hyperlink>
            <w:r w:rsidR="007C4B7A" w:rsidRPr="00204C70">
              <w:rPr>
                <w:rFonts w:ascii="Cambria" w:eastAsia="DFKai-SB" w:hAnsi="Cambria"/>
                <w:szCs w:val="24"/>
                <w:lang w:val="en-US"/>
              </w:rPr>
              <w:t>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Karis Chang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Director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Fitness &amp; Wellness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1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ANSEN QUARTZ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Irene Wen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Section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Quartz Crystal, Oscillator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A-SONIC INTERNATIONAL CO., LTD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Erwin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CEO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Motor, Bench grinder, Drilling machine, Hand tools, PVC HOSE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2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CHANG YUE INDUSTRIAL CORP</w:t>
              </w:r>
            </w:hyperlink>
            <w:r w:rsidR="007C4B7A" w:rsidRPr="00204C70">
              <w:rPr>
                <w:rFonts w:ascii="Cambria" w:eastAsia="DFKai-SB" w:hAnsi="Cambria"/>
                <w:szCs w:val="24"/>
                <w:lang w:val="en-US"/>
              </w:rPr>
              <w:t>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Chloe Su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Food dehydrator, Chicken rotisserie, Steamer, Yogurt maker, Coffee roaster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3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CHUN YU WORKS &amp;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Arthur Wu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Fasteners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4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CIU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Amanda Wu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Industrial inspection camera, Encrypted communication, RF detector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5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FSP TECHNOLOGY.INC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Arthur Chen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Product Director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PSU, UPS, Adapter, Open frame, LED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6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HO YU TEXTILE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Charles </w:t>
            </w: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Jwo</w:t>
            </w:r>
            <w:proofErr w:type="spellEnd"/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VP Marketing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Fabrics for Outdoor Apparel, Backpack, Luggage, Inflatable Life Jacket, Raft, Medical Inflatable Mattress, Transfer Sheet, Sling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7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JAI YANG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Lonita</w:t>
            </w:r>
            <w:proofErr w:type="spellEnd"/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 Wang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Metal turning parts, Auto parts, Motorcycle spare parts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OMA LIGHTING CO., LTD.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George Shen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LED smart/connected street light, CMS platform, Gateway and control node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8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PACIFIC CYCLES INC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George Lin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President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Bicycles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9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PATTA INTERNATIONAL LIMITED.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Yu-Ning Huang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Representative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Screws, Blind Rivets, Tools.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REDSKY INTERNATIONAL CO., LTD.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Lisa Chiang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color w:val="000000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color w:val="000000"/>
                <w:szCs w:val="24"/>
                <w:lang w:val="en-US"/>
              </w:rPr>
              <w:t>Bicycle Parts &amp; Accessories, Outdoor Accessories, Various CNC Parts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0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ROUND LIGHT INDUSTRY CO., LTD</w:t>
              </w:r>
            </w:hyperlink>
            <w:r w:rsidR="007C4B7A" w:rsidRPr="00204C70">
              <w:rPr>
                <w:rFonts w:ascii="Cambria" w:eastAsia="DFKai-SB" w:hAnsi="Cambria"/>
                <w:szCs w:val="24"/>
                <w:lang w:val="en-US"/>
              </w:rPr>
              <w:t>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Jason Lu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Representative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Hand tools and hardware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1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SKYLINE METALWORKS GROUP LIMIT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Amy </w:t>
            </w: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Yeh</w:t>
            </w:r>
            <w:proofErr w:type="spellEnd"/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Custom design parts, Blade and knives for outdoor and scuba-diving, Kevlar scissors, Fishing line scissors, Ceramic knives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2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SOLID GOLD HARDWARE CORPORATION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Louisa Liu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Building Hardware, Locks, Fasteners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3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TRISCO TECHNOLOGY CORPORATION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Emily Chen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Automotive Testers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600B90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4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UMC-UNITED MATALS CO.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Kevin Lin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Shaft, High alloy product</w:t>
            </w:r>
          </w:p>
        </w:tc>
      </w:tr>
    </w:tbl>
    <w:p w:rsidR="00384E3F" w:rsidRPr="00204C70" w:rsidRDefault="00384E3F" w:rsidP="00B76BED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color w:val="0070C0"/>
          <w:szCs w:val="24"/>
        </w:rPr>
      </w:pPr>
    </w:p>
    <w:sectPr w:rsidR="00384E3F" w:rsidRPr="00204C70" w:rsidSect="00B84E46">
      <w:footerReference w:type="default" r:id="rId25"/>
      <w:headerReference w:type="first" r:id="rId26"/>
      <w:footerReference w:type="first" r:id="rId27"/>
      <w:endnotePr>
        <w:numFmt w:val="decimal"/>
      </w:endnotePr>
      <w:pgSz w:w="11906" w:h="16838"/>
      <w:pgMar w:top="1843" w:right="1701" w:bottom="1276" w:left="1701" w:header="284" w:footer="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3D" w:rsidRDefault="00343C7A">
      <w:r>
        <w:separator/>
      </w:r>
    </w:p>
  </w:endnote>
  <w:endnote w:type="continuationSeparator" w:id="0">
    <w:p w:rsidR="0001213D" w:rsidRDefault="0034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971303"/>
      <w:docPartObj>
        <w:docPartGallery w:val="Page Numbers (Bottom of Page)"/>
        <w:docPartUnique/>
      </w:docPartObj>
    </w:sdtPr>
    <w:sdtEndPr/>
    <w:sdtContent>
      <w:sdt>
        <w:sdtPr>
          <w:id w:val="-1690823453"/>
          <w:docPartObj>
            <w:docPartGallery w:val="Page Numbers (Top of Page)"/>
            <w:docPartUnique/>
          </w:docPartObj>
        </w:sdtPr>
        <w:sdtEndPr/>
        <w:sdtContent>
          <w:p w:rsidR="00B84E46" w:rsidRDefault="00384E3F" w:rsidP="00B84E46">
            <w:pPr>
              <w:pStyle w:val="Noga"/>
              <w:jc w:val="right"/>
            </w:pPr>
            <w:r>
              <w:t>Ažurirano 02/10/2017</w:t>
            </w:r>
          </w:p>
          <w:p w:rsidR="001A4940" w:rsidRDefault="00600B90" w:rsidP="001A4940">
            <w:pPr>
              <w:pStyle w:val="Noga"/>
              <w:ind w:right="-1277"/>
              <w:jc w:val="right"/>
            </w:pPr>
          </w:p>
        </w:sdtContent>
      </w:sdt>
    </w:sdtContent>
  </w:sdt>
  <w:p w:rsidR="002E5839" w:rsidRDefault="00600B90" w:rsidP="001A494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438610"/>
      <w:docPartObj>
        <w:docPartGallery w:val="Page Numbers (Bottom of Page)"/>
        <w:docPartUnique/>
      </w:docPartObj>
    </w:sdtPr>
    <w:sdtEndPr/>
    <w:sdtContent>
      <w:sdt>
        <w:sdtPr>
          <w:id w:val="-825350355"/>
          <w:docPartObj>
            <w:docPartGallery w:val="Page Numbers (Top of Page)"/>
            <w:docPartUnique/>
          </w:docPartObj>
        </w:sdtPr>
        <w:sdtEndPr/>
        <w:sdtContent>
          <w:p w:rsidR="008E0A7E" w:rsidRDefault="00F65413" w:rsidP="008E0A7E">
            <w:pPr>
              <w:pStyle w:val="Nog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79B78453" wp14:editId="105C62C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-128905</wp:posOffset>
                  </wp:positionV>
                  <wp:extent cx="621762" cy="600022"/>
                  <wp:effectExtent l="0" t="0" r="6985" b="0"/>
                  <wp:wrapNone/>
                  <wp:docPr id="428" name="Slika 428" descr="C:\Users\turkn\AppData\Local\Microsoft\Windows\Temporary Internet Files\Content.Word\Logo-NET-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urkn\AppData\Local\Microsoft\Windows\Temporary Internet Files\Content.Word\Logo-NET-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62" cy="60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0A7E" w:rsidRDefault="008E0A7E" w:rsidP="008E0A7E">
            <w:pPr>
              <w:pStyle w:val="Noga"/>
            </w:pPr>
          </w:p>
          <w:p w:rsidR="008E0A7E" w:rsidRDefault="008E0A7E" w:rsidP="008E0A7E">
            <w:pPr>
              <w:pStyle w:val="Noga"/>
              <w:jc w:val="right"/>
            </w:pPr>
          </w:p>
          <w:p w:rsidR="008E0A7E" w:rsidRDefault="008E0A7E" w:rsidP="008E0A7E">
            <w:pPr>
              <w:pStyle w:val="Noga"/>
              <w:jc w:val="right"/>
            </w:pPr>
          </w:p>
          <w:p w:rsidR="008E0A7E" w:rsidRDefault="00600B90" w:rsidP="008E0A7E">
            <w:pPr>
              <w:pStyle w:val="Noga"/>
              <w:ind w:right="-1277"/>
              <w:jc w:val="right"/>
            </w:pPr>
          </w:p>
        </w:sdtContent>
      </w:sdt>
    </w:sdtContent>
  </w:sdt>
  <w:p w:rsidR="008E0A7E" w:rsidRDefault="008E0A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3D" w:rsidRDefault="00343C7A">
      <w:r>
        <w:separator/>
      </w:r>
    </w:p>
  </w:footnote>
  <w:footnote w:type="continuationSeparator" w:id="0">
    <w:p w:rsidR="0001213D" w:rsidRDefault="0034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5E" w:rsidRDefault="002D18D7" w:rsidP="00630A5E">
    <w:pPr>
      <w:pStyle w:val="Glava"/>
      <w:ind w:left="-1134"/>
      <w:jc w:val="left"/>
    </w:pPr>
    <w:r>
      <w:rPr>
        <w:noProof/>
        <w:color w:val="000080"/>
        <w:lang w:val="en-US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982164</wp:posOffset>
          </wp:positionH>
          <wp:positionV relativeFrom="paragraph">
            <wp:posOffset>48169</wp:posOffset>
          </wp:positionV>
          <wp:extent cx="5400040" cy="406400"/>
          <wp:effectExtent l="0" t="0" r="0" b="0"/>
          <wp:wrapNone/>
          <wp:docPr id="426" name="Slika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IT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A5E" w:rsidRPr="00F93A5F">
      <w:rPr>
        <w:noProof/>
        <w:color w:val="000080"/>
        <w:lang w:val="en-US"/>
      </w:rPr>
      <w:drawing>
        <wp:inline distT="0" distB="0" distL="0" distR="0">
          <wp:extent cx="952500" cy="516890"/>
          <wp:effectExtent l="0" t="0" r="0" b="0"/>
          <wp:docPr id="427" name="Slika 427" descr="neimenova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imenovan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A5E">
      <w:rPr>
        <w:color w:val="000080"/>
      </w:rPr>
      <w:tab/>
    </w:r>
    <w:r w:rsidR="00630A5E">
      <w:rPr>
        <w:color w:val="000080"/>
      </w:rPr>
      <w:tab/>
    </w:r>
  </w:p>
  <w:p w:rsidR="00630A5E" w:rsidRPr="008B4EC5" w:rsidRDefault="00630A5E" w:rsidP="00630A5E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noProof/>
        <w:szCs w:val="14"/>
      </w:rPr>
      <w:t>Center za mednarodno poslovanje</w:t>
    </w:r>
  </w:p>
  <w:p w:rsidR="00630A5E" w:rsidRDefault="00630A5E" w:rsidP="00630A5E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noProof/>
        <w:sz w:val="14"/>
        <w:szCs w:val="14"/>
      </w:rPr>
      <w:t>(01) 58 98 164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cemp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A13"/>
    <w:multiLevelType w:val="multilevel"/>
    <w:tmpl w:val="7BAE3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DE"/>
    <w:multiLevelType w:val="hybridMultilevel"/>
    <w:tmpl w:val="7370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6B4C"/>
    <w:multiLevelType w:val="hybridMultilevel"/>
    <w:tmpl w:val="7E4A7630"/>
    <w:lvl w:ilvl="0" w:tplc="8660824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DAE"/>
    <w:multiLevelType w:val="hybridMultilevel"/>
    <w:tmpl w:val="4C86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80C4C"/>
    <w:multiLevelType w:val="hybridMultilevel"/>
    <w:tmpl w:val="D28C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61676"/>
    <w:multiLevelType w:val="hybridMultilevel"/>
    <w:tmpl w:val="CC6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1D30"/>
    <w:multiLevelType w:val="hybridMultilevel"/>
    <w:tmpl w:val="B3A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74F"/>
    <w:multiLevelType w:val="hybridMultilevel"/>
    <w:tmpl w:val="70FA94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5CF3"/>
    <w:multiLevelType w:val="hybridMultilevel"/>
    <w:tmpl w:val="2A0C64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A259F"/>
    <w:multiLevelType w:val="hybridMultilevel"/>
    <w:tmpl w:val="1576A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7C07"/>
    <w:multiLevelType w:val="hybridMultilevel"/>
    <w:tmpl w:val="F03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5789"/>
    <w:multiLevelType w:val="hybridMultilevel"/>
    <w:tmpl w:val="D13C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4A57"/>
    <w:multiLevelType w:val="hybridMultilevel"/>
    <w:tmpl w:val="780257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CC"/>
    <w:rsid w:val="00001C81"/>
    <w:rsid w:val="00006B4C"/>
    <w:rsid w:val="0001213D"/>
    <w:rsid w:val="000350B3"/>
    <w:rsid w:val="000354D0"/>
    <w:rsid w:val="0004248C"/>
    <w:rsid w:val="00063F45"/>
    <w:rsid w:val="00086D50"/>
    <w:rsid w:val="000907A6"/>
    <w:rsid w:val="000948FF"/>
    <w:rsid w:val="000C4F7E"/>
    <w:rsid w:val="0010119E"/>
    <w:rsid w:val="001075D1"/>
    <w:rsid w:val="0010787A"/>
    <w:rsid w:val="00137E6D"/>
    <w:rsid w:val="001577A7"/>
    <w:rsid w:val="00163603"/>
    <w:rsid w:val="001A2022"/>
    <w:rsid w:val="001A4940"/>
    <w:rsid w:val="001C17F3"/>
    <w:rsid w:val="001F76CA"/>
    <w:rsid w:val="00204C70"/>
    <w:rsid w:val="00211706"/>
    <w:rsid w:val="002206A9"/>
    <w:rsid w:val="00237D20"/>
    <w:rsid w:val="0028114A"/>
    <w:rsid w:val="00293C72"/>
    <w:rsid w:val="002C411C"/>
    <w:rsid w:val="002D18D7"/>
    <w:rsid w:val="002D1B21"/>
    <w:rsid w:val="002E2AEE"/>
    <w:rsid w:val="003124DB"/>
    <w:rsid w:val="00343C7A"/>
    <w:rsid w:val="00356040"/>
    <w:rsid w:val="00384E3F"/>
    <w:rsid w:val="003908EF"/>
    <w:rsid w:val="00390D16"/>
    <w:rsid w:val="00421129"/>
    <w:rsid w:val="004302C4"/>
    <w:rsid w:val="0043382B"/>
    <w:rsid w:val="0045726D"/>
    <w:rsid w:val="004B09CA"/>
    <w:rsid w:val="004B2717"/>
    <w:rsid w:val="004D004F"/>
    <w:rsid w:val="004D1BCC"/>
    <w:rsid w:val="004F4AED"/>
    <w:rsid w:val="00552A81"/>
    <w:rsid w:val="00572470"/>
    <w:rsid w:val="005812C0"/>
    <w:rsid w:val="005E2A21"/>
    <w:rsid w:val="005F0174"/>
    <w:rsid w:val="00600B90"/>
    <w:rsid w:val="006016FB"/>
    <w:rsid w:val="0061109E"/>
    <w:rsid w:val="006225D9"/>
    <w:rsid w:val="00630A5E"/>
    <w:rsid w:val="006508FA"/>
    <w:rsid w:val="00657DB2"/>
    <w:rsid w:val="00692240"/>
    <w:rsid w:val="006A66F7"/>
    <w:rsid w:val="006B3312"/>
    <w:rsid w:val="006B47D6"/>
    <w:rsid w:val="006F71B1"/>
    <w:rsid w:val="007065EF"/>
    <w:rsid w:val="007424E8"/>
    <w:rsid w:val="0074783A"/>
    <w:rsid w:val="00760B5B"/>
    <w:rsid w:val="00761BDB"/>
    <w:rsid w:val="007B646F"/>
    <w:rsid w:val="007C4B7A"/>
    <w:rsid w:val="007E4621"/>
    <w:rsid w:val="007F0267"/>
    <w:rsid w:val="007F0822"/>
    <w:rsid w:val="008108C6"/>
    <w:rsid w:val="0082308C"/>
    <w:rsid w:val="00864BB5"/>
    <w:rsid w:val="008871FB"/>
    <w:rsid w:val="00887B53"/>
    <w:rsid w:val="008C20EE"/>
    <w:rsid w:val="008E0248"/>
    <w:rsid w:val="008E0A7E"/>
    <w:rsid w:val="00951F5F"/>
    <w:rsid w:val="00962621"/>
    <w:rsid w:val="009679D2"/>
    <w:rsid w:val="00976C57"/>
    <w:rsid w:val="00992C8A"/>
    <w:rsid w:val="009C35AA"/>
    <w:rsid w:val="009D00EA"/>
    <w:rsid w:val="00A052B4"/>
    <w:rsid w:val="00A10777"/>
    <w:rsid w:val="00A17C82"/>
    <w:rsid w:val="00A44A28"/>
    <w:rsid w:val="00A70455"/>
    <w:rsid w:val="00A73CCC"/>
    <w:rsid w:val="00A95DCB"/>
    <w:rsid w:val="00A96E78"/>
    <w:rsid w:val="00AA50C3"/>
    <w:rsid w:val="00AB7027"/>
    <w:rsid w:val="00AE43F0"/>
    <w:rsid w:val="00B24238"/>
    <w:rsid w:val="00B3174C"/>
    <w:rsid w:val="00B60C94"/>
    <w:rsid w:val="00B60D74"/>
    <w:rsid w:val="00B7590B"/>
    <w:rsid w:val="00B76226"/>
    <w:rsid w:val="00B76BED"/>
    <w:rsid w:val="00B84E46"/>
    <w:rsid w:val="00B852BD"/>
    <w:rsid w:val="00B876BE"/>
    <w:rsid w:val="00BC6EC1"/>
    <w:rsid w:val="00C058F8"/>
    <w:rsid w:val="00C05D1A"/>
    <w:rsid w:val="00C30653"/>
    <w:rsid w:val="00C5062E"/>
    <w:rsid w:val="00C510A2"/>
    <w:rsid w:val="00C646BF"/>
    <w:rsid w:val="00C700F4"/>
    <w:rsid w:val="00C718B0"/>
    <w:rsid w:val="00C71B87"/>
    <w:rsid w:val="00C81DF0"/>
    <w:rsid w:val="00C820CC"/>
    <w:rsid w:val="00C8781C"/>
    <w:rsid w:val="00CD3D97"/>
    <w:rsid w:val="00D037A2"/>
    <w:rsid w:val="00D13877"/>
    <w:rsid w:val="00D52D75"/>
    <w:rsid w:val="00DC3214"/>
    <w:rsid w:val="00E217A1"/>
    <w:rsid w:val="00E60A6D"/>
    <w:rsid w:val="00E9642C"/>
    <w:rsid w:val="00EF0F5E"/>
    <w:rsid w:val="00EF1D6A"/>
    <w:rsid w:val="00F24307"/>
    <w:rsid w:val="00F27986"/>
    <w:rsid w:val="00F65413"/>
    <w:rsid w:val="00FB1980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8DFFC40B-C466-4C44-9E0A-292927D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3C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Naslov3">
    <w:name w:val="heading 3"/>
    <w:basedOn w:val="Navaden"/>
    <w:link w:val="Naslov3Znak"/>
    <w:uiPriority w:val="9"/>
    <w:qFormat/>
    <w:rsid w:val="009D00EA"/>
    <w:pPr>
      <w:widowControl/>
      <w:spacing w:before="120" w:after="150" w:line="540" w:lineRule="atLeast"/>
      <w:jc w:val="left"/>
      <w:outlineLvl w:val="2"/>
    </w:pPr>
    <w:rPr>
      <w:rFonts w:ascii="Arial" w:hAnsi="Arial" w:cs="Arial"/>
      <w:b/>
      <w:bCs/>
      <w:color w:val="333333"/>
      <w:sz w:val="42"/>
      <w:szCs w:val="4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73CCC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GlavaZnak">
    <w:name w:val="Glava Znak"/>
    <w:basedOn w:val="Privzetapisavaodstavka"/>
    <w:link w:val="Glava"/>
    <w:uiPriority w:val="99"/>
    <w:rsid w:val="00A73CCC"/>
    <w:rPr>
      <w:rFonts w:ascii="Verdana" w:eastAsia="Times New Roman" w:hAnsi="Verdana" w:cs="Times New Roman"/>
      <w:sz w:val="14"/>
      <w:szCs w:val="20"/>
      <w:lang w:val="sl-SI"/>
    </w:rPr>
  </w:style>
  <w:style w:type="paragraph" w:styleId="Noga">
    <w:name w:val="footer"/>
    <w:basedOn w:val="Navaden"/>
    <w:link w:val="NogaZnak"/>
    <w:uiPriority w:val="99"/>
    <w:rsid w:val="00A73CCC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NogaZnak">
    <w:name w:val="Noga Znak"/>
    <w:basedOn w:val="Privzetapisavaodstavka"/>
    <w:link w:val="Noga"/>
    <w:uiPriority w:val="99"/>
    <w:rsid w:val="00A73CCC"/>
    <w:rPr>
      <w:rFonts w:ascii="Verdana" w:eastAsia="Times New Roman" w:hAnsi="Verdana" w:cs="Times New Roman"/>
      <w:color w:val="000000"/>
      <w:sz w:val="14"/>
      <w:szCs w:val="14"/>
      <w:lang w:val="sl-SI"/>
    </w:rPr>
  </w:style>
  <w:style w:type="character" w:styleId="tevilkastrani">
    <w:name w:val="page number"/>
    <w:basedOn w:val="Privzetapisavaodstavka"/>
    <w:rsid w:val="00A73CCC"/>
  </w:style>
  <w:style w:type="character" w:styleId="Hiperpovezava">
    <w:name w:val="Hyperlink"/>
    <w:basedOn w:val="Privzetapisavaodstavka"/>
    <w:rsid w:val="00A73CCC"/>
    <w:rPr>
      <w:color w:val="0000FF"/>
      <w:u w:val="single"/>
    </w:rPr>
  </w:style>
  <w:style w:type="character" w:styleId="Krepko">
    <w:name w:val="Strong"/>
    <w:qFormat/>
    <w:rsid w:val="00A73CCC"/>
    <w:rPr>
      <w:b/>
      <w:bCs/>
    </w:rPr>
  </w:style>
  <w:style w:type="paragraph" w:styleId="Odstavekseznama">
    <w:name w:val="List Paragraph"/>
    <w:basedOn w:val="Navaden"/>
    <w:uiPriority w:val="34"/>
    <w:qFormat/>
    <w:rsid w:val="00A73CCC"/>
    <w:pPr>
      <w:ind w:left="720"/>
      <w:contextualSpacing/>
    </w:pPr>
  </w:style>
  <w:style w:type="table" w:styleId="Tabelamrea">
    <w:name w:val="Table Grid"/>
    <w:basedOn w:val="Navadnatabela"/>
    <w:uiPriority w:val="39"/>
    <w:rsid w:val="00A0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4783A"/>
    <w:pPr>
      <w:widowControl/>
      <w:spacing w:after="135"/>
      <w:jc w:val="left"/>
    </w:pPr>
    <w:rPr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A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A21"/>
    <w:rPr>
      <w:rFonts w:ascii="Segoe UI" w:eastAsia="Times New Roman" w:hAnsi="Segoe UI" w:cs="Segoe UI"/>
      <w:sz w:val="18"/>
      <w:szCs w:val="18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E02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0248"/>
    <w:pPr>
      <w:widowControl/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0248"/>
    <w:rPr>
      <w:sz w:val="20"/>
      <w:szCs w:val="20"/>
      <w:lang w:val="sl-SI"/>
    </w:rPr>
  </w:style>
  <w:style w:type="paragraph" w:customStyle="1" w:styleId="Odstavek">
    <w:name w:val="Odstavek"/>
    <w:basedOn w:val="Navaden"/>
    <w:rsid w:val="008E0248"/>
    <w:pPr>
      <w:widowControl/>
      <w:spacing w:before="240"/>
    </w:pPr>
  </w:style>
  <w:style w:type="character" w:customStyle="1" w:styleId="Naslov3Znak">
    <w:name w:val="Naslov 3 Znak"/>
    <w:basedOn w:val="Privzetapisavaodstavka"/>
    <w:link w:val="Naslov3"/>
    <w:uiPriority w:val="9"/>
    <w:rsid w:val="009D00EA"/>
    <w:rPr>
      <w:rFonts w:ascii="Arial" w:eastAsia="Times New Roman" w:hAnsi="Arial" w:cs="Arial"/>
      <w:b/>
      <w:bCs/>
      <w:color w:val="333333"/>
      <w:sz w:val="42"/>
      <w:szCs w:val="42"/>
    </w:rPr>
  </w:style>
  <w:style w:type="character" w:customStyle="1" w:styleId="apple-converted-space">
    <w:name w:val="apple-converted-space"/>
    <w:basedOn w:val="Privzetapisavaodstavka"/>
    <w:rsid w:val="009D00EA"/>
    <w:rPr>
      <w:rFonts w:ascii="Arial" w:hAnsi="Arial" w:cs="Arial" w:hint="default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71B1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C700F4"/>
    <w:pPr>
      <w:widowControl/>
      <w:jc w:val="left"/>
    </w:pPr>
    <w:rPr>
      <w:rFonts w:ascii="Calibri" w:eastAsiaTheme="minorHAnsi" w:hAnsi="Calibri"/>
      <w:sz w:val="22"/>
      <w:szCs w:val="22"/>
      <w:lang w:val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700F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11122">
                          <w:marLeft w:val="9"/>
                          <w:marRight w:val="0"/>
                          <w:marTop w:val="0"/>
                          <w:marBottom w:val="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8690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1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1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0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52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73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7681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65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6147">
                                      <w:marLeft w:val="0"/>
                                      <w:marRight w:val="7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50610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8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00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1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2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5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556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1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3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66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13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unyu.com.tw/webmail" TargetMode="External"/><Relationship Id="rId18" Type="http://schemas.openxmlformats.org/officeDocument/2006/relationships/hyperlink" Target="http://www.pacific-cycles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opticmetalwork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ttop.com.tw" TargetMode="External"/><Relationship Id="rId17" Type="http://schemas.openxmlformats.org/officeDocument/2006/relationships/hyperlink" Target="http://www.jaiyang.com.tw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oyu.com.tw" TargetMode="External"/><Relationship Id="rId20" Type="http://schemas.openxmlformats.org/officeDocument/2006/relationships/hyperlink" Target="http://www.rlicl.com.tw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senquartz.com" TargetMode="External"/><Relationship Id="rId24" Type="http://schemas.openxmlformats.org/officeDocument/2006/relationships/hyperlink" Target="http://www.umcmetal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p-group.com.tw" TargetMode="External"/><Relationship Id="rId23" Type="http://schemas.openxmlformats.org/officeDocument/2006/relationships/hyperlink" Target="http://www.trisc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oreverfit.com.tw" TargetMode="External"/><Relationship Id="rId19" Type="http://schemas.openxmlformats.org/officeDocument/2006/relationships/hyperlink" Target="http://www.pat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dice.com.tw" TargetMode="External"/><Relationship Id="rId14" Type="http://schemas.openxmlformats.org/officeDocument/2006/relationships/hyperlink" Target="http://www.cleverintelligenceunity.tw" TargetMode="External"/><Relationship Id="rId22" Type="http://schemas.openxmlformats.org/officeDocument/2006/relationships/hyperlink" Target="solidgold.taiwantrade.com.tw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75"/>
    <w:rsid w:val="005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D139DB8E34446A882B4DC9ED0F2DB82">
    <w:name w:val="7D139DB8E34446A882B4DC9ED0F2DB82"/>
    <w:rsid w:val="005C2575"/>
  </w:style>
  <w:style w:type="paragraph" w:customStyle="1" w:styleId="B36DF13249554382BF39005D7D5B4CA4">
    <w:name w:val="B36DF13249554382BF39005D7D5B4CA4"/>
    <w:rsid w:val="005C2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BD7D8A-66DB-446E-9FE4-E759061C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Turk</dc:creator>
  <cp:keywords/>
  <dc:description/>
  <cp:lastModifiedBy>Natasa Turk</cp:lastModifiedBy>
  <cp:revision>6</cp:revision>
  <cp:lastPrinted>2017-08-02T12:13:00Z</cp:lastPrinted>
  <dcterms:created xsi:type="dcterms:W3CDTF">2017-09-19T06:49:00Z</dcterms:created>
  <dcterms:modified xsi:type="dcterms:W3CDTF">2017-10-02T11:04:00Z</dcterms:modified>
</cp:coreProperties>
</file>