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32" w:rsidRPr="00193E32" w:rsidRDefault="00193E32" w:rsidP="00193E32">
      <w:pPr>
        <w:shd w:val="clear" w:color="auto" w:fill="DDDDDD"/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color w:val="003366"/>
          <w:sz w:val="24"/>
          <w:szCs w:val="24"/>
          <w:lang w:eastAsia="sl-SI"/>
        </w:rPr>
      </w:pPr>
      <w:r w:rsidRPr="00193E32">
        <w:rPr>
          <w:rFonts w:ascii="Bookman Old Style" w:eastAsia="Times New Roman" w:hAnsi="Bookman Old Style" w:cs="Times New Roman"/>
          <w:b/>
          <w:bCs/>
          <w:color w:val="003366"/>
          <w:sz w:val="24"/>
          <w:szCs w:val="24"/>
          <w:lang w:eastAsia="sl-SI"/>
        </w:rPr>
        <w:t>SREDNJE POKLICNO IZOBRAŽEVANJE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Administrator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proofErr w:type="spellStart"/>
      <w:r>
        <w:t>Avtokaroserist</w:t>
      </w:r>
      <w:proofErr w:type="spellEnd"/>
      <w:r>
        <w:t xml:space="preserve">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proofErr w:type="spellStart"/>
      <w:r>
        <w:t>Avtoserviser</w:t>
      </w:r>
      <w:proofErr w:type="spellEnd"/>
      <w:r>
        <w:t xml:space="preserve"> </w:t>
      </w:r>
    </w:p>
    <w:p w:rsidR="004E26E8" w:rsidRDefault="004E26E8" w:rsidP="00193E32">
      <w:pPr>
        <w:pStyle w:val="Odstavekseznama"/>
        <w:numPr>
          <w:ilvl w:val="0"/>
          <w:numId w:val="2"/>
        </w:numPr>
      </w:pPr>
      <w:r>
        <w:t>Bolničar-negovalec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Cvetličar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Dimnikar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Elektrikar 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Frizer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>Gastronomske in hotelske storitve (kuharji in natakarji)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proofErr w:type="spellStart"/>
      <w:r>
        <w:t>Geostrojnik</w:t>
      </w:r>
      <w:proofErr w:type="spellEnd"/>
      <w:r>
        <w:t xml:space="preserve"> rudar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Gospodar na podeželju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Gozdar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Grafični operater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Inštalater strojnih inštalacij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Izdelovalec kovinskih konstrukcij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Izdelovalec oblačil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Izvajalec </w:t>
      </w:r>
      <w:proofErr w:type="spellStart"/>
      <w:r>
        <w:t>suhomontažne</w:t>
      </w:r>
      <w:proofErr w:type="spellEnd"/>
      <w:r>
        <w:t xml:space="preserve"> gradnje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Kamnosek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Klepar-krovec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Mehanik kmetijskih in delovnih strojev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proofErr w:type="spellStart"/>
      <w:r>
        <w:t>Mehatronik</w:t>
      </w:r>
      <w:proofErr w:type="spellEnd"/>
      <w:r>
        <w:t xml:space="preserve"> operater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Mesar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Metalurg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Mizar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Mlekar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Oblikovalec kovin - orodjar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Papirničar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Pečar - polagalec keramičnih oblog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Pek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Polagalec talnih oblog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Računalnikar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Slaščičar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Slikopleskar - črkoslikar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Steklar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Strojni mehanik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Tapetnik 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Tesar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Trgovec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Upravljalec težke gradbene mehanizacije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Voznik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Vrtnar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Zidar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Zlatar </w:t>
      </w:r>
    </w:p>
    <w:p w:rsidR="00193E32" w:rsidRDefault="00193E32" w:rsidP="00193E32">
      <w:pPr>
        <w:pStyle w:val="Odstavekseznama"/>
        <w:numPr>
          <w:ilvl w:val="0"/>
          <w:numId w:val="2"/>
        </w:numPr>
      </w:pPr>
      <w:r>
        <w:t xml:space="preserve">Živilec  </w:t>
      </w:r>
    </w:p>
    <w:p w:rsidR="00193E32" w:rsidRDefault="00193E32" w:rsidP="00193E32">
      <w:pPr>
        <w:ind w:left="360"/>
      </w:pPr>
    </w:p>
    <w:p w:rsidR="00C456BA" w:rsidRDefault="00C456BA" w:rsidP="00C456BA">
      <w:pPr>
        <w:pStyle w:val="Naslov2"/>
        <w:shd w:val="clear" w:color="auto" w:fill="DDDDDD"/>
        <w:rPr>
          <w:rFonts w:ascii="Bookman Old Style" w:hAnsi="Bookman Old Style"/>
          <w:color w:val="003366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color w:val="003366"/>
          <w:sz w:val="24"/>
          <w:szCs w:val="24"/>
        </w:rPr>
        <w:lastRenderedPageBreak/>
        <w:t>SREDNJE STROKOVNO IZOBRAŽEVANJE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proofErr w:type="spellStart"/>
      <w:r>
        <w:t>Aranžerski</w:t>
      </w:r>
      <w:proofErr w:type="spellEnd"/>
      <w:r>
        <w:t xml:space="preserve">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Ekonomski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Elektrotehnik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>Farmacevtski tehnik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Fotografski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Gastronomija in turizem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Geodetski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Geotehnik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Gozdarski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Gradbeni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Grafični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Hortikulturni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Kemijski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Kmetijsko-podjetniški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Kozmetični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Ladijski strojni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Lesarski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Logistični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Medijski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Metalurški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Naravovarstveni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Okoljevarstveni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Plovbni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Predšolska vzgoja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Strojni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elektronskih komunikacij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laboratorijske biomedicine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</w:t>
      </w:r>
      <w:proofErr w:type="spellStart"/>
      <w:r>
        <w:t>mehatronike</w:t>
      </w:r>
      <w:proofErr w:type="spellEnd"/>
      <w:r>
        <w:t xml:space="preserve">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oblikovanja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optik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računalništva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steklarstva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Tehnik varovanja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Ustvarjalec modnih oblačil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Veterinarski tehnik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Zdravstvena nega </w:t>
      </w:r>
    </w:p>
    <w:p w:rsidR="00C456BA" w:rsidRDefault="00C456BA" w:rsidP="00C456BA">
      <w:pPr>
        <w:pStyle w:val="Odstavekseznama"/>
        <w:numPr>
          <w:ilvl w:val="0"/>
          <w:numId w:val="3"/>
        </w:numPr>
      </w:pPr>
      <w:r>
        <w:t xml:space="preserve">Zobotehnik </w:t>
      </w:r>
    </w:p>
    <w:p w:rsidR="00193E32" w:rsidRDefault="00C456BA" w:rsidP="00C456BA">
      <w:pPr>
        <w:pStyle w:val="Odstavekseznama"/>
        <w:numPr>
          <w:ilvl w:val="0"/>
          <w:numId w:val="3"/>
        </w:numPr>
      </w:pPr>
      <w:r>
        <w:t>Živilsko prehranski tehnik</w:t>
      </w:r>
    </w:p>
    <w:sectPr w:rsidR="0019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5CF3"/>
    <w:multiLevelType w:val="hybridMultilevel"/>
    <w:tmpl w:val="579444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20A"/>
    <w:multiLevelType w:val="hybridMultilevel"/>
    <w:tmpl w:val="B57603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348F4"/>
    <w:multiLevelType w:val="hybridMultilevel"/>
    <w:tmpl w:val="0BDA0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32"/>
    <w:rsid w:val="00193E32"/>
    <w:rsid w:val="002E7A53"/>
    <w:rsid w:val="004E26E8"/>
    <w:rsid w:val="00C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82E8-39F1-469E-8CB6-24A9721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93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3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3E32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193E32"/>
    <w:rPr>
      <w:b/>
      <w:bCs/>
    </w:rPr>
  </w:style>
  <w:style w:type="paragraph" w:styleId="Odstavekseznama">
    <w:name w:val="List Paragraph"/>
    <w:basedOn w:val="Navaden"/>
    <w:uiPriority w:val="34"/>
    <w:qFormat/>
    <w:rsid w:val="00193E3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93E3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Zemva Novak</dc:creator>
  <cp:keywords/>
  <dc:description/>
  <cp:lastModifiedBy>Ana Zemva Novak</cp:lastModifiedBy>
  <cp:revision>2</cp:revision>
  <dcterms:created xsi:type="dcterms:W3CDTF">2018-12-17T07:59:00Z</dcterms:created>
  <dcterms:modified xsi:type="dcterms:W3CDTF">2018-12-17T08:53:00Z</dcterms:modified>
</cp:coreProperties>
</file>