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75" w:rsidRPr="007C5817" w:rsidRDefault="007C5817" w:rsidP="007C5817">
      <w:pPr>
        <w:jc w:val="center"/>
        <w:rPr>
          <w:b/>
          <w:sz w:val="24"/>
          <w:szCs w:val="24"/>
          <w:lang w:val="sl-SI"/>
        </w:rPr>
      </w:pPr>
      <w:r w:rsidRPr="007C5817">
        <w:rPr>
          <w:b/>
          <w:sz w:val="24"/>
          <w:szCs w:val="24"/>
          <w:lang w:val="sl-SI"/>
        </w:rPr>
        <w:t>Priložnost za mini davčno reformo</w:t>
      </w:r>
    </w:p>
    <w:p w:rsidR="007C5817" w:rsidRPr="007C5817" w:rsidRDefault="007C5817" w:rsidP="00824AF0">
      <w:pPr>
        <w:jc w:val="both"/>
        <w:rPr>
          <w:b/>
          <w:i/>
          <w:sz w:val="24"/>
          <w:szCs w:val="24"/>
          <w:lang w:val="sl-SI"/>
        </w:rPr>
      </w:pPr>
      <w:r w:rsidRPr="007C5817">
        <w:rPr>
          <w:b/>
          <w:i/>
          <w:sz w:val="24"/>
          <w:szCs w:val="24"/>
          <w:lang w:val="sl-SI"/>
        </w:rPr>
        <w:t xml:space="preserve">Če poslanke in poslanci potrdite veto Državnega sveta na novelo zakona o davku na dohodek pravnih oseb, bomo res dobili mini davčno reformo. V nasprotnem primeru to ne bo niti davčno prestrukturiranje, ker bo prihodkov v proračun celo več kot bo izpada iz njega zaradi novele dohodninskega zakona. </w:t>
      </w:r>
    </w:p>
    <w:p w:rsidR="00CA7CAF" w:rsidRPr="007D6467" w:rsidRDefault="00CA7CAF" w:rsidP="00824AF0">
      <w:pPr>
        <w:jc w:val="both"/>
        <w:rPr>
          <w:sz w:val="24"/>
          <w:szCs w:val="24"/>
          <w:lang w:val="sl-SI"/>
        </w:rPr>
      </w:pPr>
      <w:r w:rsidRPr="007D6467">
        <w:rPr>
          <w:sz w:val="24"/>
          <w:szCs w:val="24"/>
          <w:lang w:val="sl-SI"/>
        </w:rPr>
        <w:t xml:space="preserve">Najmanj pet razlogov je, da izglasovani veto na </w:t>
      </w:r>
      <w:r w:rsidRPr="007D6467">
        <w:rPr>
          <w:rFonts w:eastAsia="Times New Roman" w:cs="Arial"/>
          <w:sz w:val="24"/>
          <w:szCs w:val="24"/>
          <w:lang w:val="sl-SI"/>
        </w:rPr>
        <w:t xml:space="preserve">Zakon o spremembah in dopolnitvi Zakona o davku od dohodkov pravnih oseb (ZDDPO-2N) </w:t>
      </w:r>
      <w:r w:rsidRPr="007D6467">
        <w:rPr>
          <w:sz w:val="24"/>
          <w:szCs w:val="24"/>
          <w:lang w:val="sl-SI"/>
        </w:rPr>
        <w:t>v Državnem svetu RS potrdi tudi Državni zbor RS.</w:t>
      </w:r>
    </w:p>
    <w:p w:rsidR="00CA7CAF" w:rsidRPr="007D6467" w:rsidRDefault="00CA7CAF" w:rsidP="00CA7CAF">
      <w:pPr>
        <w:pStyle w:val="Odstavekseznama"/>
        <w:numPr>
          <w:ilvl w:val="0"/>
          <w:numId w:val="4"/>
        </w:numPr>
        <w:jc w:val="both"/>
        <w:rPr>
          <w:b/>
          <w:i/>
          <w:sz w:val="24"/>
          <w:szCs w:val="24"/>
          <w:lang w:val="sl-SI"/>
        </w:rPr>
      </w:pPr>
      <w:r w:rsidRPr="007D6467">
        <w:rPr>
          <w:b/>
          <w:i/>
          <w:sz w:val="24"/>
          <w:szCs w:val="24"/>
          <w:lang w:val="sl-SI"/>
        </w:rPr>
        <w:t xml:space="preserve">Podjetja so že </w:t>
      </w:r>
      <w:r w:rsidR="00213CB8" w:rsidRPr="007D6467">
        <w:rPr>
          <w:b/>
          <w:i/>
          <w:sz w:val="24"/>
          <w:szCs w:val="24"/>
          <w:lang w:val="sl-SI"/>
        </w:rPr>
        <w:t xml:space="preserve">neposredno </w:t>
      </w:r>
      <w:r w:rsidRPr="007D6467">
        <w:rPr>
          <w:b/>
          <w:i/>
          <w:sz w:val="24"/>
          <w:szCs w:val="24"/>
          <w:lang w:val="sl-SI"/>
        </w:rPr>
        <w:t xml:space="preserve">plačala </w:t>
      </w:r>
      <w:r w:rsidR="00921A4A" w:rsidRPr="007D6467">
        <w:rPr>
          <w:b/>
          <w:i/>
          <w:sz w:val="24"/>
          <w:szCs w:val="24"/>
          <w:lang w:val="sl-SI"/>
        </w:rPr>
        <w:t>vse stroške</w:t>
      </w:r>
      <w:r w:rsidRPr="007D6467">
        <w:rPr>
          <w:b/>
          <w:i/>
          <w:sz w:val="24"/>
          <w:szCs w:val="24"/>
          <w:lang w:val="sl-SI"/>
        </w:rPr>
        <w:t xml:space="preserve"> razbremenitve plač iz rednih delovnih razmerij.</w:t>
      </w:r>
      <w:r w:rsidR="00921A4A" w:rsidRPr="007D6467">
        <w:rPr>
          <w:b/>
          <w:i/>
          <w:sz w:val="24"/>
          <w:szCs w:val="24"/>
          <w:lang w:val="sl-SI"/>
        </w:rPr>
        <w:t xml:space="preserve"> In plačevala jih bodo tudi v prihodnje.</w:t>
      </w:r>
    </w:p>
    <w:p w:rsidR="007C19F7" w:rsidRPr="007D6467" w:rsidRDefault="007C19F7" w:rsidP="007C19F7">
      <w:pPr>
        <w:ind w:left="360"/>
        <w:jc w:val="both"/>
        <w:rPr>
          <w:sz w:val="24"/>
          <w:szCs w:val="24"/>
          <w:lang w:val="sl-SI"/>
        </w:rPr>
      </w:pPr>
      <w:r w:rsidRPr="007D6467">
        <w:rPr>
          <w:sz w:val="24"/>
          <w:szCs w:val="24"/>
          <w:lang w:val="sl-SI"/>
        </w:rPr>
        <w:t>Pisalo se je leto 201</w:t>
      </w:r>
      <w:r w:rsidR="00DA749F" w:rsidRPr="007D6467">
        <w:rPr>
          <w:sz w:val="24"/>
          <w:szCs w:val="24"/>
          <w:lang w:val="sl-SI"/>
        </w:rPr>
        <w:t>4</w:t>
      </w:r>
      <w:r w:rsidRPr="007D6467">
        <w:rPr>
          <w:sz w:val="24"/>
          <w:szCs w:val="24"/>
          <w:lang w:val="sl-SI"/>
        </w:rPr>
        <w:t xml:space="preserve">, ko so reprezentativni predstavniki delodajalcev  podprli uvedbo načela »Vsako delo šteje«, se pravi obremenitve z davki in prispevki vseh oblik dela z namenom, da se razbremeni strošek delovnega razmerja. Gospodarstvo je tako podlagi obljub zakonodajalca o razbremenitvi pristalo na širjenje osnov in s tem na nove obremenitve. Tako je že leta 2014 prišlo do realizacije obremenitev, razbremenitve pa vse do pred nekaj dnevi ni začela uresničevat.  </w:t>
      </w:r>
    </w:p>
    <w:p w:rsidR="007C5817" w:rsidRDefault="007C19F7" w:rsidP="007D6467">
      <w:pPr>
        <w:ind w:left="360"/>
        <w:jc w:val="both"/>
        <w:rPr>
          <w:sz w:val="24"/>
          <w:szCs w:val="24"/>
          <w:lang w:val="sl-SI"/>
        </w:rPr>
      </w:pPr>
      <w:r w:rsidRPr="007D6467">
        <w:rPr>
          <w:sz w:val="24"/>
          <w:szCs w:val="24"/>
          <w:lang w:val="sl-SI"/>
        </w:rPr>
        <w:t>To pomeni, da so podjetja plačala za dohodninsko ra</w:t>
      </w:r>
      <w:r w:rsidR="007C5817">
        <w:rPr>
          <w:sz w:val="24"/>
          <w:szCs w:val="24"/>
          <w:lang w:val="sl-SI"/>
        </w:rPr>
        <w:t>zbremenitev, še preden zdajšnjimi davčnimi spremembami</w:t>
      </w:r>
      <w:r w:rsidRPr="007D6467">
        <w:rPr>
          <w:sz w:val="24"/>
          <w:szCs w:val="24"/>
          <w:lang w:val="sl-SI"/>
        </w:rPr>
        <w:t>. Iz naslova dodatne  obremenitve  pogodb, študentskega dela in višjih zavarovalnih osnov, se je  vsako leto</w:t>
      </w:r>
      <w:r w:rsidR="00614133" w:rsidRPr="007D6467">
        <w:rPr>
          <w:sz w:val="24"/>
          <w:szCs w:val="24"/>
          <w:lang w:val="sl-SI"/>
        </w:rPr>
        <w:t>,</w:t>
      </w:r>
      <w:r w:rsidRPr="007D6467">
        <w:rPr>
          <w:sz w:val="24"/>
          <w:szCs w:val="24"/>
          <w:lang w:val="sl-SI"/>
        </w:rPr>
        <w:t xml:space="preserve">  in tako bo tudi leto</w:t>
      </w:r>
      <w:r w:rsidR="00614133" w:rsidRPr="007D6467">
        <w:rPr>
          <w:sz w:val="24"/>
          <w:szCs w:val="24"/>
          <w:lang w:val="sl-SI"/>
        </w:rPr>
        <w:t>s,</w:t>
      </w:r>
      <w:r w:rsidRPr="007D6467">
        <w:rPr>
          <w:sz w:val="24"/>
          <w:szCs w:val="24"/>
          <w:lang w:val="sl-SI"/>
        </w:rPr>
        <w:t xml:space="preserve"> </w:t>
      </w:r>
      <w:r w:rsidR="00614133" w:rsidRPr="007D6467">
        <w:rPr>
          <w:sz w:val="24"/>
          <w:szCs w:val="24"/>
          <w:lang w:val="sl-SI"/>
        </w:rPr>
        <w:t>na</w:t>
      </w:r>
      <w:r w:rsidRPr="007D6467">
        <w:rPr>
          <w:sz w:val="24"/>
          <w:szCs w:val="24"/>
          <w:lang w:val="sl-SI"/>
        </w:rPr>
        <w:t>bralo v javn</w:t>
      </w:r>
      <w:r w:rsidR="00614133" w:rsidRPr="007D6467">
        <w:rPr>
          <w:sz w:val="24"/>
          <w:szCs w:val="24"/>
          <w:lang w:val="sl-SI"/>
        </w:rPr>
        <w:t>ih</w:t>
      </w:r>
      <w:r w:rsidRPr="007D6467">
        <w:rPr>
          <w:sz w:val="24"/>
          <w:szCs w:val="24"/>
          <w:lang w:val="sl-SI"/>
        </w:rPr>
        <w:t xml:space="preserve"> blagajn</w:t>
      </w:r>
      <w:r w:rsidR="00614133" w:rsidRPr="007D6467">
        <w:rPr>
          <w:sz w:val="24"/>
          <w:szCs w:val="24"/>
          <w:lang w:val="sl-SI"/>
        </w:rPr>
        <w:t>ah</w:t>
      </w:r>
      <w:r w:rsidRPr="007D6467">
        <w:rPr>
          <w:sz w:val="24"/>
          <w:szCs w:val="24"/>
          <w:lang w:val="sl-SI"/>
        </w:rPr>
        <w:t xml:space="preserve"> več kot 100 milijonov evrov. Že od začetka je bilo širjenje osnov za plačilo prispevkov in davkov </w:t>
      </w:r>
      <w:r w:rsidR="00B51039" w:rsidRPr="007D6467">
        <w:rPr>
          <w:sz w:val="24"/>
          <w:szCs w:val="24"/>
          <w:lang w:val="sl-SI"/>
        </w:rPr>
        <w:t>vezano na</w:t>
      </w:r>
      <w:r w:rsidRPr="007D6467">
        <w:rPr>
          <w:sz w:val="24"/>
          <w:szCs w:val="24"/>
          <w:lang w:val="sl-SI"/>
        </w:rPr>
        <w:t xml:space="preserve"> razbremenit</w:t>
      </w:r>
      <w:r w:rsidR="00B51039" w:rsidRPr="007D6467">
        <w:rPr>
          <w:sz w:val="24"/>
          <w:szCs w:val="24"/>
          <w:lang w:val="sl-SI"/>
        </w:rPr>
        <w:t>e</w:t>
      </w:r>
      <w:r w:rsidRPr="007D6467">
        <w:rPr>
          <w:sz w:val="24"/>
          <w:szCs w:val="24"/>
          <w:lang w:val="sl-SI"/>
        </w:rPr>
        <w:t xml:space="preserve">v delovnega razmerja. </w:t>
      </w:r>
    </w:p>
    <w:p w:rsidR="007C19F7" w:rsidRPr="007D6467" w:rsidRDefault="007C19F7" w:rsidP="007D6467">
      <w:pPr>
        <w:ind w:left="360"/>
        <w:jc w:val="both"/>
        <w:rPr>
          <w:sz w:val="24"/>
          <w:szCs w:val="24"/>
          <w:lang w:val="sl-SI"/>
        </w:rPr>
      </w:pPr>
      <w:r w:rsidRPr="007D6467">
        <w:rPr>
          <w:sz w:val="24"/>
          <w:szCs w:val="24"/>
          <w:lang w:val="sl-SI"/>
        </w:rPr>
        <w:t>Sedaj pa se kot protiutež (kompenzacija) dohodninskim razbremenitvam pojavlja zahteva po zvišanju stopnje davka od dohodka pravnih oseb. Čeprav lahko mirno ugotovimo, da  je gospodarstvo ta strošek razbremenitve že plačalo in ga bo tudi v prihodnje.</w:t>
      </w:r>
    </w:p>
    <w:p w:rsidR="00213CB8" w:rsidRPr="007D6467" w:rsidRDefault="00213CB8" w:rsidP="00213CB8">
      <w:pPr>
        <w:pStyle w:val="Odstavekseznama"/>
        <w:numPr>
          <w:ilvl w:val="0"/>
          <w:numId w:val="4"/>
        </w:numPr>
        <w:jc w:val="both"/>
        <w:rPr>
          <w:b/>
          <w:i/>
          <w:sz w:val="24"/>
          <w:szCs w:val="24"/>
          <w:lang w:val="sl-SI"/>
        </w:rPr>
      </w:pPr>
      <w:r w:rsidRPr="007D6467">
        <w:rPr>
          <w:b/>
          <w:i/>
          <w:sz w:val="24"/>
          <w:szCs w:val="24"/>
          <w:lang w:val="sl-SI"/>
        </w:rPr>
        <w:t xml:space="preserve">Podjetja so </w:t>
      </w:r>
      <w:r w:rsidR="00DA749F" w:rsidRPr="007D6467">
        <w:rPr>
          <w:b/>
          <w:i/>
          <w:sz w:val="24"/>
          <w:szCs w:val="24"/>
          <w:lang w:val="sl-SI"/>
        </w:rPr>
        <w:t>dodatno obremenjena tudi</w:t>
      </w:r>
      <w:r w:rsidR="00321394" w:rsidRPr="007D6467">
        <w:rPr>
          <w:b/>
          <w:i/>
          <w:sz w:val="24"/>
          <w:szCs w:val="24"/>
          <w:lang w:val="sl-SI"/>
        </w:rPr>
        <w:t xml:space="preserve"> z drugimi dajatvami</w:t>
      </w:r>
      <w:r w:rsidRPr="007D6467">
        <w:rPr>
          <w:b/>
          <w:i/>
          <w:sz w:val="24"/>
          <w:szCs w:val="24"/>
          <w:lang w:val="sl-SI"/>
        </w:rPr>
        <w:t>.</w:t>
      </w:r>
    </w:p>
    <w:p w:rsidR="00321394" w:rsidRPr="007D6467" w:rsidRDefault="00213CB8" w:rsidP="00CA7CAF">
      <w:pPr>
        <w:ind w:left="360"/>
        <w:jc w:val="both"/>
        <w:rPr>
          <w:sz w:val="24"/>
          <w:szCs w:val="24"/>
          <w:lang w:val="sl-SI"/>
        </w:rPr>
      </w:pPr>
      <w:r w:rsidRPr="007D6467">
        <w:rPr>
          <w:sz w:val="24"/>
          <w:szCs w:val="24"/>
          <w:lang w:val="sl-SI"/>
        </w:rPr>
        <w:t xml:space="preserve">Pogosto se kot argument navaja nizka stopnja od dohodka pravnih oseb. Pri tem </w:t>
      </w:r>
      <w:r w:rsidR="007C5817">
        <w:rPr>
          <w:sz w:val="24"/>
          <w:szCs w:val="24"/>
          <w:lang w:val="sl-SI"/>
        </w:rPr>
        <w:t>pa se pozablja, da je to le ena</w:t>
      </w:r>
      <w:r w:rsidRPr="007D6467">
        <w:rPr>
          <w:sz w:val="24"/>
          <w:szCs w:val="24"/>
          <w:lang w:val="sl-SI"/>
        </w:rPr>
        <w:t xml:space="preserve"> od </w:t>
      </w:r>
      <w:r w:rsidR="00DA749F" w:rsidRPr="007D6467">
        <w:rPr>
          <w:sz w:val="24"/>
          <w:szCs w:val="24"/>
          <w:lang w:val="sl-SI"/>
        </w:rPr>
        <w:t>dajatev</w:t>
      </w:r>
      <w:r w:rsidRPr="007D6467">
        <w:rPr>
          <w:sz w:val="24"/>
          <w:szCs w:val="24"/>
          <w:lang w:val="sl-SI"/>
        </w:rPr>
        <w:t xml:space="preserve">, ki </w:t>
      </w:r>
      <w:r w:rsidR="007C5817">
        <w:rPr>
          <w:sz w:val="24"/>
          <w:szCs w:val="24"/>
          <w:lang w:val="sl-SI"/>
        </w:rPr>
        <w:t>jo</w:t>
      </w:r>
      <w:r w:rsidRPr="007D6467">
        <w:rPr>
          <w:sz w:val="24"/>
          <w:szCs w:val="24"/>
          <w:lang w:val="sl-SI"/>
        </w:rPr>
        <w:t xml:space="preserve"> plačujejo podjetja. </w:t>
      </w:r>
      <w:r w:rsidR="00321394" w:rsidRPr="007D6467">
        <w:rPr>
          <w:sz w:val="24"/>
          <w:szCs w:val="24"/>
          <w:lang w:val="sl-SI"/>
        </w:rPr>
        <w:t xml:space="preserve">Na drugi strani so dajatve, ki so primerjalno </w:t>
      </w:r>
      <w:r w:rsidR="00E25CF5" w:rsidRPr="007D6467">
        <w:rPr>
          <w:sz w:val="24"/>
          <w:szCs w:val="24"/>
          <w:lang w:val="sl-SI"/>
        </w:rPr>
        <w:t>med najvišjimi v</w:t>
      </w:r>
      <w:r w:rsidR="00321394" w:rsidRPr="007D6467">
        <w:rPr>
          <w:sz w:val="24"/>
          <w:szCs w:val="24"/>
          <w:lang w:val="sl-SI"/>
        </w:rPr>
        <w:t xml:space="preserve"> EU, denimo energetske in okoljske dajatve. </w:t>
      </w:r>
    </w:p>
    <w:p w:rsidR="00213CB8" w:rsidRPr="007D6467" w:rsidRDefault="00213CB8" w:rsidP="00CA7CAF">
      <w:pPr>
        <w:ind w:left="360"/>
        <w:jc w:val="both"/>
        <w:rPr>
          <w:sz w:val="24"/>
          <w:szCs w:val="24"/>
          <w:lang w:val="sl-SI"/>
        </w:rPr>
      </w:pPr>
      <w:r w:rsidRPr="007D6467">
        <w:rPr>
          <w:sz w:val="24"/>
          <w:szCs w:val="24"/>
          <w:lang w:val="sl-SI"/>
        </w:rPr>
        <w:t xml:space="preserve">V zadnjem letu in pol je bilo poleg </w:t>
      </w:r>
      <w:r w:rsidR="007C5817">
        <w:rPr>
          <w:sz w:val="24"/>
          <w:szCs w:val="24"/>
          <w:lang w:val="sl-SI"/>
        </w:rPr>
        <w:t xml:space="preserve">zgoraj omenjenih </w:t>
      </w:r>
      <w:r w:rsidRPr="007D6467">
        <w:rPr>
          <w:sz w:val="24"/>
          <w:szCs w:val="24"/>
          <w:lang w:val="sl-SI"/>
        </w:rPr>
        <w:t xml:space="preserve">dodatnih obremenitev uveljavljenih še </w:t>
      </w:r>
      <w:r w:rsidR="00321394" w:rsidRPr="007D6467">
        <w:rPr>
          <w:sz w:val="24"/>
          <w:szCs w:val="24"/>
          <w:lang w:val="sl-SI"/>
        </w:rPr>
        <w:t>nekaj drugih</w:t>
      </w:r>
      <w:r w:rsidRPr="007D6467">
        <w:rPr>
          <w:sz w:val="24"/>
          <w:szCs w:val="24"/>
          <w:lang w:val="sl-SI"/>
        </w:rPr>
        <w:t xml:space="preserve"> </w:t>
      </w:r>
      <w:r w:rsidR="00321394" w:rsidRPr="007D6467">
        <w:rPr>
          <w:sz w:val="24"/>
          <w:szCs w:val="24"/>
          <w:lang w:val="sl-SI"/>
        </w:rPr>
        <w:t xml:space="preserve">obremenitev gospodarstva. Med njimi </w:t>
      </w:r>
      <w:r w:rsidR="00A549A9" w:rsidRPr="007D6467">
        <w:rPr>
          <w:sz w:val="24"/>
          <w:szCs w:val="24"/>
          <w:lang w:val="sl-SI"/>
        </w:rPr>
        <w:t xml:space="preserve">se je zvišala tudi </w:t>
      </w:r>
      <w:r w:rsidR="00321394" w:rsidRPr="007D6467">
        <w:rPr>
          <w:sz w:val="24"/>
          <w:szCs w:val="24"/>
          <w:lang w:val="sl-SI"/>
        </w:rPr>
        <w:t>stopnj</w:t>
      </w:r>
      <w:r w:rsidR="00A549A9" w:rsidRPr="007D6467">
        <w:rPr>
          <w:sz w:val="24"/>
          <w:szCs w:val="24"/>
          <w:lang w:val="sl-SI"/>
        </w:rPr>
        <w:t>a</w:t>
      </w:r>
      <w:r w:rsidRPr="007D6467">
        <w:rPr>
          <w:sz w:val="24"/>
          <w:szCs w:val="24"/>
          <w:lang w:val="sl-SI"/>
        </w:rPr>
        <w:t xml:space="preserve"> DDV, ki </w:t>
      </w:r>
      <w:r w:rsidR="00A549A9" w:rsidRPr="007D6467">
        <w:rPr>
          <w:sz w:val="24"/>
          <w:szCs w:val="24"/>
          <w:lang w:val="sl-SI"/>
        </w:rPr>
        <w:t>je iz začasne postala trajna, večje obremenitve pa je prinesla tudi redefinicija minimalne plače</w:t>
      </w:r>
      <w:r w:rsidR="00DA749F" w:rsidRPr="007D6467">
        <w:rPr>
          <w:sz w:val="24"/>
          <w:szCs w:val="24"/>
          <w:lang w:val="sl-SI"/>
        </w:rPr>
        <w:t>.</w:t>
      </w:r>
      <w:r w:rsidR="00A549A9" w:rsidRPr="007D6467">
        <w:rPr>
          <w:sz w:val="24"/>
          <w:szCs w:val="24"/>
          <w:lang w:val="sl-SI"/>
        </w:rPr>
        <w:t xml:space="preserve"> </w:t>
      </w:r>
      <w:r w:rsidRPr="007D6467">
        <w:rPr>
          <w:sz w:val="24"/>
          <w:szCs w:val="24"/>
          <w:lang w:val="sl-SI"/>
        </w:rPr>
        <w:t xml:space="preserve"> </w:t>
      </w:r>
    </w:p>
    <w:p w:rsidR="00CA7CAF" w:rsidRPr="007D6467" w:rsidRDefault="00892825" w:rsidP="00CA7CAF">
      <w:pPr>
        <w:pStyle w:val="Odstavekseznama"/>
        <w:numPr>
          <w:ilvl w:val="0"/>
          <w:numId w:val="4"/>
        </w:numPr>
        <w:jc w:val="both"/>
        <w:rPr>
          <w:b/>
          <w:i/>
          <w:sz w:val="24"/>
          <w:szCs w:val="24"/>
          <w:lang w:val="sl-SI"/>
        </w:rPr>
      </w:pPr>
      <w:r w:rsidRPr="007D6467">
        <w:rPr>
          <w:b/>
          <w:i/>
          <w:sz w:val="24"/>
          <w:szCs w:val="24"/>
          <w:lang w:val="sl-SI"/>
        </w:rPr>
        <w:t>Samo s potrjenim vetom v DZ bo to</w:t>
      </w:r>
      <w:r w:rsidR="00E25CF5" w:rsidRPr="007D6467">
        <w:rPr>
          <w:b/>
          <w:i/>
          <w:sz w:val="24"/>
          <w:szCs w:val="24"/>
          <w:lang w:val="sl-SI"/>
        </w:rPr>
        <w:t xml:space="preserve"> za gospodarstvo</w:t>
      </w:r>
      <w:r w:rsidRPr="007D6467">
        <w:rPr>
          <w:b/>
          <w:i/>
          <w:sz w:val="24"/>
          <w:szCs w:val="24"/>
          <w:lang w:val="sl-SI"/>
        </w:rPr>
        <w:t xml:space="preserve"> </w:t>
      </w:r>
      <w:r w:rsidR="00A549A9" w:rsidRPr="007D6467">
        <w:rPr>
          <w:b/>
          <w:i/>
          <w:sz w:val="24"/>
          <w:szCs w:val="24"/>
          <w:lang w:val="sl-SI"/>
        </w:rPr>
        <w:t xml:space="preserve">vsaj prestrukturiranje in ne </w:t>
      </w:r>
      <w:r w:rsidR="00B51039" w:rsidRPr="007D6467">
        <w:rPr>
          <w:b/>
          <w:i/>
          <w:sz w:val="24"/>
          <w:szCs w:val="24"/>
          <w:lang w:val="sl-SI"/>
        </w:rPr>
        <w:t>obremenitev</w:t>
      </w:r>
    </w:p>
    <w:p w:rsidR="00892825" w:rsidRPr="007D6467" w:rsidRDefault="00892825" w:rsidP="00892825">
      <w:pPr>
        <w:pStyle w:val="Odstavekseznama"/>
        <w:ind w:left="360"/>
        <w:jc w:val="both"/>
        <w:rPr>
          <w:sz w:val="24"/>
          <w:szCs w:val="24"/>
          <w:lang w:val="sl-SI"/>
        </w:rPr>
      </w:pPr>
    </w:p>
    <w:p w:rsidR="00A45D41" w:rsidRPr="007D6467" w:rsidRDefault="00892825" w:rsidP="00A45D41">
      <w:pPr>
        <w:pStyle w:val="Odstavekseznama"/>
        <w:ind w:left="360"/>
        <w:jc w:val="both"/>
        <w:rPr>
          <w:sz w:val="24"/>
          <w:szCs w:val="24"/>
          <w:lang w:val="sl-SI"/>
        </w:rPr>
      </w:pPr>
      <w:r w:rsidRPr="007D6467">
        <w:rPr>
          <w:sz w:val="24"/>
          <w:szCs w:val="24"/>
          <w:lang w:val="sl-SI"/>
        </w:rPr>
        <w:t>Veto Državnega sveta RS na ta zakon je priložnost, da tokratne davčne spremembe v celotne</w:t>
      </w:r>
      <w:r w:rsidR="00E25CF5" w:rsidRPr="007D6467">
        <w:rPr>
          <w:sz w:val="24"/>
          <w:szCs w:val="24"/>
          <w:lang w:val="sl-SI"/>
        </w:rPr>
        <w:t>m</w:t>
      </w:r>
      <w:r w:rsidRPr="007D6467">
        <w:rPr>
          <w:sz w:val="24"/>
          <w:szCs w:val="24"/>
          <w:lang w:val="sl-SI"/>
        </w:rPr>
        <w:t xml:space="preserve"> svežnju res tudi vsebinsko pomenijo </w:t>
      </w:r>
      <w:r w:rsidR="00760149" w:rsidRPr="007D6467">
        <w:rPr>
          <w:sz w:val="24"/>
          <w:szCs w:val="24"/>
          <w:lang w:val="sl-SI"/>
        </w:rPr>
        <w:t xml:space="preserve">vsaj davčno prestrukturiranje </w:t>
      </w:r>
      <w:r w:rsidRPr="007D6467">
        <w:rPr>
          <w:sz w:val="24"/>
          <w:szCs w:val="24"/>
          <w:lang w:val="sl-SI"/>
        </w:rPr>
        <w:t xml:space="preserve">v višini </w:t>
      </w:r>
      <w:r w:rsidR="00321394" w:rsidRPr="007D6467">
        <w:rPr>
          <w:sz w:val="24"/>
          <w:szCs w:val="24"/>
          <w:lang w:val="sl-SI"/>
        </w:rPr>
        <w:t>največ</w:t>
      </w:r>
      <w:r w:rsidRPr="007D6467">
        <w:rPr>
          <w:sz w:val="24"/>
          <w:szCs w:val="24"/>
          <w:lang w:val="sl-SI"/>
        </w:rPr>
        <w:t xml:space="preserve"> </w:t>
      </w:r>
      <w:r w:rsidR="00A45D41" w:rsidRPr="007D6467">
        <w:rPr>
          <w:sz w:val="24"/>
          <w:szCs w:val="24"/>
          <w:lang w:val="sl-SI"/>
        </w:rPr>
        <w:t>90 milijonov evrov. V nasprotnem primeru</w:t>
      </w:r>
      <w:r w:rsidR="00760149" w:rsidRPr="007D6467">
        <w:rPr>
          <w:sz w:val="24"/>
          <w:szCs w:val="24"/>
          <w:lang w:val="sl-SI"/>
        </w:rPr>
        <w:t xml:space="preserve"> bo to nova davčna obremenitev</w:t>
      </w:r>
      <w:r w:rsidR="00A45D41" w:rsidRPr="007D6467">
        <w:rPr>
          <w:sz w:val="24"/>
          <w:szCs w:val="24"/>
          <w:lang w:val="sl-SI"/>
        </w:rPr>
        <w:t xml:space="preserve"> </w:t>
      </w:r>
      <w:r w:rsidR="00321394" w:rsidRPr="007D6467">
        <w:rPr>
          <w:sz w:val="24"/>
          <w:szCs w:val="24"/>
          <w:lang w:val="sl-SI"/>
        </w:rPr>
        <w:t xml:space="preserve"> za gospodarstvo. D</w:t>
      </w:r>
      <w:r w:rsidR="00A45D41" w:rsidRPr="007D6467">
        <w:rPr>
          <w:sz w:val="24"/>
          <w:szCs w:val="24"/>
          <w:lang w:val="sl-SI"/>
        </w:rPr>
        <w:t xml:space="preserve">ržava </w:t>
      </w:r>
      <w:r w:rsidR="00321394" w:rsidRPr="007D6467">
        <w:rPr>
          <w:sz w:val="24"/>
          <w:szCs w:val="24"/>
          <w:lang w:val="sl-SI"/>
        </w:rPr>
        <w:t>bo</w:t>
      </w:r>
      <w:r w:rsidR="00760149" w:rsidRPr="007D6467">
        <w:rPr>
          <w:sz w:val="24"/>
          <w:szCs w:val="24"/>
          <w:lang w:val="sl-SI"/>
        </w:rPr>
        <w:t xml:space="preserve"> </w:t>
      </w:r>
      <w:r w:rsidR="00A45D41" w:rsidRPr="007D6467">
        <w:rPr>
          <w:sz w:val="24"/>
          <w:szCs w:val="24"/>
          <w:lang w:val="sl-SI"/>
        </w:rPr>
        <w:t xml:space="preserve">s skupnim davčnim paketom </w:t>
      </w:r>
      <w:r w:rsidR="00321394" w:rsidRPr="007D6467">
        <w:rPr>
          <w:sz w:val="24"/>
          <w:szCs w:val="24"/>
          <w:lang w:val="sl-SI"/>
        </w:rPr>
        <w:t xml:space="preserve">pobrala </w:t>
      </w:r>
      <w:r w:rsidR="00A45D41" w:rsidRPr="007D6467">
        <w:rPr>
          <w:sz w:val="24"/>
          <w:szCs w:val="24"/>
          <w:lang w:val="sl-SI"/>
        </w:rPr>
        <w:t>več, kot pa bo s potrjenimi dohodninskimi spremembami izgubila pri dohodnini</w:t>
      </w:r>
      <w:r w:rsidR="00A549A9" w:rsidRPr="007D6467">
        <w:rPr>
          <w:sz w:val="24"/>
          <w:szCs w:val="24"/>
          <w:lang w:val="sl-SI"/>
        </w:rPr>
        <w:t>, pri čemer ponovno poudarjamo, da je to znižanje gospodarstvo že vnaprej pokrilo s pristankom na širjenje osnov</w:t>
      </w:r>
      <w:r w:rsidR="00760149" w:rsidRPr="007D6467">
        <w:rPr>
          <w:sz w:val="24"/>
          <w:szCs w:val="24"/>
          <w:lang w:val="sl-SI"/>
        </w:rPr>
        <w:t xml:space="preserve"> in višje zavarovalne osnove</w:t>
      </w:r>
      <w:r w:rsidR="00A549A9" w:rsidRPr="007D6467">
        <w:rPr>
          <w:sz w:val="24"/>
          <w:szCs w:val="24"/>
          <w:lang w:val="sl-SI"/>
        </w:rPr>
        <w:t xml:space="preserve">. </w:t>
      </w:r>
    </w:p>
    <w:p w:rsidR="00A45D41" w:rsidRPr="007D6467" w:rsidRDefault="00A45D41" w:rsidP="00C63B73">
      <w:pPr>
        <w:ind w:left="360"/>
        <w:jc w:val="both"/>
        <w:rPr>
          <w:rFonts w:eastAsia="Times New Roman" w:cs="Arial"/>
          <w:sz w:val="24"/>
          <w:szCs w:val="24"/>
          <w:lang w:val="sl-SI"/>
        </w:rPr>
      </w:pPr>
      <w:r w:rsidRPr="007D6467">
        <w:rPr>
          <w:rFonts w:eastAsia="Times New Roman" w:cs="Arial"/>
          <w:sz w:val="24"/>
          <w:szCs w:val="24"/>
          <w:lang w:val="sl-SI"/>
        </w:rPr>
        <w:t xml:space="preserve">Zakaj bo izpad iz proračuna manjši kot bodo prihodki vanj iz gospodarstva? </w:t>
      </w:r>
    </w:p>
    <w:p w:rsidR="00A45D41" w:rsidRPr="007D6467" w:rsidRDefault="00760149" w:rsidP="00C63B73">
      <w:pPr>
        <w:ind w:left="360"/>
        <w:jc w:val="both"/>
        <w:rPr>
          <w:sz w:val="24"/>
          <w:szCs w:val="24"/>
          <w:lang w:val="sl-SI"/>
        </w:rPr>
      </w:pPr>
      <w:r w:rsidRPr="007D6467">
        <w:rPr>
          <w:rFonts w:eastAsia="Times New Roman" w:cs="Arial"/>
          <w:sz w:val="24"/>
          <w:szCs w:val="24"/>
          <w:lang w:val="sl-SI"/>
        </w:rPr>
        <w:t>N</w:t>
      </w:r>
      <w:r w:rsidR="00A45D41" w:rsidRPr="007D6467">
        <w:rPr>
          <w:rFonts w:eastAsia="Times New Roman" w:cs="Arial"/>
          <w:sz w:val="24"/>
          <w:szCs w:val="24"/>
          <w:lang w:val="sl-SI"/>
        </w:rPr>
        <w:t xml:space="preserve">ovela dohodninskega zakona naj bi po izračunih Ministrstva za finance pomenila izpad proračunskih prihodkov v višini 56 mio EUR letno. </w:t>
      </w:r>
      <w:r w:rsidR="00861031">
        <w:rPr>
          <w:rFonts w:eastAsia="Times New Roman" w:cs="Arial"/>
          <w:sz w:val="24"/>
          <w:szCs w:val="24"/>
          <w:lang w:val="sl-SI"/>
        </w:rPr>
        <w:t>A</w:t>
      </w:r>
      <w:r w:rsidR="00A45D41" w:rsidRPr="007D6467">
        <w:rPr>
          <w:rFonts w:eastAsia="Times New Roman" w:cs="Arial"/>
          <w:sz w:val="24"/>
          <w:szCs w:val="24"/>
          <w:lang w:val="sl-SI"/>
        </w:rPr>
        <w:t xml:space="preserve"> razbremenitve ne bodo deležni le zaposleni v gospodarstvu</w:t>
      </w:r>
      <w:r w:rsidR="00861031">
        <w:rPr>
          <w:rFonts w:eastAsia="Times New Roman" w:cs="Arial"/>
          <w:sz w:val="24"/>
          <w:szCs w:val="24"/>
          <w:lang w:val="sl-SI"/>
        </w:rPr>
        <w:t>.</w:t>
      </w:r>
      <w:r w:rsidR="00A45D41" w:rsidRPr="007D6467">
        <w:rPr>
          <w:rFonts w:eastAsia="Times New Roman" w:cs="Arial"/>
          <w:sz w:val="24"/>
          <w:szCs w:val="24"/>
          <w:lang w:val="sl-SI"/>
        </w:rPr>
        <w:t xml:space="preserve">. </w:t>
      </w:r>
      <w:r w:rsidR="00861031">
        <w:rPr>
          <w:rFonts w:eastAsia="Times New Roman" w:cs="Arial"/>
          <w:sz w:val="24"/>
          <w:szCs w:val="24"/>
          <w:lang w:val="sl-SI"/>
        </w:rPr>
        <w:t>G</w:t>
      </w:r>
      <w:r w:rsidR="00A45D41" w:rsidRPr="007D6467">
        <w:rPr>
          <w:rFonts w:eastAsia="Times New Roman" w:cs="Arial"/>
          <w:sz w:val="24"/>
          <w:szCs w:val="24"/>
          <w:lang w:val="sl-SI"/>
        </w:rPr>
        <w:t xml:space="preserve">lavni vir te razbremenitve </w:t>
      </w:r>
      <w:r w:rsidR="00861031">
        <w:rPr>
          <w:rFonts w:eastAsia="Times New Roman" w:cs="Arial"/>
          <w:sz w:val="24"/>
          <w:szCs w:val="24"/>
          <w:lang w:val="sl-SI"/>
        </w:rPr>
        <w:t xml:space="preserve">pa je </w:t>
      </w:r>
      <w:r w:rsidR="00A45D41" w:rsidRPr="007D6467">
        <w:rPr>
          <w:rFonts w:eastAsia="Times New Roman" w:cs="Arial"/>
          <w:sz w:val="24"/>
          <w:szCs w:val="24"/>
          <w:lang w:val="sl-SI"/>
        </w:rPr>
        <w:t>prav višja stopnja davka na dohodek pravnih oseb, ki ga plačuje</w:t>
      </w:r>
      <w:r w:rsidR="00321394" w:rsidRPr="007D6467">
        <w:rPr>
          <w:rFonts w:eastAsia="Times New Roman" w:cs="Arial"/>
          <w:sz w:val="24"/>
          <w:szCs w:val="24"/>
          <w:lang w:val="sl-SI"/>
        </w:rPr>
        <w:t xml:space="preserve"> -</w:t>
      </w:r>
      <w:r w:rsidR="00A45D41" w:rsidRPr="007D6467">
        <w:rPr>
          <w:rFonts w:eastAsia="Times New Roman" w:cs="Arial"/>
          <w:sz w:val="24"/>
          <w:szCs w:val="24"/>
          <w:lang w:val="sl-SI"/>
        </w:rPr>
        <w:t xml:space="preserve"> le gospodarstvo. </w:t>
      </w:r>
    </w:p>
    <w:p w:rsidR="00A45D41" w:rsidRPr="007D6467" w:rsidRDefault="00A45D41" w:rsidP="00C63B73">
      <w:pPr>
        <w:ind w:left="360"/>
        <w:jc w:val="both"/>
        <w:rPr>
          <w:rFonts w:eastAsia="Times New Roman" w:cs="Arial"/>
          <w:sz w:val="24"/>
          <w:szCs w:val="24"/>
          <w:lang w:val="sl-SI"/>
        </w:rPr>
      </w:pPr>
      <w:r w:rsidRPr="007D6467">
        <w:rPr>
          <w:sz w:val="24"/>
          <w:szCs w:val="24"/>
          <w:lang w:val="sl-SI"/>
        </w:rPr>
        <w:t xml:space="preserve">To pa ni vse. </w:t>
      </w:r>
      <w:r w:rsidRPr="007D6467">
        <w:rPr>
          <w:rFonts w:eastAsia="Times New Roman" w:cs="Arial"/>
          <w:sz w:val="24"/>
          <w:szCs w:val="24"/>
          <w:lang w:val="sl-SI"/>
        </w:rPr>
        <w:t>Del plače za poslovno uspešnost se</w:t>
      </w:r>
      <w:r w:rsidR="00760149" w:rsidRPr="007D6467">
        <w:rPr>
          <w:rFonts w:eastAsia="Times New Roman" w:cs="Arial"/>
          <w:sz w:val="24"/>
          <w:szCs w:val="24"/>
          <w:lang w:val="sl-SI"/>
        </w:rPr>
        <w:t xml:space="preserve"> po predlogu</w:t>
      </w:r>
      <w:r w:rsidRPr="007D6467">
        <w:rPr>
          <w:rFonts w:eastAsia="Times New Roman" w:cs="Arial"/>
          <w:sz w:val="24"/>
          <w:szCs w:val="24"/>
          <w:lang w:val="sl-SI"/>
        </w:rPr>
        <w:t xml:space="preserve"> ne bo štelo v davčno osnovo, vendar je višina omejena na 70 % povprečne mesečne plače v RS</w:t>
      </w:r>
      <w:r w:rsidR="00760149" w:rsidRPr="007D6467">
        <w:rPr>
          <w:rFonts w:eastAsia="Times New Roman" w:cs="Arial"/>
          <w:sz w:val="24"/>
          <w:szCs w:val="24"/>
          <w:lang w:val="sl-SI"/>
        </w:rPr>
        <w:t>.</w:t>
      </w:r>
      <w:r w:rsidRPr="007D6467">
        <w:rPr>
          <w:rFonts w:eastAsia="Times New Roman" w:cs="Arial"/>
          <w:sz w:val="24"/>
          <w:szCs w:val="24"/>
          <w:lang w:val="sl-SI"/>
        </w:rPr>
        <w:t xml:space="preserve"> </w:t>
      </w:r>
      <w:r w:rsidR="00760149" w:rsidRPr="007D6467">
        <w:rPr>
          <w:rFonts w:eastAsia="Times New Roman" w:cs="Arial"/>
          <w:sz w:val="24"/>
          <w:szCs w:val="24"/>
          <w:lang w:val="sl-SI"/>
        </w:rPr>
        <w:t>C</w:t>
      </w:r>
      <w:r w:rsidRPr="007D6467">
        <w:rPr>
          <w:rFonts w:eastAsia="Times New Roman" w:cs="Arial"/>
          <w:sz w:val="24"/>
          <w:szCs w:val="24"/>
          <w:lang w:val="sl-SI"/>
        </w:rPr>
        <w:t>elotna izvedba</w:t>
      </w:r>
      <w:r w:rsidR="00760149" w:rsidRPr="007D6467">
        <w:rPr>
          <w:rFonts w:eastAsia="Times New Roman" w:cs="Arial"/>
          <w:sz w:val="24"/>
          <w:szCs w:val="24"/>
          <w:lang w:val="sl-SI"/>
        </w:rPr>
        <w:t xml:space="preserve"> tega predloga</w:t>
      </w:r>
      <w:r w:rsidRPr="007D6467">
        <w:rPr>
          <w:rFonts w:eastAsia="Times New Roman" w:cs="Arial"/>
          <w:sz w:val="24"/>
          <w:szCs w:val="24"/>
          <w:lang w:val="sl-SI"/>
        </w:rPr>
        <w:t xml:space="preserve"> je poleg tega administrativno zahtevna. Pravica do izplačila dela plače bo izplačana enkrat v letu vsem upravičencem hkrati, kar lahko povzroča težave z likvidnostjo, zaradi česar se </w:t>
      </w:r>
      <w:r w:rsidR="00321394" w:rsidRPr="007D6467">
        <w:rPr>
          <w:rFonts w:eastAsia="Times New Roman" w:cs="Arial"/>
          <w:sz w:val="24"/>
          <w:szCs w:val="24"/>
          <w:lang w:val="sl-SI"/>
        </w:rPr>
        <w:t xml:space="preserve">mnogi </w:t>
      </w:r>
      <w:r w:rsidRPr="007D6467">
        <w:rPr>
          <w:rFonts w:eastAsia="Times New Roman" w:cs="Arial"/>
          <w:sz w:val="24"/>
          <w:szCs w:val="24"/>
          <w:lang w:val="sl-SI"/>
        </w:rPr>
        <w:t xml:space="preserve">subjekti za to ne bodo odločali. </w:t>
      </w:r>
    </w:p>
    <w:p w:rsidR="00A45D41" w:rsidRPr="007D6467" w:rsidRDefault="00A45D41" w:rsidP="00C63B73">
      <w:pPr>
        <w:ind w:left="360"/>
        <w:jc w:val="both"/>
        <w:rPr>
          <w:sz w:val="24"/>
          <w:szCs w:val="24"/>
          <w:lang w:val="sl-SI"/>
        </w:rPr>
      </w:pPr>
      <w:r w:rsidRPr="007D6467">
        <w:rPr>
          <w:rFonts w:eastAsia="Times New Roman" w:cs="Arial"/>
          <w:sz w:val="24"/>
          <w:szCs w:val="24"/>
          <w:lang w:val="sl-SI"/>
        </w:rPr>
        <w:t xml:space="preserve">V dejavnostih, ki dosegajo visoko dodano vrednost in zaposlujejo ljudi z nadpovprečnimi plačami, omejitev na 70 % povprečne plače pomeni, da cilj ne bo dosežen, saj bo zaposleni deležen ugodnosti na manj kot polovici svoje mesečne plače. Ministrstvo za </w:t>
      </w:r>
      <w:r w:rsidR="00760149" w:rsidRPr="007D6467">
        <w:rPr>
          <w:rFonts w:eastAsia="Times New Roman" w:cs="Arial"/>
          <w:sz w:val="24"/>
          <w:szCs w:val="24"/>
          <w:lang w:val="sl-SI"/>
        </w:rPr>
        <w:t>f</w:t>
      </w:r>
      <w:r w:rsidRPr="007D6467">
        <w:rPr>
          <w:rFonts w:eastAsia="Times New Roman" w:cs="Arial"/>
          <w:sz w:val="24"/>
          <w:szCs w:val="24"/>
          <w:lang w:val="sl-SI"/>
        </w:rPr>
        <w:t>inance je ocenilo, da je potencialni izpad iz dohodnine zaradi tega ukrepa 45 mio EUR, če bi skupni znesek za poslovno uspešnost znašal 160 mio EUR. Po oceni Analitike GZS je znesek za tretjino previsok, potencialni izpad za državni proračun pa je bližje 30 mio EUR.</w:t>
      </w:r>
    </w:p>
    <w:p w:rsidR="00892825" w:rsidRDefault="00321394" w:rsidP="007D6467">
      <w:pPr>
        <w:spacing w:after="0" w:line="240" w:lineRule="auto"/>
        <w:ind w:left="360"/>
        <w:jc w:val="both"/>
        <w:rPr>
          <w:rFonts w:eastAsia="Times New Roman" w:cs="Arial"/>
          <w:sz w:val="24"/>
          <w:szCs w:val="24"/>
          <w:lang w:val="sl-SI"/>
        </w:rPr>
      </w:pPr>
      <w:r w:rsidRPr="007D6467">
        <w:rPr>
          <w:rFonts w:eastAsia="Times New Roman" w:cs="Arial"/>
          <w:sz w:val="24"/>
          <w:szCs w:val="24"/>
          <w:lang w:val="sl-SI"/>
        </w:rPr>
        <w:t>Izračuni Ministrstva za f</w:t>
      </w:r>
      <w:r w:rsidR="00A45D41" w:rsidRPr="007D6467">
        <w:rPr>
          <w:rFonts w:eastAsia="Times New Roman" w:cs="Arial"/>
          <w:sz w:val="24"/>
          <w:szCs w:val="24"/>
          <w:lang w:val="sl-SI"/>
        </w:rPr>
        <w:t xml:space="preserve">inance navajajo, da bi sklop navedenih sprememb in dopolnitev pomenil 106 mio EUR manj pobrane dohodnine, </w:t>
      </w:r>
      <w:r w:rsidR="00B51039" w:rsidRPr="007D6467">
        <w:rPr>
          <w:rFonts w:eastAsia="Times New Roman" w:cs="Arial"/>
          <w:sz w:val="24"/>
          <w:szCs w:val="24"/>
          <w:lang w:val="sl-SI"/>
        </w:rPr>
        <w:t xml:space="preserve">vendar bo </w:t>
      </w:r>
      <w:r w:rsidR="00861031">
        <w:rPr>
          <w:rFonts w:eastAsia="Times New Roman" w:cs="Arial"/>
          <w:sz w:val="24"/>
          <w:szCs w:val="24"/>
          <w:lang w:val="sl-SI"/>
        </w:rPr>
        <w:t xml:space="preserve">znesek </w:t>
      </w:r>
      <w:r w:rsidR="00C63B73" w:rsidRPr="007D6467">
        <w:rPr>
          <w:rFonts w:eastAsia="Times New Roman" w:cs="Arial"/>
          <w:sz w:val="24"/>
          <w:szCs w:val="24"/>
          <w:lang w:val="sl-SI"/>
        </w:rPr>
        <w:t>manj</w:t>
      </w:r>
      <w:r w:rsidR="00861031">
        <w:rPr>
          <w:rFonts w:eastAsia="Times New Roman" w:cs="Arial"/>
          <w:sz w:val="24"/>
          <w:szCs w:val="24"/>
          <w:lang w:val="sl-SI"/>
        </w:rPr>
        <w:t>ši</w:t>
      </w:r>
      <w:r w:rsidR="00C63B73" w:rsidRPr="007D6467">
        <w:rPr>
          <w:rFonts w:eastAsia="Times New Roman" w:cs="Arial"/>
          <w:sz w:val="24"/>
          <w:szCs w:val="24"/>
          <w:lang w:val="sl-SI"/>
        </w:rPr>
        <w:t xml:space="preserve"> </w:t>
      </w:r>
      <w:r w:rsidRPr="007D6467">
        <w:rPr>
          <w:rFonts w:eastAsia="Times New Roman" w:cs="Arial"/>
          <w:sz w:val="24"/>
          <w:szCs w:val="24"/>
          <w:lang w:val="sl-SI"/>
        </w:rPr>
        <w:t>–</w:t>
      </w:r>
      <w:r w:rsidR="00C63B73" w:rsidRPr="007D6467">
        <w:rPr>
          <w:rFonts w:eastAsia="Times New Roman" w:cs="Arial"/>
          <w:sz w:val="24"/>
          <w:szCs w:val="24"/>
          <w:lang w:val="sl-SI"/>
        </w:rPr>
        <w:t xml:space="preserve"> </w:t>
      </w:r>
      <w:r w:rsidRPr="007D6467">
        <w:rPr>
          <w:rFonts w:eastAsia="Times New Roman" w:cs="Arial"/>
          <w:sz w:val="24"/>
          <w:szCs w:val="24"/>
          <w:lang w:val="sl-SI"/>
        </w:rPr>
        <w:t xml:space="preserve">največ </w:t>
      </w:r>
      <w:r w:rsidR="00A45D41" w:rsidRPr="007D6467">
        <w:rPr>
          <w:rFonts w:eastAsia="Times New Roman" w:cs="Arial"/>
          <w:sz w:val="24"/>
          <w:szCs w:val="24"/>
          <w:lang w:val="sl-SI"/>
        </w:rPr>
        <w:t xml:space="preserve">90 mio EUR. </w:t>
      </w:r>
    </w:p>
    <w:p w:rsidR="007D6467" w:rsidRPr="007D6467" w:rsidRDefault="007D6467" w:rsidP="007D6467">
      <w:pPr>
        <w:spacing w:after="0" w:line="240" w:lineRule="auto"/>
        <w:ind w:left="360"/>
        <w:jc w:val="both"/>
        <w:rPr>
          <w:rFonts w:eastAsia="Times New Roman" w:cs="Arial"/>
          <w:sz w:val="24"/>
          <w:szCs w:val="24"/>
          <w:lang w:val="sl-SI"/>
        </w:rPr>
      </w:pPr>
    </w:p>
    <w:p w:rsidR="00CA7CAF" w:rsidRPr="007D6467" w:rsidRDefault="00204615" w:rsidP="00CA7CAF">
      <w:pPr>
        <w:pStyle w:val="Odstavekseznama"/>
        <w:numPr>
          <w:ilvl w:val="0"/>
          <w:numId w:val="4"/>
        </w:numPr>
        <w:jc w:val="both"/>
        <w:rPr>
          <w:b/>
          <w:i/>
          <w:sz w:val="24"/>
          <w:szCs w:val="24"/>
          <w:lang w:val="sl-SI"/>
        </w:rPr>
      </w:pPr>
      <w:r w:rsidRPr="007D6467">
        <w:rPr>
          <w:b/>
          <w:i/>
          <w:sz w:val="24"/>
          <w:szCs w:val="24"/>
          <w:lang w:val="sl-SI"/>
        </w:rPr>
        <w:t xml:space="preserve"> D</w:t>
      </w:r>
      <w:r w:rsidR="00CA7CAF" w:rsidRPr="007D6467">
        <w:rPr>
          <w:b/>
          <w:i/>
          <w:sz w:val="24"/>
          <w:szCs w:val="24"/>
          <w:lang w:val="sl-SI"/>
        </w:rPr>
        <w:t xml:space="preserve">ržava naj s sistemski ukrepi poskrbi </w:t>
      </w:r>
      <w:r w:rsidR="00921A4A" w:rsidRPr="007D6467">
        <w:rPr>
          <w:b/>
          <w:i/>
          <w:sz w:val="24"/>
          <w:szCs w:val="24"/>
          <w:lang w:val="sl-SI"/>
        </w:rPr>
        <w:t>za večj</w:t>
      </w:r>
      <w:r w:rsidRPr="007D6467">
        <w:rPr>
          <w:b/>
          <w:i/>
          <w:sz w:val="24"/>
          <w:szCs w:val="24"/>
          <w:lang w:val="sl-SI"/>
        </w:rPr>
        <w:t xml:space="preserve">o </w:t>
      </w:r>
      <w:r w:rsidR="00921A4A" w:rsidRPr="007D6467">
        <w:rPr>
          <w:b/>
          <w:i/>
          <w:sz w:val="24"/>
          <w:szCs w:val="24"/>
          <w:lang w:val="sl-SI"/>
        </w:rPr>
        <w:t xml:space="preserve"> rast naložb tveganega kapitala, ne pa nasprotno.</w:t>
      </w:r>
    </w:p>
    <w:p w:rsidR="00C63B73" w:rsidRPr="007D6467" w:rsidRDefault="000C3B8F" w:rsidP="00921A4A">
      <w:pPr>
        <w:ind w:left="360"/>
        <w:jc w:val="both"/>
        <w:rPr>
          <w:sz w:val="24"/>
          <w:szCs w:val="24"/>
          <w:lang w:val="sl-SI"/>
        </w:rPr>
      </w:pPr>
      <w:r w:rsidRPr="007D6467">
        <w:rPr>
          <w:sz w:val="24"/>
          <w:szCs w:val="24"/>
          <w:lang w:val="sl-SI"/>
        </w:rPr>
        <w:t xml:space="preserve">S predlogom zakona o davku na dohodek pravnih oseb se ukinja </w:t>
      </w:r>
      <w:r w:rsidR="007C19F7" w:rsidRPr="007D6467">
        <w:rPr>
          <w:sz w:val="24"/>
          <w:szCs w:val="24"/>
          <w:lang w:val="sl-SI"/>
        </w:rPr>
        <w:t>olajšava, da se kapitalski dobiček, ustvarjen s prodajo deleža v družbi tveganega kapitala ne šteje v dobiček podjetja ter da družba tveganega kapitala od ustvarjenega dobička ne plača davka na dobiček.</w:t>
      </w:r>
      <w:r w:rsidRPr="007D6467">
        <w:rPr>
          <w:sz w:val="24"/>
          <w:szCs w:val="24"/>
          <w:lang w:val="sl-SI"/>
        </w:rPr>
        <w:t xml:space="preserve"> Pa čeprav je v EU po ugotovitvah OECD le Grčija lani imela manj naložb tveganega kapitala kot Slovenija! Namesto da bi tudi s tem privabljali kapital za nova delovna mesta, ga spet odganjamo, kljub slabi</w:t>
      </w:r>
      <w:r w:rsidR="00321394" w:rsidRPr="007D6467">
        <w:rPr>
          <w:sz w:val="24"/>
          <w:szCs w:val="24"/>
          <w:lang w:val="sl-SI"/>
        </w:rPr>
        <w:t>m</w:t>
      </w:r>
      <w:r w:rsidRPr="007D6467">
        <w:rPr>
          <w:sz w:val="24"/>
          <w:szCs w:val="24"/>
          <w:lang w:val="sl-SI"/>
        </w:rPr>
        <w:t xml:space="preserve"> razmeram na tem področju.</w:t>
      </w:r>
    </w:p>
    <w:p w:rsidR="00CA7CAF" w:rsidRPr="007D6467" w:rsidRDefault="00CA7CAF" w:rsidP="00CA7CAF">
      <w:pPr>
        <w:pStyle w:val="Odstavekseznama"/>
        <w:numPr>
          <w:ilvl w:val="0"/>
          <w:numId w:val="4"/>
        </w:numPr>
        <w:jc w:val="both"/>
        <w:rPr>
          <w:b/>
          <w:i/>
          <w:sz w:val="24"/>
          <w:szCs w:val="24"/>
          <w:lang w:val="sl-SI"/>
        </w:rPr>
      </w:pPr>
      <w:r w:rsidRPr="007D6467">
        <w:rPr>
          <w:b/>
          <w:i/>
          <w:sz w:val="24"/>
          <w:szCs w:val="24"/>
          <w:lang w:val="sl-SI"/>
        </w:rPr>
        <w:lastRenderedPageBreak/>
        <w:t>Soglasna podpora vseh ključnih gospodarskih organizacij.</w:t>
      </w:r>
    </w:p>
    <w:p w:rsidR="00470375" w:rsidRPr="007D6467" w:rsidRDefault="00470375" w:rsidP="00921A4A">
      <w:pPr>
        <w:ind w:left="360"/>
        <w:jc w:val="both"/>
        <w:rPr>
          <w:sz w:val="24"/>
          <w:szCs w:val="24"/>
          <w:lang w:val="sl-SI"/>
        </w:rPr>
      </w:pPr>
      <w:r w:rsidRPr="007D6467">
        <w:rPr>
          <w:sz w:val="24"/>
          <w:szCs w:val="24"/>
          <w:lang w:val="sl-SI"/>
        </w:rPr>
        <w:t>Ključni predstavniki gospodarstva so si v zvezi z davčnimi spremembami več mesecev prizadevali z argumenti prepričati Vlado RS, da naj bo davčna reforma odločna, razvojna in pravična.</w:t>
      </w:r>
      <w:r w:rsidR="00921A4A" w:rsidRPr="007D6467">
        <w:rPr>
          <w:sz w:val="24"/>
          <w:szCs w:val="24"/>
          <w:lang w:val="sl-SI"/>
        </w:rPr>
        <w:t xml:space="preserve"> Če bo </w:t>
      </w:r>
      <w:r w:rsidR="008D39C2" w:rsidRPr="007D6467">
        <w:rPr>
          <w:sz w:val="24"/>
          <w:szCs w:val="24"/>
          <w:lang w:val="sl-SI"/>
        </w:rPr>
        <w:t>Državni zbor na podlagi vloženega veta predlog zakona zavrnil</w:t>
      </w:r>
      <w:r w:rsidR="00921A4A" w:rsidRPr="007D6467">
        <w:rPr>
          <w:sz w:val="24"/>
          <w:szCs w:val="24"/>
          <w:lang w:val="sl-SI"/>
        </w:rPr>
        <w:t xml:space="preserve">, potem bo to res mali korak naprej, sicer bo </w:t>
      </w:r>
      <w:r w:rsidR="00861031">
        <w:rPr>
          <w:sz w:val="24"/>
          <w:szCs w:val="24"/>
          <w:lang w:val="sl-SI"/>
        </w:rPr>
        <w:t xml:space="preserve">za gospodarstvo </w:t>
      </w:r>
      <w:r w:rsidR="00921A4A" w:rsidRPr="007D6467">
        <w:rPr>
          <w:sz w:val="24"/>
          <w:szCs w:val="24"/>
          <w:lang w:val="sl-SI"/>
        </w:rPr>
        <w:t>korak nazaj</w:t>
      </w:r>
      <w:r w:rsidR="00B51039" w:rsidRPr="007D6467">
        <w:rPr>
          <w:sz w:val="24"/>
          <w:szCs w:val="24"/>
          <w:lang w:val="sl-SI"/>
        </w:rPr>
        <w:t xml:space="preserve"> (znesek dodatne obremenitve za gospodarstva bo večji kot znesek dohodninske razbremenitve zavezancev)</w:t>
      </w:r>
      <w:r w:rsidR="00861031">
        <w:rPr>
          <w:sz w:val="24"/>
          <w:szCs w:val="24"/>
          <w:lang w:val="sl-SI"/>
        </w:rPr>
        <w:t xml:space="preserve">. </w:t>
      </w:r>
      <w:r w:rsidR="00921A4A" w:rsidRPr="007D6467">
        <w:rPr>
          <w:sz w:val="24"/>
          <w:szCs w:val="24"/>
          <w:lang w:val="sl-SI"/>
        </w:rPr>
        <w:t xml:space="preserve"> </w:t>
      </w:r>
    </w:p>
    <w:p w:rsidR="007D6467" w:rsidRPr="007D6467" w:rsidRDefault="00921A4A" w:rsidP="00921A4A">
      <w:pPr>
        <w:ind w:left="360"/>
        <w:jc w:val="both"/>
        <w:rPr>
          <w:sz w:val="24"/>
          <w:szCs w:val="24"/>
          <w:lang w:val="sl-SI"/>
        </w:rPr>
      </w:pPr>
      <w:r w:rsidRPr="007D6467">
        <w:rPr>
          <w:sz w:val="24"/>
          <w:szCs w:val="24"/>
          <w:lang w:val="sl-SI"/>
        </w:rPr>
        <w:t>GZS, OZS, ZDS, ZDOPS in Klub slovenskih podjetnikov</w:t>
      </w:r>
      <w:r w:rsidR="00321394" w:rsidRPr="007D6467">
        <w:rPr>
          <w:sz w:val="24"/>
          <w:szCs w:val="24"/>
          <w:lang w:val="sl-SI"/>
        </w:rPr>
        <w:t xml:space="preserve"> SBC so na poslance</w:t>
      </w:r>
      <w:r w:rsidRPr="007D6467">
        <w:rPr>
          <w:sz w:val="24"/>
          <w:szCs w:val="24"/>
          <w:lang w:val="sl-SI"/>
        </w:rPr>
        <w:t xml:space="preserve"> v zvezi s celotnim </w:t>
      </w:r>
      <w:r w:rsidR="00321394" w:rsidRPr="007D6467">
        <w:rPr>
          <w:sz w:val="24"/>
          <w:szCs w:val="24"/>
          <w:lang w:val="sl-SI"/>
        </w:rPr>
        <w:t xml:space="preserve">davčnim </w:t>
      </w:r>
      <w:r w:rsidRPr="007D6467">
        <w:rPr>
          <w:sz w:val="24"/>
          <w:szCs w:val="24"/>
          <w:lang w:val="sl-SI"/>
        </w:rPr>
        <w:t>svežnjem apelirali že pred prvo obravnavo v Državnem zboru RS.</w:t>
      </w:r>
      <w:r w:rsidR="00204615" w:rsidRPr="007D6467">
        <w:rPr>
          <w:sz w:val="24"/>
          <w:szCs w:val="24"/>
          <w:lang w:val="sl-SI"/>
        </w:rPr>
        <w:t xml:space="preserve"> </w:t>
      </w:r>
      <w:r w:rsidR="00B51039" w:rsidRPr="007D6467">
        <w:rPr>
          <w:sz w:val="24"/>
          <w:szCs w:val="24"/>
          <w:lang w:val="sl-SI"/>
        </w:rPr>
        <w:t>V Državnem svetu je za veto glasovala tudi svetnica, ki sicer vodi</w:t>
      </w:r>
      <w:r w:rsidR="007D6467" w:rsidRPr="007D6467">
        <w:rPr>
          <w:sz w:val="24"/>
          <w:szCs w:val="24"/>
          <w:lang w:val="sl-SI"/>
        </w:rPr>
        <w:t xml:space="preserve"> Trgovinsko zbornico</w:t>
      </w:r>
      <w:r w:rsidR="00B51039" w:rsidRPr="007D6467">
        <w:rPr>
          <w:sz w:val="24"/>
          <w:szCs w:val="24"/>
          <w:lang w:val="sl-SI"/>
        </w:rPr>
        <w:t xml:space="preserve"> Slovenije</w:t>
      </w:r>
      <w:r w:rsidR="00204615" w:rsidRPr="007D6467">
        <w:rPr>
          <w:sz w:val="24"/>
          <w:szCs w:val="24"/>
          <w:lang w:val="sl-SI"/>
        </w:rPr>
        <w:t>.</w:t>
      </w:r>
      <w:r w:rsidRPr="007D6467">
        <w:rPr>
          <w:sz w:val="24"/>
          <w:szCs w:val="24"/>
          <w:lang w:val="sl-SI"/>
        </w:rPr>
        <w:t xml:space="preserve"> </w:t>
      </w:r>
    </w:p>
    <w:p w:rsidR="00992E06" w:rsidRPr="007D6467" w:rsidRDefault="00921A4A" w:rsidP="00921A4A">
      <w:pPr>
        <w:ind w:left="360"/>
        <w:jc w:val="both"/>
        <w:rPr>
          <w:sz w:val="24"/>
          <w:szCs w:val="24"/>
          <w:lang w:val="sl-SI"/>
        </w:rPr>
      </w:pPr>
      <w:r w:rsidRPr="007D6467">
        <w:rPr>
          <w:sz w:val="24"/>
          <w:szCs w:val="24"/>
          <w:lang w:val="sl-SI"/>
        </w:rPr>
        <w:t>Apeliramo na vas, da poslušate glas gospodarstva. Argumentov za to je več kot dovolj. Javno-finančna konsolidacija ob napovedani gospodarski rasti, zdajšnjih gibanjih in bistveno višji</w:t>
      </w:r>
      <w:r w:rsidR="00992E06" w:rsidRPr="007D6467">
        <w:rPr>
          <w:sz w:val="24"/>
          <w:szCs w:val="24"/>
          <w:lang w:val="sl-SI"/>
        </w:rPr>
        <w:t>h prilivih</w:t>
      </w:r>
      <w:r w:rsidRPr="007D6467">
        <w:rPr>
          <w:sz w:val="24"/>
          <w:szCs w:val="24"/>
          <w:lang w:val="sl-SI"/>
        </w:rPr>
        <w:t xml:space="preserve"> </w:t>
      </w:r>
      <w:r w:rsidR="00992E06" w:rsidRPr="007D6467">
        <w:rPr>
          <w:sz w:val="24"/>
          <w:szCs w:val="24"/>
          <w:lang w:val="sl-SI"/>
        </w:rPr>
        <w:t>v javne</w:t>
      </w:r>
      <w:r w:rsidRPr="007D6467">
        <w:rPr>
          <w:sz w:val="24"/>
          <w:szCs w:val="24"/>
          <w:lang w:val="sl-SI"/>
        </w:rPr>
        <w:t xml:space="preserve"> </w:t>
      </w:r>
      <w:r w:rsidR="00992E06" w:rsidRPr="007D6467">
        <w:rPr>
          <w:sz w:val="24"/>
          <w:szCs w:val="24"/>
          <w:lang w:val="sl-SI"/>
        </w:rPr>
        <w:t>blagajne</w:t>
      </w:r>
      <w:r w:rsidRPr="007D6467">
        <w:rPr>
          <w:sz w:val="24"/>
          <w:szCs w:val="24"/>
          <w:lang w:val="sl-SI"/>
        </w:rPr>
        <w:t xml:space="preserve"> (1,3 mrd EUR več davčnih prilivov kot leta 2013), niti približno ne bi smela biti ogrožena. </w:t>
      </w:r>
    </w:p>
    <w:p w:rsidR="00411474" w:rsidRDefault="00411474" w:rsidP="00824AF0">
      <w:pPr>
        <w:spacing w:after="0" w:line="240" w:lineRule="auto"/>
        <w:jc w:val="both"/>
        <w:rPr>
          <w:rFonts w:eastAsia="Times New Roman" w:cs="Arial"/>
          <w:sz w:val="24"/>
          <w:szCs w:val="24"/>
          <w:lang w:val="sl-SI"/>
        </w:rPr>
      </w:pPr>
    </w:p>
    <w:p w:rsidR="00411474" w:rsidRPr="00470375" w:rsidRDefault="00411474" w:rsidP="00824AF0">
      <w:pPr>
        <w:spacing w:after="0" w:line="240" w:lineRule="auto"/>
        <w:jc w:val="both"/>
        <w:rPr>
          <w:rFonts w:eastAsia="Times New Roman" w:cs="Arial"/>
          <w:sz w:val="24"/>
          <w:szCs w:val="24"/>
          <w:lang w:val="sl-SI"/>
        </w:rPr>
      </w:pPr>
    </w:p>
    <w:p w:rsidR="00470375" w:rsidRPr="00470375" w:rsidRDefault="00470375" w:rsidP="00824AF0">
      <w:pPr>
        <w:spacing w:after="0" w:line="240" w:lineRule="auto"/>
        <w:jc w:val="both"/>
        <w:rPr>
          <w:rFonts w:eastAsia="Times New Roman" w:cs="Arial"/>
          <w:sz w:val="24"/>
          <w:szCs w:val="24"/>
          <w:lang w:val="sl-SI"/>
        </w:rPr>
      </w:pPr>
      <w:bookmarkStart w:id="0" w:name="_GoBack"/>
      <w:bookmarkEnd w:id="0"/>
    </w:p>
    <w:sectPr w:rsidR="00470375" w:rsidRPr="00470375" w:rsidSect="00C6474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66" w:rsidRDefault="001B2166" w:rsidP="00470375">
      <w:pPr>
        <w:spacing w:after="0" w:line="240" w:lineRule="auto"/>
      </w:pPr>
      <w:r>
        <w:separator/>
      </w:r>
    </w:p>
  </w:endnote>
  <w:endnote w:type="continuationSeparator" w:id="0">
    <w:p w:rsidR="001B2166" w:rsidRDefault="001B2166" w:rsidP="00470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4606"/>
      <w:docPartObj>
        <w:docPartGallery w:val="Page Numbers (Bottom of Page)"/>
        <w:docPartUnique/>
      </w:docPartObj>
    </w:sdtPr>
    <w:sdtEndPr/>
    <w:sdtContent>
      <w:p w:rsidR="001F383E" w:rsidRDefault="002404BB">
        <w:pPr>
          <w:pStyle w:val="Noga"/>
          <w:jc w:val="right"/>
        </w:pPr>
        <w:r>
          <w:fldChar w:fldCharType="begin"/>
        </w:r>
        <w:r>
          <w:instrText xml:space="preserve"> PAGE   \* MERGEFORMAT </w:instrText>
        </w:r>
        <w:r>
          <w:fldChar w:fldCharType="separate"/>
        </w:r>
        <w:r w:rsidR="00861031">
          <w:rPr>
            <w:noProof/>
          </w:rPr>
          <w:t>3</w:t>
        </w:r>
        <w:r>
          <w:rPr>
            <w:noProof/>
          </w:rPr>
          <w:fldChar w:fldCharType="end"/>
        </w:r>
      </w:p>
    </w:sdtContent>
  </w:sdt>
  <w:p w:rsidR="001F383E" w:rsidRDefault="001F383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66" w:rsidRDefault="001B2166" w:rsidP="00470375">
      <w:pPr>
        <w:spacing w:after="0" w:line="240" w:lineRule="auto"/>
      </w:pPr>
      <w:r>
        <w:separator/>
      </w:r>
    </w:p>
  </w:footnote>
  <w:footnote w:type="continuationSeparator" w:id="0">
    <w:p w:rsidR="001B2166" w:rsidRDefault="001B2166" w:rsidP="00470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B59E7"/>
    <w:multiLevelType w:val="hybridMultilevel"/>
    <w:tmpl w:val="75C0A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F95319"/>
    <w:multiLevelType w:val="hybridMultilevel"/>
    <w:tmpl w:val="F550C986"/>
    <w:lvl w:ilvl="0" w:tplc="B3F2F91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7876A2C"/>
    <w:multiLevelType w:val="hybridMultilevel"/>
    <w:tmpl w:val="E10657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9AE0C73"/>
    <w:multiLevelType w:val="multilevel"/>
    <w:tmpl w:val="B9B84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4B"/>
    <w:rsid w:val="000940F4"/>
    <w:rsid w:val="000C3B8F"/>
    <w:rsid w:val="001556C6"/>
    <w:rsid w:val="00161C47"/>
    <w:rsid w:val="00186A9F"/>
    <w:rsid w:val="001B2166"/>
    <w:rsid w:val="001E5E04"/>
    <w:rsid w:val="001F383E"/>
    <w:rsid w:val="00204615"/>
    <w:rsid w:val="00213CB8"/>
    <w:rsid w:val="002404BB"/>
    <w:rsid w:val="002C424B"/>
    <w:rsid w:val="00321394"/>
    <w:rsid w:val="0032218B"/>
    <w:rsid w:val="00410D6E"/>
    <w:rsid w:val="00411474"/>
    <w:rsid w:val="00470375"/>
    <w:rsid w:val="004B6343"/>
    <w:rsid w:val="004F215F"/>
    <w:rsid w:val="004F705E"/>
    <w:rsid w:val="005544FE"/>
    <w:rsid w:val="00614133"/>
    <w:rsid w:val="006856D7"/>
    <w:rsid w:val="00760149"/>
    <w:rsid w:val="007C19F7"/>
    <w:rsid w:val="007C5817"/>
    <w:rsid w:val="007D6467"/>
    <w:rsid w:val="00824AF0"/>
    <w:rsid w:val="00861031"/>
    <w:rsid w:val="00892825"/>
    <w:rsid w:val="008A720C"/>
    <w:rsid w:val="008D39C2"/>
    <w:rsid w:val="008E1612"/>
    <w:rsid w:val="00921A4A"/>
    <w:rsid w:val="00992E06"/>
    <w:rsid w:val="00A45D41"/>
    <w:rsid w:val="00A4640E"/>
    <w:rsid w:val="00A549A9"/>
    <w:rsid w:val="00A60436"/>
    <w:rsid w:val="00A7719F"/>
    <w:rsid w:val="00B51039"/>
    <w:rsid w:val="00BA4C78"/>
    <w:rsid w:val="00BC6BBF"/>
    <w:rsid w:val="00BD0FB5"/>
    <w:rsid w:val="00C319A7"/>
    <w:rsid w:val="00C63B73"/>
    <w:rsid w:val="00C64748"/>
    <w:rsid w:val="00C95F8D"/>
    <w:rsid w:val="00CA7CAF"/>
    <w:rsid w:val="00DA749F"/>
    <w:rsid w:val="00DD2C11"/>
    <w:rsid w:val="00E25CF5"/>
    <w:rsid w:val="00EB1945"/>
    <w:rsid w:val="00FC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7B448-0BA4-4DE9-960E-279AE56B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6474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544FE"/>
    <w:rPr>
      <w:color w:val="0000FF"/>
      <w:u w:val="single"/>
    </w:rPr>
  </w:style>
  <w:style w:type="paragraph" w:styleId="Odstavekseznama">
    <w:name w:val="List Paragraph"/>
    <w:basedOn w:val="Navaden"/>
    <w:uiPriority w:val="34"/>
    <w:qFormat/>
    <w:rsid w:val="00470375"/>
    <w:pPr>
      <w:ind w:left="720"/>
      <w:contextualSpacing/>
    </w:pPr>
  </w:style>
  <w:style w:type="paragraph" w:styleId="Glava">
    <w:name w:val="header"/>
    <w:basedOn w:val="Navaden"/>
    <w:link w:val="GlavaZnak"/>
    <w:uiPriority w:val="99"/>
    <w:semiHidden/>
    <w:unhideWhenUsed/>
    <w:rsid w:val="00470375"/>
    <w:pPr>
      <w:tabs>
        <w:tab w:val="center" w:pos="4680"/>
        <w:tab w:val="right" w:pos="9360"/>
      </w:tabs>
      <w:spacing w:after="0" w:line="240" w:lineRule="auto"/>
    </w:pPr>
  </w:style>
  <w:style w:type="character" w:customStyle="1" w:styleId="GlavaZnak">
    <w:name w:val="Glava Znak"/>
    <w:basedOn w:val="Privzetapisavaodstavka"/>
    <w:link w:val="Glava"/>
    <w:uiPriority w:val="99"/>
    <w:semiHidden/>
    <w:rsid w:val="00470375"/>
  </w:style>
  <w:style w:type="paragraph" w:styleId="Noga">
    <w:name w:val="footer"/>
    <w:basedOn w:val="Navaden"/>
    <w:link w:val="NogaZnak"/>
    <w:uiPriority w:val="99"/>
    <w:unhideWhenUsed/>
    <w:rsid w:val="00470375"/>
    <w:pPr>
      <w:tabs>
        <w:tab w:val="center" w:pos="4680"/>
        <w:tab w:val="right" w:pos="9360"/>
      </w:tabs>
      <w:spacing w:after="0" w:line="240" w:lineRule="auto"/>
    </w:pPr>
  </w:style>
  <w:style w:type="character" w:customStyle="1" w:styleId="NogaZnak">
    <w:name w:val="Noga Znak"/>
    <w:basedOn w:val="Privzetapisavaodstavka"/>
    <w:link w:val="Noga"/>
    <w:uiPriority w:val="99"/>
    <w:rsid w:val="00470375"/>
  </w:style>
  <w:style w:type="paragraph" w:styleId="Besedilooblaka">
    <w:name w:val="Balloon Text"/>
    <w:basedOn w:val="Navaden"/>
    <w:link w:val="BesedilooblakaZnak"/>
    <w:uiPriority w:val="99"/>
    <w:semiHidden/>
    <w:unhideWhenUsed/>
    <w:rsid w:val="0041147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1474"/>
    <w:rPr>
      <w:rFonts w:ascii="Tahoma" w:hAnsi="Tahoma" w:cs="Tahoma"/>
      <w:sz w:val="16"/>
      <w:szCs w:val="16"/>
    </w:rPr>
  </w:style>
  <w:style w:type="paragraph" w:styleId="Navadensplet">
    <w:name w:val="Normal (Web)"/>
    <w:basedOn w:val="Navaden"/>
    <w:uiPriority w:val="99"/>
    <w:semiHidden/>
    <w:unhideWhenUsed/>
    <w:rsid w:val="00BD0FB5"/>
    <w:pPr>
      <w:spacing w:after="375" w:line="300" w:lineRule="atLeast"/>
    </w:pPr>
    <w:rPr>
      <w:rFonts w:ascii="Times New Roman" w:eastAsia="Times New Roman" w:hAnsi="Times New Roman" w:cs="Times New Roman"/>
      <w:sz w:val="24"/>
      <w:szCs w:val="24"/>
      <w:lang w:val="sl-SI" w:eastAsia="sl-SI"/>
    </w:rPr>
  </w:style>
  <w:style w:type="character" w:styleId="Pripombasklic">
    <w:name w:val="annotation reference"/>
    <w:basedOn w:val="Privzetapisavaodstavka"/>
    <w:uiPriority w:val="99"/>
    <w:semiHidden/>
    <w:unhideWhenUsed/>
    <w:rsid w:val="00921A4A"/>
    <w:rPr>
      <w:sz w:val="16"/>
      <w:szCs w:val="16"/>
    </w:rPr>
  </w:style>
  <w:style w:type="paragraph" w:styleId="Pripombabesedilo">
    <w:name w:val="annotation text"/>
    <w:basedOn w:val="Navaden"/>
    <w:link w:val="PripombabesediloZnak"/>
    <w:uiPriority w:val="99"/>
    <w:semiHidden/>
    <w:unhideWhenUsed/>
    <w:rsid w:val="00921A4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21A4A"/>
    <w:rPr>
      <w:sz w:val="20"/>
      <w:szCs w:val="20"/>
    </w:rPr>
  </w:style>
  <w:style w:type="paragraph" w:styleId="Zadevapripombe">
    <w:name w:val="annotation subject"/>
    <w:basedOn w:val="Pripombabesedilo"/>
    <w:next w:val="Pripombabesedilo"/>
    <w:link w:val="ZadevapripombeZnak"/>
    <w:uiPriority w:val="99"/>
    <w:semiHidden/>
    <w:unhideWhenUsed/>
    <w:rsid w:val="00921A4A"/>
    <w:rPr>
      <w:b/>
      <w:bCs/>
    </w:rPr>
  </w:style>
  <w:style w:type="character" w:customStyle="1" w:styleId="ZadevapripombeZnak">
    <w:name w:val="Zadeva pripombe Znak"/>
    <w:basedOn w:val="PripombabesediloZnak"/>
    <w:link w:val="Zadevapripombe"/>
    <w:uiPriority w:val="99"/>
    <w:semiHidden/>
    <w:rsid w:val="00921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5660">
      <w:bodyDiv w:val="1"/>
      <w:marLeft w:val="0"/>
      <w:marRight w:val="0"/>
      <w:marTop w:val="0"/>
      <w:marBottom w:val="0"/>
      <w:divBdr>
        <w:top w:val="none" w:sz="0" w:space="0" w:color="auto"/>
        <w:left w:val="none" w:sz="0" w:space="0" w:color="auto"/>
        <w:bottom w:val="none" w:sz="0" w:space="0" w:color="auto"/>
        <w:right w:val="none" w:sz="0" w:space="0" w:color="auto"/>
      </w:divBdr>
      <w:divsChild>
        <w:div w:id="1381517267">
          <w:marLeft w:val="0"/>
          <w:marRight w:val="0"/>
          <w:marTop w:val="0"/>
          <w:marBottom w:val="0"/>
          <w:divBdr>
            <w:top w:val="none" w:sz="0" w:space="0" w:color="auto"/>
            <w:left w:val="none" w:sz="0" w:space="0" w:color="auto"/>
            <w:bottom w:val="none" w:sz="0" w:space="0" w:color="auto"/>
            <w:right w:val="none" w:sz="0" w:space="0" w:color="auto"/>
          </w:divBdr>
          <w:divsChild>
            <w:div w:id="1360622172">
              <w:marLeft w:val="0"/>
              <w:marRight w:val="0"/>
              <w:marTop w:val="0"/>
              <w:marBottom w:val="0"/>
              <w:divBdr>
                <w:top w:val="none" w:sz="0" w:space="0" w:color="auto"/>
                <w:left w:val="none" w:sz="0" w:space="0" w:color="auto"/>
                <w:bottom w:val="none" w:sz="0" w:space="0" w:color="auto"/>
                <w:right w:val="none" w:sz="0" w:space="0" w:color="auto"/>
              </w:divBdr>
              <w:divsChild>
                <w:div w:id="1309700780">
                  <w:marLeft w:val="0"/>
                  <w:marRight w:val="0"/>
                  <w:marTop w:val="0"/>
                  <w:marBottom w:val="0"/>
                  <w:divBdr>
                    <w:top w:val="none" w:sz="0" w:space="0" w:color="auto"/>
                    <w:left w:val="none" w:sz="0" w:space="0" w:color="auto"/>
                    <w:bottom w:val="none" w:sz="0" w:space="0" w:color="auto"/>
                    <w:right w:val="none" w:sz="0" w:space="0" w:color="auto"/>
                  </w:divBdr>
                  <w:divsChild>
                    <w:div w:id="1881674125">
                      <w:marLeft w:val="0"/>
                      <w:marRight w:val="0"/>
                      <w:marTop w:val="0"/>
                      <w:marBottom w:val="0"/>
                      <w:divBdr>
                        <w:top w:val="none" w:sz="0" w:space="0" w:color="auto"/>
                        <w:left w:val="none" w:sz="0" w:space="0" w:color="auto"/>
                        <w:bottom w:val="none" w:sz="0" w:space="0" w:color="auto"/>
                        <w:right w:val="none" w:sz="0" w:space="0" w:color="auto"/>
                      </w:divBdr>
                      <w:divsChild>
                        <w:div w:id="2115130380">
                          <w:marLeft w:val="0"/>
                          <w:marRight w:val="450"/>
                          <w:marTop w:val="180"/>
                          <w:marBottom w:val="300"/>
                          <w:divBdr>
                            <w:top w:val="none" w:sz="0" w:space="0" w:color="auto"/>
                            <w:left w:val="none" w:sz="0" w:space="0" w:color="auto"/>
                            <w:bottom w:val="none" w:sz="0" w:space="0" w:color="auto"/>
                            <w:right w:val="none" w:sz="0" w:space="0" w:color="auto"/>
                          </w:divBdr>
                          <w:divsChild>
                            <w:div w:id="1736901906">
                              <w:marLeft w:val="0"/>
                              <w:marRight w:val="0"/>
                              <w:marTop w:val="0"/>
                              <w:marBottom w:val="0"/>
                              <w:divBdr>
                                <w:top w:val="none" w:sz="0" w:space="0" w:color="auto"/>
                                <w:left w:val="none" w:sz="0" w:space="0" w:color="auto"/>
                                <w:bottom w:val="none" w:sz="0" w:space="0" w:color="auto"/>
                                <w:right w:val="none" w:sz="0" w:space="0" w:color="auto"/>
                              </w:divBdr>
                              <w:divsChild>
                                <w:div w:id="1830435974">
                                  <w:marLeft w:val="0"/>
                                  <w:marRight w:val="0"/>
                                  <w:marTop w:val="0"/>
                                  <w:marBottom w:val="0"/>
                                  <w:divBdr>
                                    <w:top w:val="none" w:sz="0" w:space="0" w:color="auto"/>
                                    <w:left w:val="none" w:sz="0" w:space="0" w:color="auto"/>
                                    <w:bottom w:val="none" w:sz="0" w:space="0" w:color="auto"/>
                                    <w:right w:val="none" w:sz="0" w:space="0" w:color="auto"/>
                                  </w:divBdr>
                                  <w:divsChild>
                                    <w:div w:id="561864753">
                                      <w:marLeft w:val="0"/>
                                      <w:marRight w:val="0"/>
                                      <w:marTop w:val="0"/>
                                      <w:marBottom w:val="0"/>
                                      <w:divBdr>
                                        <w:top w:val="none" w:sz="0" w:space="0" w:color="auto"/>
                                        <w:left w:val="none" w:sz="0" w:space="0" w:color="auto"/>
                                        <w:bottom w:val="none" w:sz="0" w:space="0" w:color="auto"/>
                                        <w:right w:val="none" w:sz="0" w:space="0" w:color="auto"/>
                                      </w:divBdr>
                                      <w:divsChild>
                                        <w:div w:id="1834253949">
                                          <w:marLeft w:val="0"/>
                                          <w:marRight w:val="0"/>
                                          <w:marTop w:val="0"/>
                                          <w:marBottom w:val="0"/>
                                          <w:divBdr>
                                            <w:top w:val="none" w:sz="0" w:space="0" w:color="auto"/>
                                            <w:left w:val="none" w:sz="0" w:space="0" w:color="auto"/>
                                            <w:bottom w:val="none" w:sz="0" w:space="0" w:color="auto"/>
                                            <w:right w:val="none" w:sz="0" w:space="0" w:color="auto"/>
                                          </w:divBdr>
                                          <w:divsChild>
                                            <w:div w:id="2078284748">
                                              <w:marLeft w:val="0"/>
                                              <w:marRight w:val="0"/>
                                              <w:marTop w:val="0"/>
                                              <w:marBottom w:val="0"/>
                                              <w:divBdr>
                                                <w:top w:val="none" w:sz="0" w:space="0" w:color="auto"/>
                                                <w:left w:val="none" w:sz="0" w:space="0" w:color="auto"/>
                                                <w:bottom w:val="none" w:sz="0" w:space="0" w:color="auto"/>
                                                <w:right w:val="none" w:sz="0" w:space="0" w:color="auto"/>
                                              </w:divBdr>
                                              <w:divsChild>
                                                <w:div w:id="559513305">
                                                  <w:marLeft w:val="0"/>
                                                  <w:marRight w:val="0"/>
                                                  <w:marTop w:val="0"/>
                                                  <w:marBottom w:val="0"/>
                                                  <w:divBdr>
                                                    <w:top w:val="none" w:sz="0" w:space="0" w:color="auto"/>
                                                    <w:left w:val="none" w:sz="0" w:space="0" w:color="auto"/>
                                                    <w:bottom w:val="none" w:sz="0" w:space="0" w:color="auto"/>
                                                    <w:right w:val="none" w:sz="0" w:space="0" w:color="auto"/>
                                                  </w:divBdr>
                                                  <w:divsChild>
                                                    <w:div w:id="461965216">
                                                      <w:marLeft w:val="0"/>
                                                      <w:marRight w:val="0"/>
                                                      <w:marTop w:val="0"/>
                                                      <w:marBottom w:val="0"/>
                                                      <w:divBdr>
                                                        <w:top w:val="none" w:sz="0" w:space="0" w:color="auto"/>
                                                        <w:left w:val="none" w:sz="0" w:space="0" w:color="auto"/>
                                                        <w:bottom w:val="none" w:sz="0" w:space="0" w:color="auto"/>
                                                        <w:right w:val="none" w:sz="0" w:space="0" w:color="auto"/>
                                                      </w:divBdr>
                                                      <w:divsChild>
                                                        <w:div w:id="1400900783">
                                                          <w:marLeft w:val="0"/>
                                                          <w:marRight w:val="0"/>
                                                          <w:marTop w:val="0"/>
                                                          <w:marBottom w:val="0"/>
                                                          <w:divBdr>
                                                            <w:top w:val="none" w:sz="0" w:space="0" w:color="auto"/>
                                                            <w:left w:val="none" w:sz="0" w:space="0" w:color="auto"/>
                                                            <w:bottom w:val="none" w:sz="0" w:space="0" w:color="auto"/>
                                                            <w:right w:val="none" w:sz="0" w:space="0" w:color="auto"/>
                                                          </w:divBdr>
                                                          <w:divsChild>
                                                            <w:div w:id="1864124446">
                                                              <w:marLeft w:val="0"/>
                                                              <w:marRight w:val="0"/>
                                                              <w:marTop w:val="0"/>
                                                              <w:marBottom w:val="0"/>
                                                              <w:divBdr>
                                                                <w:top w:val="none" w:sz="0" w:space="0" w:color="auto"/>
                                                                <w:left w:val="none" w:sz="0" w:space="0" w:color="auto"/>
                                                                <w:bottom w:val="none" w:sz="0" w:space="0" w:color="auto"/>
                                                                <w:right w:val="none" w:sz="0" w:space="0" w:color="auto"/>
                                                              </w:divBdr>
                                                              <w:divsChild>
                                                                <w:div w:id="320696337">
                                                                  <w:marLeft w:val="0"/>
                                                                  <w:marRight w:val="0"/>
                                                                  <w:marTop w:val="0"/>
                                                                  <w:marBottom w:val="0"/>
                                                                  <w:divBdr>
                                                                    <w:top w:val="none" w:sz="0" w:space="0" w:color="auto"/>
                                                                    <w:left w:val="none" w:sz="0" w:space="0" w:color="auto"/>
                                                                    <w:bottom w:val="none" w:sz="0" w:space="0" w:color="auto"/>
                                                                    <w:right w:val="none" w:sz="0" w:space="0" w:color="auto"/>
                                                                  </w:divBdr>
                                                                  <w:divsChild>
                                                                    <w:div w:id="1310406767">
                                                                      <w:marLeft w:val="0"/>
                                                                      <w:marRight w:val="0"/>
                                                                      <w:marTop w:val="0"/>
                                                                      <w:marBottom w:val="0"/>
                                                                      <w:divBdr>
                                                                        <w:top w:val="none" w:sz="0" w:space="0" w:color="auto"/>
                                                                        <w:left w:val="none" w:sz="0" w:space="0" w:color="auto"/>
                                                                        <w:bottom w:val="none" w:sz="0" w:space="0" w:color="auto"/>
                                                                        <w:right w:val="none" w:sz="0" w:space="0" w:color="auto"/>
                                                                      </w:divBdr>
                                                                      <w:divsChild>
                                                                        <w:div w:id="7895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193431">
      <w:bodyDiv w:val="1"/>
      <w:marLeft w:val="0"/>
      <w:marRight w:val="0"/>
      <w:marTop w:val="0"/>
      <w:marBottom w:val="0"/>
      <w:divBdr>
        <w:top w:val="none" w:sz="0" w:space="0" w:color="auto"/>
        <w:left w:val="none" w:sz="0" w:space="0" w:color="auto"/>
        <w:bottom w:val="none" w:sz="0" w:space="0" w:color="auto"/>
        <w:right w:val="none" w:sz="0" w:space="0" w:color="auto"/>
      </w:divBdr>
      <w:divsChild>
        <w:div w:id="834303768">
          <w:marLeft w:val="0"/>
          <w:marRight w:val="0"/>
          <w:marTop w:val="0"/>
          <w:marBottom w:val="0"/>
          <w:divBdr>
            <w:top w:val="none" w:sz="0" w:space="0" w:color="auto"/>
            <w:left w:val="none" w:sz="0" w:space="0" w:color="auto"/>
            <w:bottom w:val="none" w:sz="0" w:space="0" w:color="auto"/>
            <w:right w:val="none" w:sz="0" w:space="0" w:color="auto"/>
          </w:divBdr>
        </w:div>
        <w:div w:id="1880315179">
          <w:marLeft w:val="0"/>
          <w:marRight w:val="0"/>
          <w:marTop w:val="0"/>
          <w:marBottom w:val="0"/>
          <w:divBdr>
            <w:top w:val="none" w:sz="0" w:space="0" w:color="auto"/>
            <w:left w:val="none" w:sz="0" w:space="0" w:color="auto"/>
            <w:bottom w:val="none" w:sz="0" w:space="0" w:color="auto"/>
            <w:right w:val="none" w:sz="0" w:space="0" w:color="auto"/>
          </w:divBdr>
        </w:div>
        <w:div w:id="2027293102">
          <w:marLeft w:val="0"/>
          <w:marRight w:val="0"/>
          <w:marTop w:val="0"/>
          <w:marBottom w:val="0"/>
          <w:divBdr>
            <w:top w:val="none" w:sz="0" w:space="0" w:color="auto"/>
            <w:left w:val="none" w:sz="0" w:space="0" w:color="auto"/>
            <w:bottom w:val="none" w:sz="0" w:space="0" w:color="auto"/>
            <w:right w:val="none" w:sz="0" w:space="0" w:color="auto"/>
          </w:divBdr>
        </w:div>
        <w:div w:id="1688555046">
          <w:marLeft w:val="0"/>
          <w:marRight w:val="0"/>
          <w:marTop w:val="0"/>
          <w:marBottom w:val="0"/>
          <w:divBdr>
            <w:top w:val="none" w:sz="0" w:space="0" w:color="auto"/>
            <w:left w:val="none" w:sz="0" w:space="0" w:color="auto"/>
            <w:bottom w:val="none" w:sz="0" w:space="0" w:color="auto"/>
            <w:right w:val="none" w:sz="0" w:space="0" w:color="auto"/>
          </w:divBdr>
        </w:div>
      </w:divsChild>
    </w:div>
    <w:div w:id="993532158">
      <w:bodyDiv w:val="1"/>
      <w:marLeft w:val="0"/>
      <w:marRight w:val="0"/>
      <w:marTop w:val="0"/>
      <w:marBottom w:val="0"/>
      <w:divBdr>
        <w:top w:val="none" w:sz="0" w:space="0" w:color="auto"/>
        <w:left w:val="none" w:sz="0" w:space="0" w:color="auto"/>
        <w:bottom w:val="none" w:sz="0" w:space="0" w:color="auto"/>
        <w:right w:val="none" w:sz="0" w:space="0" w:color="auto"/>
      </w:divBdr>
    </w:div>
    <w:div w:id="1167941492">
      <w:bodyDiv w:val="1"/>
      <w:marLeft w:val="0"/>
      <w:marRight w:val="0"/>
      <w:marTop w:val="0"/>
      <w:marBottom w:val="0"/>
      <w:divBdr>
        <w:top w:val="none" w:sz="0" w:space="0" w:color="auto"/>
        <w:left w:val="none" w:sz="0" w:space="0" w:color="auto"/>
        <w:bottom w:val="none" w:sz="0" w:space="0" w:color="auto"/>
        <w:right w:val="none" w:sz="0" w:space="0" w:color="auto"/>
      </w:divBdr>
      <w:divsChild>
        <w:div w:id="996811026">
          <w:marLeft w:val="0"/>
          <w:marRight w:val="0"/>
          <w:marTop w:val="0"/>
          <w:marBottom w:val="0"/>
          <w:divBdr>
            <w:top w:val="none" w:sz="0" w:space="0" w:color="auto"/>
            <w:left w:val="none" w:sz="0" w:space="0" w:color="auto"/>
            <w:bottom w:val="none" w:sz="0" w:space="0" w:color="auto"/>
            <w:right w:val="none" w:sz="0" w:space="0" w:color="auto"/>
          </w:divBdr>
          <w:divsChild>
            <w:div w:id="698698504">
              <w:marLeft w:val="0"/>
              <w:marRight w:val="0"/>
              <w:marTop w:val="0"/>
              <w:marBottom w:val="0"/>
              <w:divBdr>
                <w:top w:val="none" w:sz="0" w:space="0" w:color="auto"/>
                <w:left w:val="none" w:sz="0" w:space="0" w:color="auto"/>
                <w:bottom w:val="none" w:sz="0" w:space="0" w:color="auto"/>
                <w:right w:val="none" w:sz="0" w:space="0" w:color="auto"/>
              </w:divBdr>
            </w:div>
            <w:div w:id="352612528">
              <w:marLeft w:val="0"/>
              <w:marRight w:val="0"/>
              <w:marTop w:val="0"/>
              <w:marBottom w:val="0"/>
              <w:divBdr>
                <w:top w:val="none" w:sz="0" w:space="0" w:color="auto"/>
                <w:left w:val="none" w:sz="0" w:space="0" w:color="auto"/>
                <w:bottom w:val="none" w:sz="0" w:space="0" w:color="auto"/>
                <w:right w:val="none" w:sz="0" w:space="0" w:color="auto"/>
              </w:divBdr>
            </w:div>
            <w:div w:id="1066421083">
              <w:marLeft w:val="0"/>
              <w:marRight w:val="0"/>
              <w:marTop w:val="0"/>
              <w:marBottom w:val="0"/>
              <w:divBdr>
                <w:top w:val="none" w:sz="0" w:space="0" w:color="auto"/>
                <w:left w:val="none" w:sz="0" w:space="0" w:color="auto"/>
                <w:bottom w:val="none" w:sz="0" w:space="0" w:color="auto"/>
                <w:right w:val="none" w:sz="0" w:space="0" w:color="auto"/>
              </w:divBdr>
            </w:div>
            <w:div w:id="2006930317">
              <w:marLeft w:val="0"/>
              <w:marRight w:val="0"/>
              <w:marTop w:val="0"/>
              <w:marBottom w:val="0"/>
              <w:divBdr>
                <w:top w:val="none" w:sz="0" w:space="0" w:color="auto"/>
                <w:left w:val="none" w:sz="0" w:space="0" w:color="auto"/>
                <w:bottom w:val="none" w:sz="0" w:space="0" w:color="auto"/>
                <w:right w:val="none" w:sz="0" w:space="0" w:color="auto"/>
              </w:divBdr>
            </w:div>
            <w:div w:id="1590499426">
              <w:marLeft w:val="0"/>
              <w:marRight w:val="0"/>
              <w:marTop w:val="0"/>
              <w:marBottom w:val="0"/>
              <w:divBdr>
                <w:top w:val="none" w:sz="0" w:space="0" w:color="auto"/>
                <w:left w:val="none" w:sz="0" w:space="0" w:color="auto"/>
                <w:bottom w:val="none" w:sz="0" w:space="0" w:color="auto"/>
                <w:right w:val="none" w:sz="0" w:space="0" w:color="auto"/>
              </w:divBdr>
            </w:div>
            <w:div w:id="17023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165">
      <w:bodyDiv w:val="1"/>
      <w:marLeft w:val="0"/>
      <w:marRight w:val="0"/>
      <w:marTop w:val="0"/>
      <w:marBottom w:val="0"/>
      <w:divBdr>
        <w:top w:val="none" w:sz="0" w:space="0" w:color="auto"/>
        <w:left w:val="none" w:sz="0" w:space="0" w:color="auto"/>
        <w:bottom w:val="none" w:sz="0" w:space="0" w:color="auto"/>
        <w:right w:val="none" w:sz="0" w:space="0" w:color="auto"/>
      </w:divBdr>
      <w:divsChild>
        <w:div w:id="1045719725">
          <w:marLeft w:val="0"/>
          <w:marRight w:val="0"/>
          <w:marTop w:val="0"/>
          <w:marBottom w:val="0"/>
          <w:divBdr>
            <w:top w:val="none" w:sz="0" w:space="0" w:color="auto"/>
            <w:left w:val="none" w:sz="0" w:space="0" w:color="auto"/>
            <w:bottom w:val="none" w:sz="0" w:space="0" w:color="auto"/>
            <w:right w:val="none" w:sz="0" w:space="0" w:color="auto"/>
          </w:divBdr>
        </w:div>
        <w:div w:id="233050743">
          <w:marLeft w:val="0"/>
          <w:marRight w:val="0"/>
          <w:marTop w:val="0"/>
          <w:marBottom w:val="0"/>
          <w:divBdr>
            <w:top w:val="none" w:sz="0" w:space="0" w:color="auto"/>
            <w:left w:val="none" w:sz="0" w:space="0" w:color="auto"/>
            <w:bottom w:val="none" w:sz="0" w:space="0" w:color="auto"/>
            <w:right w:val="none" w:sz="0" w:space="0" w:color="auto"/>
          </w:divBdr>
        </w:div>
        <w:div w:id="1658609132">
          <w:marLeft w:val="0"/>
          <w:marRight w:val="0"/>
          <w:marTop w:val="0"/>
          <w:marBottom w:val="0"/>
          <w:divBdr>
            <w:top w:val="none" w:sz="0" w:space="0" w:color="auto"/>
            <w:left w:val="none" w:sz="0" w:space="0" w:color="auto"/>
            <w:bottom w:val="none" w:sz="0" w:space="0" w:color="auto"/>
            <w:right w:val="none" w:sz="0" w:space="0" w:color="auto"/>
          </w:divBdr>
        </w:div>
        <w:div w:id="1009407370">
          <w:marLeft w:val="0"/>
          <w:marRight w:val="0"/>
          <w:marTop w:val="0"/>
          <w:marBottom w:val="0"/>
          <w:divBdr>
            <w:top w:val="none" w:sz="0" w:space="0" w:color="auto"/>
            <w:left w:val="none" w:sz="0" w:space="0" w:color="auto"/>
            <w:bottom w:val="none" w:sz="0" w:space="0" w:color="auto"/>
            <w:right w:val="none" w:sz="0" w:space="0" w:color="auto"/>
          </w:divBdr>
        </w:div>
        <w:div w:id="617680513">
          <w:marLeft w:val="0"/>
          <w:marRight w:val="0"/>
          <w:marTop w:val="0"/>
          <w:marBottom w:val="0"/>
          <w:divBdr>
            <w:top w:val="none" w:sz="0" w:space="0" w:color="auto"/>
            <w:left w:val="none" w:sz="0" w:space="0" w:color="auto"/>
            <w:bottom w:val="none" w:sz="0" w:space="0" w:color="auto"/>
            <w:right w:val="none" w:sz="0" w:space="0" w:color="auto"/>
          </w:divBdr>
        </w:div>
        <w:div w:id="1858500544">
          <w:marLeft w:val="0"/>
          <w:marRight w:val="0"/>
          <w:marTop w:val="0"/>
          <w:marBottom w:val="0"/>
          <w:divBdr>
            <w:top w:val="none" w:sz="0" w:space="0" w:color="auto"/>
            <w:left w:val="none" w:sz="0" w:space="0" w:color="auto"/>
            <w:bottom w:val="none" w:sz="0" w:space="0" w:color="auto"/>
            <w:right w:val="none" w:sz="0" w:space="0" w:color="auto"/>
          </w:divBdr>
        </w:div>
        <w:div w:id="717363549">
          <w:marLeft w:val="0"/>
          <w:marRight w:val="0"/>
          <w:marTop w:val="0"/>
          <w:marBottom w:val="0"/>
          <w:divBdr>
            <w:top w:val="none" w:sz="0" w:space="0" w:color="auto"/>
            <w:left w:val="none" w:sz="0" w:space="0" w:color="auto"/>
            <w:bottom w:val="none" w:sz="0" w:space="0" w:color="auto"/>
            <w:right w:val="none" w:sz="0" w:space="0" w:color="auto"/>
          </w:divBdr>
        </w:div>
        <w:div w:id="627319642">
          <w:marLeft w:val="0"/>
          <w:marRight w:val="0"/>
          <w:marTop w:val="0"/>
          <w:marBottom w:val="0"/>
          <w:divBdr>
            <w:top w:val="none" w:sz="0" w:space="0" w:color="auto"/>
            <w:left w:val="none" w:sz="0" w:space="0" w:color="auto"/>
            <w:bottom w:val="none" w:sz="0" w:space="0" w:color="auto"/>
            <w:right w:val="none" w:sz="0" w:space="0" w:color="auto"/>
          </w:divBdr>
        </w:div>
        <w:div w:id="940799871">
          <w:marLeft w:val="0"/>
          <w:marRight w:val="0"/>
          <w:marTop w:val="0"/>
          <w:marBottom w:val="0"/>
          <w:divBdr>
            <w:top w:val="none" w:sz="0" w:space="0" w:color="auto"/>
            <w:left w:val="none" w:sz="0" w:space="0" w:color="auto"/>
            <w:bottom w:val="none" w:sz="0" w:space="0" w:color="auto"/>
            <w:right w:val="none" w:sz="0" w:space="0" w:color="auto"/>
          </w:divBdr>
        </w:div>
        <w:div w:id="1873377129">
          <w:marLeft w:val="0"/>
          <w:marRight w:val="0"/>
          <w:marTop w:val="0"/>
          <w:marBottom w:val="0"/>
          <w:divBdr>
            <w:top w:val="none" w:sz="0" w:space="0" w:color="auto"/>
            <w:left w:val="none" w:sz="0" w:space="0" w:color="auto"/>
            <w:bottom w:val="none" w:sz="0" w:space="0" w:color="auto"/>
            <w:right w:val="none" w:sz="0" w:space="0" w:color="auto"/>
          </w:divBdr>
        </w:div>
        <w:div w:id="744688657">
          <w:marLeft w:val="0"/>
          <w:marRight w:val="0"/>
          <w:marTop w:val="0"/>
          <w:marBottom w:val="0"/>
          <w:divBdr>
            <w:top w:val="none" w:sz="0" w:space="0" w:color="auto"/>
            <w:left w:val="none" w:sz="0" w:space="0" w:color="auto"/>
            <w:bottom w:val="none" w:sz="0" w:space="0" w:color="auto"/>
            <w:right w:val="none" w:sz="0" w:space="0" w:color="auto"/>
          </w:divBdr>
        </w:div>
        <w:div w:id="1056834">
          <w:marLeft w:val="0"/>
          <w:marRight w:val="0"/>
          <w:marTop w:val="0"/>
          <w:marBottom w:val="0"/>
          <w:divBdr>
            <w:top w:val="none" w:sz="0" w:space="0" w:color="auto"/>
            <w:left w:val="none" w:sz="0" w:space="0" w:color="auto"/>
            <w:bottom w:val="none" w:sz="0" w:space="0" w:color="auto"/>
            <w:right w:val="none" w:sz="0" w:space="0" w:color="auto"/>
          </w:divBdr>
        </w:div>
        <w:div w:id="444350104">
          <w:marLeft w:val="0"/>
          <w:marRight w:val="0"/>
          <w:marTop w:val="0"/>
          <w:marBottom w:val="0"/>
          <w:divBdr>
            <w:top w:val="none" w:sz="0" w:space="0" w:color="auto"/>
            <w:left w:val="none" w:sz="0" w:space="0" w:color="auto"/>
            <w:bottom w:val="none" w:sz="0" w:space="0" w:color="auto"/>
            <w:right w:val="none" w:sz="0" w:space="0" w:color="auto"/>
          </w:divBdr>
        </w:div>
        <w:div w:id="1808276407">
          <w:marLeft w:val="0"/>
          <w:marRight w:val="0"/>
          <w:marTop w:val="0"/>
          <w:marBottom w:val="0"/>
          <w:divBdr>
            <w:top w:val="none" w:sz="0" w:space="0" w:color="auto"/>
            <w:left w:val="none" w:sz="0" w:space="0" w:color="auto"/>
            <w:bottom w:val="none" w:sz="0" w:space="0" w:color="auto"/>
            <w:right w:val="none" w:sz="0" w:space="0" w:color="auto"/>
          </w:divBdr>
        </w:div>
        <w:div w:id="1112699629">
          <w:marLeft w:val="0"/>
          <w:marRight w:val="0"/>
          <w:marTop w:val="0"/>
          <w:marBottom w:val="0"/>
          <w:divBdr>
            <w:top w:val="none" w:sz="0" w:space="0" w:color="auto"/>
            <w:left w:val="none" w:sz="0" w:space="0" w:color="auto"/>
            <w:bottom w:val="none" w:sz="0" w:space="0" w:color="auto"/>
            <w:right w:val="none" w:sz="0" w:space="0" w:color="auto"/>
          </w:divBdr>
        </w:div>
        <w:div w:id="159270848">
          <w:marLeft w:val="0"/>
          <w:marRight w:val="0"/>
          <w:marTop w:val="0"/>
          <w:marBottom w:val="0"/>
          <w:divBdr>
            <w:top w:val="none" w:sz="0" w:space="0" w:color="auto"/>
            <w:left w:val="none" w:sz="0" w:space="0" w:color="auto"/>
            <w:bottom w:val="none" w:sz="0" w:space="0" w:color="auto"/>
            <w:right w:val="none" w:sz="0" w:space="0" w:color="auto"/>
          </w:divBdr>
        </w:div>
        <w:div w:id="869300837">
          <w:marLeft w:val="0"/>
          <w:marRight w:val="0"/>
          <w:marTop w:val="0"/>
          <w:marBottom w:val="0"/>
          <w:divBdr>
            <w:top w:val="none" w:sz="0" w:space="0" w:color="auto"/>
            <w:left w:val="none" w:sz="0" w:space="0" w:color="auto"/>
            <w:bottom w:val="none" w:sz="0" w:space="0" w:color="auto"/>
            <w:right w:val="none" w:sz="0" w:space="0" w:color="auto"/>
          </w:divBdr>
        </w:div>
        <w:div w:id="557982449">
          <w:marLeft w:val="0"/>
          <w:marRight w:val="0"/>
          <w:marTop w:val="0"/>
          <w:marBottom w:val="0"/>
          <w:divBdr>
            <w:top w:val="none" w:sz="0" w:space="0" w:color="auto"/>
            <w:left w:val="none" w:sz="0" w:space="0" w:color="auto"/>
            <w:bottom w:val="none" w:sz="0" w:space="0" w:color="auto"/>
            <w:right w:val="none" w:sz="0" w:space="0" w:color="auto"/>
          </w:divBdr>
        </w:div>
        <w:div w:id="392313363">
          <w:marLeft w:val="0"/>
          <w:marRight w:val="0"/>
          <w:marTop w:val="0"/>
          <w:marBottom w:val="0"/>
          <w:divBdr>
            <w:top w:val="none" w:sz="0" w:space="0" w:color="auto"/>
            <w:left w:val="none" w:sz="0" w:space="0" w:color="auto"/>
            <w:bottom w:val="none" w:sz="0" w:space="0" w:color="auto"/>
            <w:right w:val="none" w:sz="0" w:space="0" w:color="auto"/>
          </w:divBdr>
        </w:div>
        <w:div w:id="229048723">
          <w:marLeft w:val="0"/>
          <w:marRight w:val="0"/>
          <w:marTop w:val="0"/>
          <w:marBottom w:val="0"/>
          <w:divBdr>
            <w:top w:val="none" w:sz="0" w:space="0" w:color="auto"/>
            <w:left w:val="none" w:sz="0" w:space="0" w:color="auto"/>
            <w:bottom w:val="none" w:sz="0" w:space="0" w:color="auto"/>
            <w:right w:val="none" w:sz="0" w:space="0" w:color="auto"/>
          </w:divBdr>
        </w:div>
        <w:div w:id="2011445647">
          <w:marLeft w:val="0"/>
          <w:marRight w:val="0"/>
          <w:marTop w:val="0"/>
          <w:marBottom w:val="0"/>
          <w:divBdr>
            <w:top w:val="none" w:sz="0" w:space="0" w:color="auto"/>
            <w:left w:val="none" w:sz="0" w:space="0" w:color="auto"/>
            <w:bottom w:val="none" w:sz="0" w:space="0" w:color="auto"/>
            <w:right w:val="none" w:sz="0" w:space="0" w:color="auto"/>
          </w:divBdr>
        </w:div>
        <w:div w:id="1178347338">
          <w:marLeft w:val="0"/>
          <w:marRight w:val="0"/>
          <w:marTop w:val="0"/>
          <w:marBottom w:val="0"/>
          <w:divBdr>
            <w:top w:val="none" w:sz="0" w:space="0" w:color="auto"/>
            <w:left w:val="none" w:sz="0" w:space="0" w:color="auto"/>
            <w:bottom w:val="none" w:sz="0" w:space="0" w:color="auto"/>
            <w:right w:val="none" w:sz="0" w:space="0" w:color="auto"/>
          </w:divBdr>
        </w:div>
        <w:div w:id="1401561312">
          <w:marLeft w:val="0"/>
          <w:marRight w:val="0"/>
          <w:marTop w:val="0"/>
          <w:marBottom w:val="0"/>
          <w:divBdr>
            <w:top w:val="none" w:sz="0" w:space="0" w:color="auto"/>
            <w:left w:val="none" w:sz="0" w:space="0" w:color="auto"/>
            <w:bottom w:val="none" w:sz="0" w:space="0" w:color="auto"/>
            <w:right w:val="none" w:sz="0" w:space="0" w:color="auto"/>
          </w:divBdr>
        </w:div>
        <w:div w:id="1405029546">
          <w:marLeft w:val="0"/>
          <w:marRight w:val="0"/>
          <w:marTop w:val="0"/>
          <w:marBottom w:val="0"/>
          <w:divBdr>
            <w:top w:val="none" w:sz="0" w:space="0" w:color="auto"/>
            <w:left w:val="none" w:sz="0" w:space="0" w:color="auto"/>
            <w:bottom w:val="none" w:sz="0" w:space="0" w:color="auto"/>
            <w:right w:val="none" w:sz="0" w:space="0" w:color="auto"/>
          </w:divBdr>
        </w:div>
        <w:div w:id="1669137910">
          <w:marLeft w:val="0"/>
          <w:marRight w:val="0"/>
          <w:marTop w:val="0"/>
          <w:marBottom w:val="0"/>
          <w:divBdr>
            <w:top w:val="none" w:sz="0" w:space="0" w:color="auto"/>
            <w:left w:val="none" w:sz="0" w:space="0" w:color="auto"/>
            <w:bottom w:val="none" w:sz="0" w:space="0" w:color="auto"/>
            <w:right w:val="none" w:sz="0" w:space="0" w:color="auto"/>
          </w:divBdr>
        </w:div>
        <w:div w:id="1209143922">
          <w:marLeft w:val="0"/>
          <w:marRight w:val="0"/>
          <w:marTop w:val="0"/>
          <w:marBottom w:val="0"/>
          <w:divBdr>
            <w:top w:val="none" w:sz="0" w:space="0" w:color="auto"/>
            <w:left w:val="none" w:sz="0" w:space="0" w:color="auto"/>
            <w:bottom w:val="none" w:sz="0" w:space="0" w:color="auto"/>
            <w:right w:val="none" w:sz="0" w:space="0" w:color="auto"/>
          </w:divBdr>
        </w:div>
        <w:div w:id="841237607">
          <w:marLeft w:val="0"/>
          <w:marRight w:val="0"/>
          <w:marTop w:val="0"/>
          <w:marBottom w:val="0"/>
          <w:divBdr>
            <w:top w:val="none" w:sz="0" w:space="0" w:color="auto"/>
            <w:left w:val="none" w:sz="0" w:space="0" w:color="auto"/>
            <w:bottom w:val="none" w:sz="0" w:space="0" w:color="auto"/>
            <w:right w:val="none" w:sz="0" w:space="0" w:color="auto"/>
          </w:divBdr>
        </w:div>
        <w:div w:id="1226145256">
          <w:marLeft w:val="0"/>
          <w:marRight w:val="0"/>
          <w:marTop w:val="0"/>
          <w:marBottom w:val="0"/>
          <w:divBdr>
            <w:top w:val="none" w:sz="0" w:space="0" w:color="auto"/>
            <w:left w:val="none" w:sz="0" w:space="0" w:color="auto"/>
            <w:bottom w:val="none" w:sz="0" w:space="0" w:color="auto"/>
            <w:right w:val="none" w:sz="0" w:space="0" w:color="auto"/>
          </w:divBdr>
        </w:div>
      </w:divsChild>
    </w:div>
    <w:div w:id="1287468144">
      <w:bodyDiv w:val="1"/>
      <w:marLeft w:val="0"/>
      <w:marRight w:val="0"/>
      <w:marTop w:val="0"/>
      <w:marBottom w:val="0"/>
      <w:divBdr>
        <w:top w:val="none" w:sz="0" w:space="0" w:color="auto"/>
        <w:left w:val="none" w:sz="0" w:space="0" w:color="auto"/>
        <w:bottom w:val="none" w:sz="0" w:space="0" w:color="auto"/>
        <w:right w:val="none" w:sz="0" w:space="0" w:color="auto"/>
      </w:divBdr>
      <w:divsChild>
        <w:div w:id="558251070">
          <w:marLeft w:val="0"/>
          <w:marRight w:val="0"/>
          <w:marTop w:val="0"/>
          <w:marBottom w:val="0"/>
          <w:divBdr>
            <w:top w:val="none" w:sz="0" w:space="0" w:color="auto"/>
            <w:left w:val="none" w:sz="0" w:space="0" w:color="auto"/>
            <w:bottom w:val="none" w:sz="0" w:space="0" w:color="auto"/>
            <w:right w:val="none" w:sz="0" w:space="0" w:color="auto"/>
          </w:divBdr>
        </w:div>
        <w:div w:id="845708623">
          <w:marLeft w:val="0"/>
          <w:marRight w:val="0"/>
          <w:marTop w:val="0"/>
          <w:marBottom w:val="0"/>
          <w:divBdr>
            <w:top w:val="none" w:sz="0" w:space="0" w:color="auto"/>
            <w:left w:val="none" w:sz="0" w:space="0" w:color="auto"/>
            <w:bottom w:val="none" w:sz="0" w:space="0" w:color="auto"/>
            <w:right w:val="none" w:sz="0" w:space="0" w:color="auto"/>
          </w:divBdr>
        </w:div>
        <w:div w:id="2117556444">
          <w:marLeft w:val="0"/>
          <w:marRight w:val="0"/>
          <w:marTop w:val="0"/>
          <w:marBottom w:val="0"/>
          <w:divBdr>
            <w:top w:val="none" w:sz="0" w:space="0" w:color="auto"/>
            <w:left w:val="none" w:sz="0" w:space="0" w:color="auto"/>
            <w:bottom w:val="none" w:sz="0" w:space="0" w:color="auto"/>
            <w:right w:val="none" w:sz="0" w:space="0" w:color="auto"/>
          </w:divBdr>
        </w:div>
        <w:div w:id="151876104">
          <w:marLeft w:val="0"/>
          <w:marRight w:val="0"/>
          <w:marTop w:val="0"/>
          <w:marBottom w:val="0"/>
          <w:divBdr>
            <w:top w:val="none" w:sz="0" w:space="0" w:color="auto"/>
            <w:left w:val="none" w:sz="0" w:space="0" w:color="auto"/>
            <w:bottom w:val="none" w:sz="0" w:space="0" w:color="auto"/>
            <w:right w:val="none" w:sz="0" w:space="0" w:color="auto"/>
          </w:divBdr>
        </w:div>
        <w:div w:id="1354647764">
          <w:marLeft w:val="0"/>
          <w:marRight w:val="0"/>
          <w:marTop w:val="0"/>
          <w:marBottom w:val="0"/>
          <w:divBdr>
            <w:top w:val="none" w:sz="0" w:space="0" w:color="auto"/>
            <w:left w:val="none" w:sz="0" w:space="0" w:color="auto"/>
            <w:bottom w:val="none" w:sz="0" w:space="0" w:color="auto"/>
            <w:right w:val="none" w:sz="0" w:space="0" w:color="auto"/>
          </w:divBdr>
        </w:div>
        <w:div w:id="469514786">
          <w:marLeft w:val="0"/>
          <w:marRight w:val="0"/>
          <w:marTop w:val="0"/>
          <w:marBottom w:val="0"/>
          <w:divBdr>
            <w:top w:val="none" w:sz="0" w:space="0" w:color="auto"/>
            <w:left w:val="none" w:sz="0" w:space="0" w:color="auto"/>
            <w:bottom w:val="none" w:sz="0" w:space="0" w:color="auto"/>
            <w:right w:val="none" w:sz="0" w:space="0" w:color="auto"/>
          </w:divBdr>
        </w:div>
        <w:div w:id="1372657354">
          <w:marLeft w:val="0"/>
          <w:marRight w:val="0"/>
          <w:marTop w:val="0"/>
          <w:marBottom w:val="0"/>
          <w:divBdr>
            <w:top w:val="none" w:sz="0" w:space="0" w:color="auto"/>
            <w:left w:val="none" w:sz="0" w:space="0" w:color="auto"/>
            <w:bottom w:val="none" w:sz="0" w:space="0" w:color="auto"/>
            <w:right w:val="none" w:sz="0" w:space="0" w:color="auto"/>
          </w:divBdr>
        </w:div>
      </w:divsChild>
    </w:div>
    <w:div w:id="1771927516">
      <w:bodyDiv w:val="1"/>
      <w:marLeft w:val="0"/>
      <w:marRight w:val="0"/>
      <w:marTop w:val="0"/>
      <w:marBottom w:val="0"/>
      <w:divBdr>
        <w:top w:val="none" w:sz="0" w:space="0" w:color="auto"/>
        <w:left w:val="none" w:sz="0" w:space="0" w:color="auto"/>
        <w:bottom w:val="none" w:sz="0" w:space="0" w:color="auto"/>
        <w:right w:val="none" w:sz="0" w:space="0" w:color="auto"/>
      </w:divBdr>
      <w:divsChild>
        <w:div w:id="2142259304">
          <w:marLeft w:val="0"/>
          <w:marRight w:val="0"/>
          <w:marTop w:val="0"/>
          <w:marBottom w:val="0"/>
          <w:divBdr>
            <w:top w:val="none" w:sz="0" w:space="0" w:color="auto"/>
            <w:left w:val="none" w:sz="0" w:space="0" w:color="auto"/>
            <w:bottom w:val="none" w:sz="0" w:space="0" w:color="auto"/>
            <w:right w:val="none" w:sz="0" w:space="0" w:color="auto"/>
          </w:divBdr>
        </w:div>
        <w:div w:id="1834562776">
          <w:marLeft w:val="0"/>
          <w:marRight w:val="0"/>
          <w:marTop w:val="0"/>
          <w:marBottom w:val="0"/>
          <w:divBdr>
            <w:top w:val="none" w:sz="0" w:space="0" w:color="auto"/>
            <w:left w:val="none" w:sz="0" w:space="0" w:color="auto"/>
            <w:bottom w:val="none" w:sz="0" w:space="0" w:color="auto"/>
            <w:right w:val="none" w:sz="0" w:space="0" w:color="auto"/>
          </w:divBdr>
        </w:div>
        <w:div w:id="1745956925">
          <w:marLeft w:val="0"/>
          <w:marRight w:val="0"/>
          <w:marTop w:val="0"/>
          <w:marBottom w:val="0"/>
          <w:divBdr>
            <w:top w:val="none" w:sz="0" w:space="0" w:color="auto"/>
            <w:left w:val="none" w:sz="0" w:space="0" w:color="auto"/>
            <w:bottom w:val="none" w:sz="0" w:space="0" w:color="auto"/>
            <w:right w:val="none" w:sz="0" w:space="0" w:color="auto"/>
          </w:divBdr>
        </w:div>
        <w:div w:id="470707695">
          <w:marLeft w:val="0"/>
          <w:marRight w:val="0"/>
          <w:marTop w:val="0"/>
          <w:marBottom w:val="0"/>
          <w:divBdr>
            <w:top w:val="none" w:sz="0" w:space="0" w:color="auto"/>
            <w:left w:val="none" w:sz="0" w:space="0" w:color="auto"/>
            <w:bottom w:val="none" w:sz="0" w:space="0" w:color="auto"/>
            <w:right w:val="none" w:sz="0" w:space="0" w:color="auto"/>
          </w:divBdr>
        </w:div>
        <w:div w:id="96682237">
          <w:marLeft w:val="0"/>
          <w:marRight w:val="0"/>
          <w:marTop w:val="0"/>
          <w:marBottom w:val="0"/>
          <w:divBdr>
            <w:top w:val="none" w:sz="0" w:space="0" w:color="auto"/>
            <w:left w:val="none" w:sz="0" w:space="0" w:color="auto"/>
            <w:bottom w:val="none" w:sz="0" w:space="0" w:color="auto"/>
            <w:right w:val="none" w:sz="0" w:space="0" w:color="auto"/>
          </w:divBdr>
        </w:div>
        <w:div w:id="1187870970">
          <w:marLeft w:val="0"/>
          <w:marRight w:val="0"/>
          <w:marTop w:val="0"/>
          <w:marBottom w:val="0"/>
          <w:divBdr>
            <w:top w:val="none" w:sz="0" w:space="0" w:color="auto"/>
            <w:left w:val="none" w:sz="0" w:space="0" w:color="auto"/>
            <w:bottom w:val="none" w:sz="0" w:space="0" w:color="auto"/>
            <w:right w:val="none" w:sz="0" w:space="0" w:color="auto"/>
          </w:divBdr>
        </w:div>
        <w:div w:id="1216771241">
          <w:marLeft w:val="0"/>
          <w:marRight w:val="0"/>
          <w:marTop w:val="0"/>
          <w:marBottom w:val="0"/>
          <w:divBdr>
            <w:top w:val="none" w:sz="0" w:space="0" w:color="auto"/>
            <w:left w:val="none" w:sz="0" w:space="0" w:color="auto"/>
            <w:bottom w:val="none" w:sz="0" w:space="0" w:color="auto"/>
            <w:right w:val="none" w:sz="0" w:space="0" w:color="auto"/>
          </w:divBdr>
        </w:div>
        <w:div w:id="824901732">
          <w:marLeft w:val="0"/>
          <w:marRight w:val="0"/>
          <w:marTop w:val="0"/>
          <w:marBottom w:val="0"/>
          <w:divBdr>
            <w:top w:val="none" w:sz="0" w:space="0" w:color="auto"/>
            <w:left w:val="none" w:sz="0" w:space="0" w:color="auto"/>
            <w:bottom w:val="none" w:sz="0" w:space="0" w:color="auto"/>
            <w:right w:val="none" w:sz="0" w:space="0" w:color="auto"/>
          </w:divBdr>
        </w:div>
        <w:div w:id="1924023867">
          <w:marLeft w:val="0"/>
          <w:marRight w:val="0"/>
          <w:marTop w:val="0"/>
          <w:marBottom w:val="0"/>
          <w:divBdr>
            <w:top w:val="none" w:sz="0" w:space="0" w:color="auto"/>
            <w:left w:val="none" w:sz="0" w:space="0" w:color="auto"/>
            <w:bottom w:val="none" w:sz="0" w:space="0" w:color="auto"/>
            <w:right w:val="none" w:sz="0" w:space="0" w:color="auto"/>
          </w:divBdr>
        </w:div>
        <w:div w:id="1551572842">
          <w:marLeft w:val="0"/>
          <w:marRight w:val="0"/>
          <w:marTop w:val="0"/>
          <w:marBottom w:val="0"/>
          <w:divBdr>
            <w:top w:val="none" w:sz="0" w:space="0" w:color="auto"/>
            <w:left w:val="none" w:sz="0" w:space="0" w:color="auto"/>
            <w:bottom w:val="none" w:sz="0" w:space="0" w:color="auto"/>
            <w:right w:val="none" w:sz="0" w:space="0" w:color="auto"/>
          </w:divBdr>
        </w:div>
        <w:div w:id="1168594126">
          <w:marLeft w:val="0"/>
          <w:marRight w:val="0"/>
          <w:marTop w:val="0"/>
          <w:marBottom w:val="0"/>
          <w:divBdr>
            <w:top w:val="none" w:sz="0" w:space="0" w:color="auto"/>
            <w:left w:val="none" w:sz="0" w:space="0" w:color="auto"/>
            <w:bottom w:val="none" w:sz="0" w:space="0" w:color="auto"/>
            <w:right w:val="none" w:sz="0" w:space="0" w:color="auto"/>
          </w:divBdr>
        </w:div>
        <w:div w:id="209998820">
          <w:marLeft w:val="0"/>
          <w:marRight w:val="0"/>
          <w:marTop w:val="0"/>
          <w:marBottom w:val="0"/>
          <w:divBdr>
            <w:top w:val="none" w:sz="0" w:space="0" w:color="auto"/>
            <w:left w:val="none" w:sz="0" w:space="0" w:color="auto"/>
            <w:bottom w:val="none" w:sz="0" w:space="0" w:color="auto"/>
            <w:right w:val="none" w:sz="0" w:space="0" w:color="auto"/>
          </w:divBdr>
        </w:div>
        <w:div w:id="46489263">
          <w:marLeft w:val="0"/>
          <w:marRight w:val="0"/>
          <w:marTop w:val="0"/>
          <w:marBottom w:val="0"/>
          <w:divBdr>
            <w:top w:val="none" w:sz="0" w:space="0" w:color="auto"/>
            <w:left w:val="none" w:sz="0" w:space="0" w:color="auto"/>
            <w:bottom w:val="none" w:sz="0" w:space="0" w:color="auto"/>
            <w:right w:val="none" w:sz="0" w:space="0" w:color="auto"/>
          </w:divBdr>
        </w:div>
        <w:div w:id="200821678">
          <w:marLeft w:val="0"/>
          <w:marRight w:val="0"/>
          <w:marTop w:val="0"/>
          <w:marBottom w:val="0"/>
          <w:divBdr>
            <w:top w:val="none" w:sz="0" w:space="0" w:color="auto"/>
            <w:left w:val="none" w:sz="0" w:space="0" w:color="auto"/>
            <w:bottom w:val="none" w:sz="0" w:space="0" w:color="auto"/>
            <w:right w:val="none" w:sz="0" w:space="0" w:color="auto"/>
          </w:divBdr>
        </w:div>
        <w:div w:id="1958216961">
          <w:marLeft w:val="0"/>
          <w:marRight w:val="0"/>
          <w:marTop w:val="0"/>
          <w:marBottom w:val="0"/>
          <w:divBdr>
            <w:top w:val="none" w:sz="0" w:space="0" w:color="auto"/>
            <w:left w:val="none" w:sz="0" w:space="0" w:color="auto"/>
            <w:bottom w:val="none" w:sz="0" w:space="0" w:color="auto"/>
            <w:right w:val="none" w:sz="0" w:space="0" w:color="auto"/>
          </w:divBdr>
        </w:div>
        <w:div w:id="2143189854">
          <w:marLeft w:val="0"/>
          <w:marRight w:val="0"/>
          <w:marTop w:val="0"/>
          <w:marBottom w:val="0"/>
          <w:divBdr>
            <w:top w:val="none" w:sz="0" w:space="0" w:color="auto"/>
            <w:left w:val="none" w:sz="0" w:space="0" w:color="auto"/>
            <w:bottom w:val="none" w:sz="0" w:space="0" w:color="auto"/>
            <w:right w:val="none" w:sz="0" w:space="0" w:color="auto"/>
          </w:divBdr>
        </w:div>
        <w:div w:id="1966500842">
          <w:marLeft w:val="0"/>
          <w:marRight w:val="0"/>
          <w:marTop w:val="0"/>
          <w:marBottom w:val="0"/>
          <w:divBdr>
            <w:top w:val="none" w:sz="0" w:space="0" w:color="auto"/>
            <w:left w:val="none" w:sz="0" w:space="0" w:color="auto"/>
            <w:bottom w:val="none" w:sz="0" w:space="0" w:color="auto"/>
            <w:right w:val="none" w:sz="0" w:space="0" w:color="auto"/>
          </w:divBdr>
        </w:div>
        <w:div w:id="477570267">
          <w:marLeft w:val="0"/>
          <w:marRight w:val="0"/>
          <w:marTop w:val="0"/>
          <w:marBottom w:val="0"/>
          <w:divBdr>
            <w:top w:val="none" w:sz="0" w:space="0" w:color="auto"/>
            <w:left w:val="none" w:sz="0" w:space="0" w:color="auto"/>
            <w:bottom w:val="none" w:sz="0" w:space="0" w:color="auto"/>
            <w:right w:val="none" w:sz="0" w:space="0" w:color="auto"/>
          </w:divBdr>
        </w:div>
        <w:div w:id="1959605324">
          <w:marLeft w:val="0"/>
          <w:marRight w:val="0"/>
          <w:marTop w:val="0"/>
          <w:marBottom w:val="0"/>
          <w:divBdr>
            <w:top w:val="none" w:sz="0" w:space="0" w:color="auto"/>
            <w:left w:val="none" w:sz="0" w:space="0" w:color="auto"/>
            <w:bottom w:val="none" w:sz="0" w:space="0" w:color="auto"/>
            <w:right w:val="none" w:sz="0" w:space="0" w:color="auto"/>
          </w:divBdr>
        </w:div>
        <w:div w:id="1775856491">
          <w:marLeft w:val="0"/>
          <w:marRight w:val="0"/>
          <w:marTop w:val="0"/>
          <w:marBottom w:val="0"/>
          <w:divBdr>
            <w:top w:val="none" w:sz="0" w:space="0" w:color="auto"/>
            <w:left w:val="none" w:sz="0" w:space="0" w:color="auto"/>
            <w:bottom w:val="none" w:sz="0" w:space="0" w:color="auto"/>
            <w:right w:val="none" w:sz="0" w:space="0" w:color="auto"/>
          </w:divBdr>
        </w:div>
        <w:div w:id="240607789">
          <w:marLeft w:val="0"/>
          <w:marRight w:val="0"/>
          <w:marTop w:val="0"/>
          <w:marBottom w:val="0"/>
          <w:divBdr>
            <w:top w:val="none" w:sz="0" w:space="0" w:color="auto"/>
            <w:left w:val="none" w:sz="0" w:space="0" w:color="auto"/>
            <w:bottom w:val="none" w:sz="0" w:space="0" w:color="auto"/>
            <w:right w:val="none" w:sz="0" w:space="0" w:color="auto"/>
          </w:divBdr>
        </w:div>
        <w:div w:id="271715484">
          <w:marLeft w:val="0"/>
          <w:marRight w:val="0"/>
          <w:marTop w:val="0"/>
          <w:marBottom w:val="0"/>
          <w:divBdr>
            <w:top w:val="none" w:sz="0" w:space="0" w:color="auto"/>
            <w:left w:val="none" w:sz="0" w:space="0" w:color="auto"/>
            <w:bottom w:val="none" w:sz="0" w:space="0" w:color="auto"/>
            <w:right w:val="none" w:sz="0" w:space="0" w:color="auto"/>
          </w:divBdr>
        </w:div>
        <w:div w:id="897670493">
          <w:marLeft w:val="0"/>
          <w:marRight w:val="0"/>
          <w:marTop w:val="0"/>
          <w:marBottom w:val="0"/>
          <w:divBdr>
            <w:top w:val="none" w:sz="0" w:space="0" w:color="auto"/>
            <w:left w:val="none" w:sz="0" w:space="0" w:color="auto"/>
            <w:bottom w:val="none" w:sz="0" w:space="0" w:color="auto"/>
            <w:right w:val="none" w:sz="0" w:space="0" w:color="auto"/>
          </w:divBdr>
        </w:div>
        <w:div w:id="1539703370">
          <w:marLeft w:val="0"/>
          <w:marRight w:val="0"/>
          <w:marTop w:val="0"/>
          <w:marBottom w:val="0"/>
          <w:divBdr>
            <w:top w:val="none" w:sz="0" w:space="0" w:color="auto"/>
            <w:left w:val="none" w:sz="0" w:space="0" w:color="auto"/>
            <w:bottom w:val="none" w:sz="0" w:space="0" w:color="auto"/>
            <w:right w:val="none" w:sz="0" w:space="0" w:color="auto"/>
          </w:divBdr>
        </w:div>
        <w:div w:id="1181357368">
          <w:marLeft w:val="0"/>
          <w:marRight w:val="0"/>
          <w:marTop w:val="0"/>
          <w:marBottom w:val="0"/>
          <w:divBdr>
            <w:top w:val="none" w:sz="0" w:space="0" w:color="auto"/>
            <w:left w:val="none" w:sz="0" w:space="0" w:color="auto"/>
            <w:bottom w:val="none" w:sz="0" w:space="0" w:color="auto"/>
            <w:right w:val="none" w:sz="0" w:space="0" w:color="auto"/>
          </w:divBdr>
        </w:div>
        <w:div w:id="92094793">
          <w:marLeft w:val="0"/>
          <w:marRight w:val="0"/>
          <w:marTop w:val="0"/>
          <w:marBottom w:val="0"/>
          <w:divBdr>
            <w:top w:val="none" w:sz="0" w:space="0" w:color="auto"/>
            <w:left w:val="none" w:sz="0" w:space="0" w:color="auto"/>
            <w:bottom w:val="none" w:sz="0" w:space="0" w:color="auto"/>
            <w:right w:val="none" w:sz="0" w:space="0" w:color="auto"/>
          </w:divBdr>
        </w:div>
        <w:div w:id="588465418">
          <w:marLeft w:val="0"/>
          <w:marRight w:val="0"/>
          <w:marTop w:val="0"/>
          <w:marBottom w:val="0"/>
          <w:divBdr>
            <w:top w:val="none" w:sz="0" w:space="0" w:color="auto"/>
            <w:left w:val="none" w:sz="0" w:space="0" w:color="auto"/>
            <w:bottom w:val="none" w:sz="0" w:space="0" w:color="auto"/>
            <w:right w:val="none" w:sz="0" w:space="0" w:color="auto"/>
          </w:divBdr>
        </w:div>
        <w:div w:id="999695415">
          <w:marLeft w:val="0"/>
          <w:marRight w:val="0"/>
          <w:marTop w:val="0"/>
          <w:marBottom w:val="0"/>
          <w:divBdr>
            <w:top w:val="none" w:sz="0" w:space="0" w:color="auto"/>
            <w:left w:val="none" w:sz="0" w:space="0" w:color="auto"/>
            <w:bottom w:val="none" w:sz="0" w:space="0" w:color="auto"/>
            <w:right w:val="none" w:sz="0" w:space="0" w:color="auto"/>
          </w:divBdr>
        </w:div>
      </w:divsChild>
    </w:div>
    <w:div w:id="1796944697">
      <w:bodyDiv w:val="1"/>
      <w:marLeft w:val="0"/>
      <w:marRight w:val="0"/>
      <w:marTop w:val="0"/>
      <w:marBottom w:val="0"/>
      <w:divBdr>
        <w:top w:val="none" w:sz="0" w:space="0" w:color="auto"/>
        <w:left w:val="none" w:sz="0" w:space="0" w:color="auto"/>
        <w:bottom w:val="none" w:sz="0" w:space="0" w:color="auto"/>
        <w:right w:val="none" w:sz="0" w:space="0" w:color="auto"/>
      </w:divBdr>
      <w:divsChild>
        <w:div w:id="731469829">
          <w:marLeft w:val="0"/>
          <w:marRight w:val="0"/>
          <w:marTop w:val="0"/>
          <w:marBottom w:val="0"/>
          <w:divBdr>
            <w:top w:val="none" w:sz="0" w:space="0" w:color="auto"/>
            <w:left w:val="none" w:sz="0" w:space="0" w:color="auto"/>
            <w:bottom w:val="none" w:sz="0" w:space="0" w:color="auto"/>
            <w:right w:val="none" w:sz="0" w:space="0" w:color="auto"/>
          </w:divBdr>
        </w:div>
        <w:div w:id="1656959175">
          <w:marLeft w:val="0"/>
          <w:marRight w:val="0"/>
          <w:marTop w:val="0"/>
          <w:marBottom w:val="0"/>
          <w:divBdr>
            <w:top w:val="none" w:sz="0" w:space="0" w:color="auto"/>
            <w:left w:val="none" w:sz="0" w:space="0" w:color="auto"/>
            <w:bottom w:val="none" w:sz="0" w:space="0" w:color="auto"/>
            <w:right w:val="none" w:sz="0" w:space="0" w:color="auto"/>
          </w:divBdr>
        </w:div>
        <w:div w:id="1504006837">
          <w:marLeft w:val="0"/>
          <w:marRight w:val="0"/>
          <w:marTop w:val="0"/>
          <w:marBottom w:val="0"/>
          <w:divBdr>
            <w:top w:val="none" w:sz="0" w:space="0" w:color="auto"/>
            <w:left w:val="none" w:sz="0" w:space="0" w:color="auto"/>
            <w:bottom w:val="none" w:sz="0" w:space="0" w:color="auto"/>
            <w:right w:val="none" w:sz="0" w:space="0" w:color="auto"/>
          </w:divBdr>
        </w:div>
        <w:div w:id="353196110">
          <w:marLeft w:val="0"/>
          <w:marRight w:val="0"/>
          <w:marTop w:val="0"/>
          <w:marBottom w:val="0"/>
          <w:divBdr>
            <w:top w:val="none" w:sz="0" w:space="0" w:color="auto"/>
            <w:left w:val="none" w:sz="0" w:space="0" w:color="auto"/>
            <w:bottom w:val="none" w:sz="0" w:space="0" w:color="auto"/>
            <w:right w:val="none" w:sz="0" w:space="0" w:color="auto"/>
          </w:divBdr>
        </w:div>
        <w:div w:id="1262302946">
          <w:marLeft w:val="0"/>
          <w:marRight w:val="0"/>
          <w:marTop w:val="0"/>
          <w:marBottom w:val="0"/>
          <w:divBdr>
            <w:top w:val="none" w:sz="0" w:space="0" w:color="auto"/>
            <w:left w:val="none" w:sz="0" w:space="0" w:color="auto"/>
            <w:bottom w:val="none" w:sz="0" w:space="0" w:color="auto"/>
            <w:right w:val="none" w:sz="0" w:space="0" w:color="auto"/>
          </w:divBdr>
        </w:div>
        <w:div w:id="26492053">
          <w:marLeft w:val="0"/>
          <w:marRight w:val="0"/>
          <w:marTop w:val="0"/>
          <w:marBottom w:val="0"/>
          <w:divBdr>
            <w:top w:val="none" w:sz="0" w:space="0" w:color="auto"/>
            <w:left w:val="none" w:sz="0" w:space="0" w:color="auto"/>
            <w:bottom w:val="none" w:sz="0" w:space="0" w:color="auto"/>
            <w:right w:val="none" w:sz="0" w:space="0" w:color="auto"/>
          </w:divBdr>
        </w:div>
        <w:div w:id="758480354">
          <w:marLeft w:val="0"/>
          <w:marRight w:val="0"/>
          <w:marTop w:val="0"/>
          <w:marBottom w:val="0"/>
          <w:divBdr>
            <w:top w:val="none" w:sz="0" w:space="0" w:color="auto"/>
            <w:left w:val="none" w:sz="0" w:space="0" w:color="auto"/>
            <w:bottom w:val="none" w:sz="0" w:space="0" w:color="auto"/>
            <w:right w:val="none" w:sz="0" w:space="0" w:color="auto"/>
          </w:divBdr>
        </w:div>
        <w:div w:id="2008365840">
          <w:marLeft w:val="0"/>
          <w:marRight w:val="0"/>
          <w:marTop w:val="0"/>
          <w:marBottom w:val="0"/>
          <w:divBdr>
            <w:top w:val="none" w:sz="0" w:space="0" w:color="auto"/>
            <w:left w:val="none" w:sz="0" w:space="0" w:color="auto"/>
            <w:bottom w:val="none" w:sz="0" w:space="0" w:color="auto"/>
            <w:right w:val="none" w:sz="0" w:space="0" w:color="auto"/>
          </w:divBdr>
        </w:div>
        <w:div w:id="1686900563">
          <w:marLeft w:val="0"/>
          <w:marRight w:val="0"/>
          <w:marTop w:val="0"/>
          <w:marBottom w:val="0"/>
          <w:divBdr>
            <w:top w:val="none" w:sz="0" w:space="0" w:color="auto"/>
            <w:left w:val="none" w:sz="0" w:space="0" w:color="auto"/>
            <w:bottom w:val="none" w:sz="0" w:space="0" w:color="auto"/>
            <w:right w:val="none" w:sz="0" w:space="0" w:color="auto"/>
          </w:divBdr>
        </w:div>
        <w:div w:id="1723477371">
          <w:marLeft w:val="0"/>
          <w:marRight w:val="0"/>
          <w:marTop w:val="0"/>
          <w:marBottom w:val="0"/>
          <w:divBdr>
            <w:top w:val="none" w:sz="0" w:space="0" w:color="auto"/>
            <w:left w:val="none" w:sz="0" w:space="0" w:color="auto"/>
            <w:bottom w:val="none" w:sz="0" w:space="0" w:color="auto"/>
            <w:right w:val="none" w:sz="0" w:space="0" w:color="auto"/>
          </w:divBdr>
        </w:div>
        <w:div w:id="1776365167">
          <w:marLeft w:val="0"/>
          <w:marRight w:val="0"/>
          <w:marTop w:val="0"/>
          <w:marBottom w:val="0"/>
          <w:divBdr>
            <w:top w:val="none" w:sz="0" w:space="0" w:color="auto"/>
            <w:left w:val="none" w:sz="0" w:space="0" w:color="auto"/>
            <w:bottom w:val="none" w:sz="0" w:space="0" w:color="auto"/>
            <w:right w:val="none" w:sz="0" w:space="0" w:color="auto"/>
          </w:divBdr>
        </w:div>
        <w:div w:id="1973552864">
          <w:marLeft w:val="0"/>
          <w:marRight w:val="0"/>
          <w:marTop w:val="0"/>
          <w:marBottom w:val="0"/>
          <w:divBdr>
            <w:top w:val="none" w:sz="0" w:space="0" w:color="auto"/>
            <w:left w:val="none" w:sz="0" w:space="0" w:color="auto"/>
            <w:bottom w:val="none" w:sz="0" w:space="0" w:color="auto"/>
            <w:right w:val="none" w:sz="0" w:space="0" w:color="auto"/>
          </w:divBdr>
        </w:div>
        <w:div w:id="1432820818">
          <w:marLeft w:val="0"/>
          <w:marRight w:val="0"/>
          <w:marTop w:val="0"/>
          <w:marBottom w:val="0"/>
          <w:divBdr>
            <w:top w:val="none" w:sz="0" w:space="0" w:color="auto"/>
            <w:left w:val="none" w:sz="0" w:space="0" w:color="auto"/>
            <w:bottom w:val="none" w:sz="0" w:space="0" w:color="auto"/>
            <w:right w:val="none" w:sz="0" w:space="0" w:color="auto"/>
          </w:divBdr>
        </w:div>
        <w:div w:id="311450231">
          <w:marLeft w:val="0"/>
          <w:marRight w:val="0"/>
          <w:marTop w:val="0"/>
          <w:marBottom w:val="0"/>
          <w:divBdr>
            <w:top w:val="none" w:sz="0" w:space="0" w:color="auto"/>
            <w:left w:val="none" w:sz="0" w:space="0" w:color="auto"/>
            <w:bottom w:val="none" w:sz="0" w:space="0" w:color="auto"/>
            <w:right w:val="none" w:sz="0" w:space="0" w:color="auto"/>
          </w:divBdr>
        </w:div>
        <w:div w:id="388305156">
          <w:marLeft w:val="0"/>
          <w:marRight w:val="0"/>
          <w:marTop w:val="0"/>
          <w:marBottom w:val="0"/>
          <w:divBdr>
            <w:top w:val="none" w:sz="0" w:space="0" w:color="auto"/>
            <w:left w:val="none" w:sz="0" w:space="0" w:color="auto"/>
            <w:bottom w:val="none" w:sz="0" w:space="0" w:color="auto"/>
            <w:right w:val="none" w:sz="0" w:space="0" w:color="auto"/>
          </w:divBdr>
        </w:div>
        <w:div w:id="1138452653">
          <w:marLeft w:val="0"/>
          <w:marRight w:val="0"/>
          <w:marTop w:val="0"/>
          <w:marBottom w:val="0"/>
          <w:divBdr>
            <w:top w:val="none" w:sz="0" w:space="0" w:color="auto"/>
            <w:left w:val="none" w:sz="0" w:space="0" w:color="auto"/>
            <w:bottom w:val="none" w:sz="0" w:space="0" w:color="auto"/>
            <w:right w:val="none" w:sz="0" w:space="0" w:color="auto"/>
          </w:divBdr>
        </w:div>
        <w:div w:id="1661931784">
          <w:marLeft w:val="0"/>
          <w:marRight w:val="0"/>
          <w:marTop w:val="0"/>
          <w:marBottom w:val="0"/>
          <w:divBdr>
            <w:top w:val="none" w:sz="0" w:space="0" w:color="auto"/>
            <w:left w:val="none" w:sz="0" w:space="0" w:color="auto"/>
            <w:bottom w:val="none" w:sz="0" w:space="0" w:color="auto"/>
            <w:right w:val="none" w:sz="0" w:space="0" w:color="auto"/>
          </w:divBdr>
        </w:div>
        <w:div w:id="1900357829">
          <w:marLeft w:val="0"/>
          <w:marRight w:val="0"/>
          <w:marTop w:val="0"/>
          <w:marBottom w:val="0"/>
          <w:divBdr>
            <w:top w:val="none" w:sz="0" w:space="0" w:color="auto"/>
            <w:left w:val="none" w:sz="0" w:space="0" w:color="auto"/>
            <w:bottom w:val="none" w:sz="0" w:space="0" w:color="auto"/>
            <w:right w:val="none" w:sz="0" w:space="0" w:color="auto"/>
          </w:divBdr>
        </w:div>
        <w:div w:id="653950347">
          <w:marLeft w:val="0"/>
          <w:marRight w:val="0"/>
          <w:marTop w:val="0"/>
          <w:marBottom w:val="0"/>
          <w:divBdr>
            <w:top w:val="none" w:sz="0" w:space="0" w:color="auto"/>
            <w:left w:val="none" w:sz="0" w:space="0" w:color="auto"/>
            <w:bottom w:val="none" w:sz="0" w:space="0" w:color="auto"/>
            <w:right w:val="none" w:sz="0" w:space="0" w:color="auto"/>
          </w:divBdr>
        </w:div>
        <w:div w:id="1933322198">
          <w:marLeft w:val="0"/>
          <w:marRight w:val="0"/>
          <w:marTop w:val="0"/>
          <w:marBottom w:val="0"/>
          <w:divBdr>
            <w:top w:val="none" w:sz="0" w:space="0" w:color="auto"/>
            <w:left w:val="none" w:sz="0" w:space="0" w:color="auto"/>
            <w:bottom w:val="none" w:sz="0" w:space="0" w:color="auto"/>
            <w:right w:val="none" w:sz="0" w:space="0" w:color="auto"/>
          </w:divBdr>
        </w:div>
        <w:div w:id="1231186009">
          <w:marLeft w:val="0"/>
          <w:marRight w:val="0"/>
          <w:marTop w:val="0"/>
          <w:marBottom w:val="0"/>
          <w:divBdr>
            <w:top w:val="none" w:sz="0" w:space="0" w:color="auto"/>
            <w:left w:val="none" w:sz="0" w:space="0" w:color="auto"/>
            <w:bottom w:val="none" w:sz="0" w:space="0" w:color="auto"/>
            <w:right w:val="none" w:sz="0" w:space="0" w:color="auto"/>
          </w:divBdr>
        </w:div>
        <w:div w:id="929582038">
          <w:marLeft w:val="0"/>
          <w:marRight w:val="0"/>
          <w:marTop w:val="0"/>
          <w:marBottom w:val="0"/>
          <w:divBdr>
            <w:top w:val="none" w:sz="0" w:space="0" w:color="auto"/>
            <w:left w:val="none" w:sz="0" w:space="0" w:color="auto"/>
            <w:bottom w:val="none" w:sz="0" w:space="0" w:color="auto"/>
            <w:right w:val="none" w:sz="0" w:space="0" w:color="auto"/>
          </w:divBdr>
        </w:div>
        <w:div w:id="2147309541">
          <w:marLeft w:val="0"/>
          <w:marRight w:val="0"/>
          <w:marTop w:val="0"/>
          <w:marBottom w:val="0"/>
          <w:divBdr>
            <w:top w:val="none" w:sz="0" w:space="0" w:color="auto"/>
            <w:left w:val="none" w:sz="0" w:space="0" w:color="auto"/>
            <w:bottom w:val="none" w:sz="0" w:space="0" w:color="auto"/>
            <w:right w:val="none" w:sz="0" w:space="0" w:color="auto"/>
          </w:divBdr>
        </w:div>
        <w:div w:id="2146969225">
          <w:marLeft w:val="0"/>
          <w:marRight w:val="0"/>
          <w:marTop w:val="0"/>
          <w:marBottom w:val="0"/>
          <w:divBdr>
            <w:top w:val="none" w:sz="0" w:space="0" w:color="auto"/>
            <w:left w:val="none" w:sz="0" w:space="0" w:color="auto"/>
            <w:bottom w:val="none" w:sz="0" w:space="0" w:color="auto"/>
            <w:right w:val="none" w:sz="0" w:space="0" w:color="auto"/>
          </w:divBdr>
        </w:div>
        <w:div w:id="1963026168">
          <w:marLeft w:val="0"/>
          <w:marRight w:val="0"/>
          <w:marTop w:val="0"/>
          <w:marBottom w:val="0"/>
          <w:divBdr>
            <w:top w:val="none" w:sz="0" w:space="0" w:color="auto"/>
            <w:left w:val="none" w:sz="0" w:space="0" w:color="auto"/>
            <w:bottom w:val="none" w:sz="0" w:space="0" w:color="auto"/>
            <w:right w:val="none" w:sz="0" w:space="0" w:color="auto"/>
          </w:divBdr>
        </w:div>
        <w:div w:id="1669794789">
          <w:marLeft w:val="0"/>
          <w:marRight w:val="0"/>
          <w:marTop w:val="0"/>
          <w:marBottom w:val="0"/>
          <w:divBdr>
            <w:top w:val="none" w:sz="0" w:space="0" w:color="auto"/>
            <w:left w:val="none" w:sz="0" w:space="0" w:color="auto"/>
            <w:bottom w:val="none" w:sz="0" w:space="0" w:color="auto"/>
            <w:right w:val="none" w:sz="0" w:space="0" w:color="auto"/>
          </w:divBdr>
        </w:div>
        <w:div w:id="1453667106">
          <w:marLeft w:val="0"/>
          <w:marRight w:val="0"/>
          <w:marTop w:val="0"/>
          <w:marBottom w:val="0"/>
          <w:divBdr>
            <w:top w:val="none" w:sz="0" w:space="0" w:color="auto"/>
            <w:left w:val="none" w:sz="0" w:space="0" w:color="auto"/>
            <w:bottom w:val="none" w:sz="0" w:space="0" w:color="auto"/>
            <w:right w:val="none" w:sz="0" w:space="0" w:color="auto"/>
          </w:divBdr>
        </w:div>
        <w:div w:id="716049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9F9287-8BAF-4A57-81E5-40C5DE3D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dc:creator>
  <cp:lastModifiedBy>Goran Novkovic</cp:lastModifiedBy>
  <cp:revision>2</cp:revision>
  <cp:lastPrinted>2016-09-29T07:11:00Z</cp:lastPrinted>
  <dcterms:created xsi:type="dcterms:W3CDTF">2016-10-06T10:04:00Z</dcterms:created>
  <dcterms:modified xsi:type="dcterms:W3CDTF">2016-10-06T10:04:00Z</dcterms:modified>
</cp:coreProperties>
</file>