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7604" w14:textId="77777777" w:rsidR="00DE42BF" w:rsidRPr="006E3AB0" w:rsidRDefault="00F34807" w:rsidP="00DE42BF">
      <w:pPr>
        <w:jc w:val="center"/>
        <w:rPr>
          <w:rFonts w:cs="Calibri"/>
          <w:b/>
          <w:color w:val="000080"/>
          <w:sz w:val="28"/>
        </w:rPr>
      </w:pPr>
      <w:r w:rsidRPr="006E3AB0">
        <w:rPr>
          <w:rFonts w:cs="Calibri"/>
          <w:b/>
          <w:color w:val="000080"/>
          <w:sz w:val="28"/>
        </w:rPr>
        <w:t>OBVESTIL</w:t>
      </w:r>
      <w:r w:rsidR="00632CD4">
        <w:rPr>
          <w:rFonts w:cs="Calibri"/>
          <w:b/>
          <w:color w:val="000080"/>
          <w:sz w:val="28"/>
        </w:rPr>
        <w:t>O</w:t>
      </w:r>
      <w:r w:rsidRPr="006E3AB0">
        <w:rPr>
          <w:rFonts w:cs="Calibri"/>
          <w:b/>
          <w:color w:val="000080"/>
          <w:sz w:val="28"/>
        </w:rPr>
        <w:t xml:space="preserve"> POSAMEZNIKOM</w:t>
      </w:r>
      <w:r w:rsidR="00632CD4">
        <w:rPr>
          <w:rFonts w:cs="Calibri"/>
          <w:b/>
          <w:color w:val="000080"/>
          <w:sz w:val="28"/>
        </w:rPr>
        <w:t xml:space="preserve"> PO 13. ČLENU SPLOŠNE UREDBE O VARSTVU PODATKOV (GDPR)</w:t>
      </w:r>
      <w:r w:rsidR="007828AF" w:rsidRPr="006E3AB0">
        <w:rPr>
          <w:b/>
          <w:sz w:val="28"/>
        </w:rPr>
        <w:t xml:space="preserve"> </w:t>
      </w:r>
      <w:r w:rsidRPr="006E3AB0">
        <w:rPr>
          <w:rFonts w:cs="Calibri"/>
          <w:b/>
          <w:color w:val="000080"/>
          <w:sz w:val="28"/>
        </w:rPr>
        <w:t xml:space="preserve">GLEDE OBDELAVE OSEBNIH PODATKOV </w:t>
      </w:r>
    </w:p>
    <w:p w14:paraId="5E35521D" w14:textId="77777777" w:rsidR="00DE42BF" w:rsidRPr="006E3AB0" w:rsidRDefault="00061E3E" w:rsidP="00DE42BF">
      <w:pPr>
        <w:jc w:val="center"/>
        <w:rPr>
          <w:i/>
          <w:color w:val="808080" w:themeColor="background1" w:themeShade="80"/>
          <w:sz w:val="28"/>
        </w:rPr>
      </w:pPr>
      <w:r w:rsidRPr="006E3AB0">
        <w:rPr>
          <w:i/>
          <w:color w:val="808080" w:themeColor="background1" w:themeShade="80"/>
          <w:sz w:val="28"/>
        </w:rPr>
        <w:t>n</w:t>
      </w:r>
      <w:r w:rsidR="007828AF" w:rsidRPr="006E3AB0">
        <w:rPr>
          <w:i/>
          <w:color w:val="808080" w:themeColor="background1" w:themeShade="80"/>
          <w:sz w:val="28"/>
        </w:rPr>
        <w:t>avedite zbirko osebnih podatkov</w:t>
      </w:r>
      <w:r w:rsidRPr="006E3AB0">
        <w:rPr>
          <w:i/>
          <w:color w:val="808080" w:themeColor="background1" w:themeShade="80"/>
          <w:sz w:val="28"/>
        </w:rPr>
        <w:t xml:space="preserve"> </w:t>
      </w:r>
      <w:r w:rsidR="002C5B31" w:rsidRPr="006E3AB0">
        <w:rPr>
          <w:i/>
          <w:color w:val="808080" w:themeColor="background1" w:themeShade="80"/>
          <w:sz w:val="28"/>
        </w:rPr>
        <w:br/>
      </w:r>
      <w:r w:rsidRPr="006E3AB0">
        <w:rPr>
          <w:i/>
          <w:color w:val="808080" w:themeColor="background1" w:themeShade="80"/>
          <w:sz w:val="28"/>
        </w:rPr>
        <w:t xml:space="preserve">(npr. </w:t>
      </w:r>
      <w:r w:rsidR="002C5B31" w:rsidRPr="006E3AB0">
        <w:rPr>
          <w:i/>
          <w:color w:val="808080" w:themeColor="background1" w:themeShade="80"/>
          <w:sz w:val="28"/>
        </w:rPr>
        <w:t>V EVIDENCI VSTOPOV IN IZSTOPOV IZ URADNIH PROSTOROV ORGANA</w:t>
      </w:r>
      <w:r w:rsidRPr="006E3AB0">
        <w:rPr>
          <w:i/>
          <w:color w:val="808080" w:themeColor="background1" w:themeShade="80"/>
          <w:sz w:val="28"/>
        </w:rPr>
        <w:t>)</w:t>
      </w:r>
    </w:p>
    <w:p w14:paraId="3E9C1A7F" w14:textId="77777777" w:rsidR="00870000" w:rsidRPr="00FC5976" w:rsidRDefault="00870000" w:rsidP="00870000">
      <w:pPr>
        <w:rPr>
          <w:i/>
          <w:color w:val="808080" w:themeColor="background1" w:themeShade="80"/>
          <w:sz w:val="18"/>
        </w:rPr>
      </w:pPr>
      <w:r w:rsidRPr="00FC5976">
        <w:rPr>
          <w:i/>
          <w:color w:val="808080" w:themeColor="background1" w:themeShade="80"/>
          <w:sz w:val="18"/>
        </w:rPr>
        <w:t>Opombe</w:t>
      </w:r>
      <w:r w:rsidR="00DA122E" w:rsidRPr="00FC5976">
        <w:rPr>
          <w:i/>
          <w:color w:val="808080" w:themeColor="background1" w:themeShade="80"/>
          <w:sz w:val="18"/>
        </w:rPr>
        <w:t xml:space="preserve"> in pojasnila</w:t>
      </w:r>
      <w:r w:rsidRPr="00FC5976">
        <w:rPr>
          <w:i/>
          <w:color w:val="808080" w:themeColor="background1" w:themeShade="80"/>
          <w:sz w:val="18"/>
        </w:rPr>
        <w:t xml:space="preserve">: </w:t>
      </w:r>
    </w:p>
    <w:p w14:paraId="05B14C90" w14:textId="77777777" w:rsidR="00870000" w:rsidRDefault="00870000" w:rsidP="00FC5976">
      <w:pPr>
        <w:pStyle w:val="Odstavekseznama"/>
        <w:numPr>
          <w:ilvl w:val="0"/>
          <w:numId w:val="6"/>
        </w:numPr>
        <w:rPr>
          <w:i/>
          <w:color w:val="808080" w:themeColor="background1" w:themeShade="80"/>
          <w:sz w:val="18"/>
        </w:rPr>
      </w:pPr>
      <w:r w:rsidRPr="00FC5976">
        <w:rPr>
          <w:i/>
          <w:color w:val="808080" w:themeColor="background1" w:themeShade="80"/>
          <w:sz w:val="18"/>
        </w:rPr>
        <w:t>Informacij iz tega obrazca ni treba zagotoviti kadar in kolikor posameznik, na katerega se nanašajo osebni podatki, že ima te informacije</w:t>
      </w:r>
      <w:r w:rsidR="00DF227D">
        <w:rPr>
          <w:i/>
          <w:color w:val="808080" w:themeColor="background1" w:themeShade="80"/>
          <w:sz w:val="18"/>
        </w:rPr>
        <w:t xml:space="preserve"> (dokazno breme je na upravljavcu)</w:t>
      </w:r>
      <w:r w:rsidR="00632CD4">
        <w:rPr>
          <w:i/>
          <w:color w:val="808080" w:themeColor="background1" w:themeShade="80"/>
          <w:sz w:val="18"/>
        </w:rPr>
        <w:t>.</w:t>
      </w:r>
    </w:p>
    <w:p w14:paraId="7DD2DC4B" w14:textId="77777777" w:rsidR="00632CD4" w:rsidRPr="00FC5976" w:rsidRDefault="00632CD4" w:rsidP="00FC5976">
      <w:pPr>
        <w:pStyle w:val="Odstavekseznama"/>
        <w:numPr>
          <w:ilvl w:val="0"/>
          <w:numId w:val="6"/>
        </w:numPr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>Ta obrazec je informativne narave in n</w:t>
      </w:r>
      <w:r w:rsidR="008C7C46">
        <w:rPr>
          <w:i/>
          <w:color w:val="808080" w:themeColor="background1" w:themeShade="80"/>
          <w:sz w:val="18"/>
        </w:rPr>
        <w:t>i</w:t>
      </w:r>
      <w:r>
        <w:rPr>
          <w:i/>
          <w:color w:val="808080" w:themeColor="background1" w:themeShade="80"/>
          <w:sz w:val="18"/>
        </w:rPr>
        <w:t xml:space="preserve"> predpisan.</w:t>
      </w:r>
    </w:p>
    <w:p w14:paraId="1D5A1AFD" w14:textId="77777777" w:rsidR="00870000" w:rsidRPr="00FC5976" w:rsidRDefault="00870000" w:rsidP="00FC5976">
      <w:pPr>
        <w:pStyle w:val="Odstavekseznama"/>
        <w:numPr>
          <w:ilvl w:val="0"/>
          <w:numId w:val="6"/>
        </w:numPr>
        <w:rPr>
          <w:i/>
          <w:color w:val="808080" w:themeColor="background1" w:themeShade="80"/>
          <w:sz w:val="18"/>
        </w:rPr>
      </w:pPr>
      <w:r w:rsidRPr="00FC5976">
        <w:rPr>
          <w:i/>
          <w:color w:val="808080" w:themeColor="background1" w:themeShade="80"/>
          <w:sz w:val="18"/>
        </w:rPr>
        <w:t xml:space="preserve">Informacije posredujete posameznikom, </w:t>
      </w:r>
      <w:r w:rsidRPr="00FC5976">
        <w:rPr>
          <w:i/>
          <w:color w:val="808080" w:themeColor="background1" w:themeShade="80"/>
          <w:sz w:val="18"/>
          <w:u w:val="single"/>
        </w:rPr>
        <w:t>od katerih neposredno zbirate osebne podatke</w:t>
      </w:r>
      <w:r w:rsidRPr="00FC5976">
        <w:rPr>
          <w:i/>
          <w:color w:val="808080" w:themeColor="background1" w:themeShade="80"/>
          <w:sz w:val="18"/>
        </w:rPr>
        <w:t>, kot to zahteva 13. člen Splošne uredbe, npr.:</w:t>
      </w:r>
    </w:p>
    <w:p w14:paraId="24CA2B90" w14:textId="77777777" w:rsidR="00870000" w:rsidRPr="00FC5976" w:rsidRDefault="00870000" w:rsidP="00870000">
      <w:pPr>
        <w:pStyle w:val="Odstavekseznama"/>
        <w:numPr>
          <w:ilvl w:val="0"/>
          <w:numId w:val="3"/>
        </w:numPr>
        <w:rPr>
          <w:i/>
          <w:color w:val="808080" w:themeColor="background1" w:themeShade="80"/>
          <w:sz w:val="18"/>
        </w:rPr>
      </w:pPr>
      <w:r w:rsidRPr="00FC5976">
        <w:rPr>
          <w:b/>
          <w:i/>
          <w:color w:val="808080" w:themeColor="background1" w:themeShade="80"/>
          <w:sz w:val="18"/>
        </w:rPr>
        <w:t>Zaposlenim</w:t>
      </w:r>
      <w:r w:rsidRPr="00FC5976">
        <w:rPr>
          <w:i/>
          <w:color w:val="808080" w:themeColor="background1" w:themeShade="80"/>
          <w:sz w:val="18"/>
        </w:rPr>
        <w:t xml:space="preserve"> ob zaposlitvi podate takšen ustrezno izpolnjen obrazec z informacijami, katere njihove osebne podatke boste obdelovali kot delodajalec za namene delovnega razmerja. Obrazec lahko nato objavite tudi na intranetu ali drugemu zaposlenim enostavno dostopnemu mestu.</w:t>
      </w:r>
    </w:p>
    <w:p w14:paraId="7AF5EA02" w14:textId="77777777" w:rsidR="00870000" w:rsidRPr="00FC5976" w:rsidRDefault="00870000" w:rsidP="00870000">
      <w:pPr>
        <w:pStyle w:val="Odstavekseznama"/>
        <w:numPr>
          <w:ilvl w:val="0"/>
          <w:numId w:val="3"/>
        </w:numPr>
        <w:rPr>
          <w:i/>
          <w:color w:val="808080" w:themeColor="background1" w:themeShade="80"/>
          <w:sz w:val="18"/>
        </w:rPr>
      </w:pPr>
      <w:r w:rsidRPr="00FC5976">
        <w:rPr>
          <w:b/>
          <w:i/>
          <w:color w:val="808080" w:themeColor="background1" w:themeShade="80"/>
          <w:sz w:val="18"/>
        </w:rPr>
        <w:t>Strankam</w:t>
      </w:r>
      <w:r w:rsidRPr="00FC5976">
        <w:rPr>
          <w:i/>
          <w:color w:val="808080" w:themeColor="background1" w:themeShade="80"/>
          <w:sz w:val="18"/>
        </w:rPr>
        <w:t xml:space="preserve"> na podoben način, npr. ob nakupu, posredujete informacije, katere njihove osebne podatke boste obdelovali (npr. tako da je ta obrazec enostavno dosegljiv na spletni strani v primeru spletnih nakupov, kot letak z informacijami, sestavni del pogodbe oziroma splošnih pogojev nudenja storitve ali na drug ustrezen način).</w:t>
      </w:r>
    </w:p>
    <w:p w14:paraId="471F3F7E" w14:textId="77777777" w:rsidR="00870000" w:rsidRPr="00FC5976" w:rsidRDefault="00870000" w:rsidP="00870000">
      <w:pPr>
        <w:pStyle w:val="Odstavekseznama"/>
        <w:numPr>
          <w:ilvl w:val="0"/>
          <w:numId w:val="3"/>
        </w:numPr>
        <w:rPr>
          <w:i/>
          <w:color w:val="808080" w:themeColor="background1" w:themeShade="80"/>
          <w:sz w:val="18"/>
        </w:rPr>
      </w:pPr>
      <w:r w:rsidRPr="00FC5976">
        <w:rPr>
          <w:b/>
          <w:i/>
          <w:color w:val="808080" w:themeColor="background1" w:themeShade="80"/>
          <w:sz w:val="18"/>
        </w:rPr>
        <w:t>Prijavljenim na e-novice in obvestila</w:t>
      </w:r>
      <w:r w:rsidRPr="00FC5976">
        <w:rPr>
          <w:i/>
          <w:color w:val="808080" w:themeColor="background1" w:themeShade="80"/>
          <w:sz w:val="18"/>
        </w:rPr>
        <w:t xml:space="preserve"> lahko te informacije podate na spletni strani ob poljih, v katere vnesejo svoje podatke ali z enostavno dostopno povezavo na takšno besedilo.</w:t>
      </w:r>
    </w:p>
    <w:p w14:paraId="14D3ACDA" w14:textId="77777777" w:rsidR="00870000" w:rsidRPr="00FC5976" w:rsidRDefault="002A6E83" w:rsidP="00DE42BF">
      <w:pPr>
        <w:jc w:val="center"/>
        <w:rPr>
          <w:b/>
          <w:sz w:val="20"/>
        </w:rPr>
      </w:pPr>
      <w:r w:rsidRPr="006E3AB0">
        <w:rPr>
          <w:b/>
          <w:sz w:val="20"/>
        </w:rPr>
        <w:t>***</w:t>
      </w:r>
    </w:p>
    <w:p w14:paraId="179AE623" w14:textId="77777777" w:rsidR="00CA03D6" w:rsidRPr="006E3AB0" w:rsidRDefault="00CA03D6" w:rsidP="00DE42BF">
      <w:pPr>
        <w:numPr>
          <w:ilvl w:val="0"/>
          <w:numId w:val="2"/>
        </w:numPr>
        <w:rPr>
          <w:color w:val="808080" w:themeColor="background1" w:themeShade="80"/>
        </w:rPr>
      </w:pPr>
      <w:r w:rsidRPr="006E3AB0">
        <w:rPr>
          <w:b/>
        </w:rPr>
        <w:t>Upravljavec zbirke osebnih podatkov</w:t>
      </w:r>
      <w:r w:rsidRPr="006E3AB0">
        <w:t xml:space="preserve">: </w:t>
      </w:r>
      <w:r w:rsidR="00831716">
        <w:t>____________________________________________</w:t>
      </w:r>
      <w:r w:rsidR="00287426">
        <w:br/>
      </w:r>
      <w:r w:rsidR="009C2FBA" w:rsidRPr="00FC5976">
        <w:rPr>
          <w:i/>
          <w:color w:val="808080" w:themeColor="background1" w:themeShade="80"/>
          <w:sz w:val="18"/>
        </w:rPr>
        <w:t>Na</w:t>
      </w:r>
      <w:r w:rsidR="00F34807" w:rsidRPr="00FC5976">
        <w:rPr>
          <w:i/>
          <w:color w:val="808080" w:themeColor="background1" w:themeShade="80"/>
          <w:sz w:val="18"/>
        </w:rPr>
        <w:t>ziv</w:t>
      </w:r>
      <w:r w:rsidR="0034793F" w:rsidRPr="00FC5976">
        <w:rPr>
          <w:i/>
          <w:color w:val="808080" w:themeColor="background1" w:themeShade="80"/>
          <w:sz w:val="18"/>
        </w:rPr>
        <w:t>,</w:t>
      </w:r>
      <w:r w:rsidR="00F34807" w:rsidRPr="00FC5976">
        <w:rPr>
          <w:i/>
          <w:color w:val="808080" w:themeColor="background1" w:themeShade="80"/>
          <w:sz w:val="18"/>
        </w:rPr>
        <w:t xml:space="preserve"> naslov, telefon, elektronska pošta</w:t>
      </w:r>
    </w:p>
    <w:p w14:paraId="2C7B965F" w14:textId="77777777" w:rsidR="00353479" w:rsidRPr="00FC5976" w:rsidRDefault="00353479" w:rsidP="00353479">
      <w:pPr>
        <w:numPr>
          <w:ilvl w:val="0"/>
          <w:numId w:val="2"/>
        </w:numPr>
        <w:rPr>
          <w:i/>
          <w:color w:val="808080" w:themeColor="background1" w:themeShade="80"/>
          <w:sz w:val="20"/>
        </w:rPr>
      </w:pPr>
      <w:r w:rsidRPr="006E3AB0">
        <w:rPr>
          <w:b/>
          <w:bCs/>
        </w:rPr>
        <w:t>Kontakti pooblaščene osebe za varstvo osebnih podatkov (</w:t>
      </w:r>
      <w:r w:rsidR="00DF227D">
        <w:rPr>
          <w:b/>
          <w:bCs/>
        </w:rPr>
        <w:t xml:space="preserve">ang. </w:t>
      </w:r>
      <w:r w:rsidRPr="006E3AB0">
        <w:rPr>
          <w:b/>
          <w:bCs/>
        </w:rPr>
        <w:t>DPO)</w:t>
      </w:r>
      <w:r w:rsidR="00EC23D0" w:rsidRPr="00FC5976">
        <w:rPr>
          <w:bCs/>
        </w:rPr>
        <w:t>, če je imenovana</w:t>
      </w:r>
      <w:r w:rsidRPr="00FC5976">
        <w:rPr>
          <w:bCs/>
        </w:rPr>
        <w:t>:</w:t>
      </w:r>
      <w:r w:rsidRPr="006E3AB0">
        <w:t xml:space="preserve"> </w:t>
      </w:r>
      <w:r w:rsidR="00831716" w:rsidRPr="00831716">
        <w:t>___________________________________________________________________________</w:t>
      </w:r>
      <w:r w:rsidR="00287426">
        <w:br/>
      </w:r>
      <w:r w:rsidRPr="00FC5976">
        <w:rPr>
          <w:i/>
          <w:color w:val="808080" w:themeColor="background1" w:themeShade="80"/>
          <w:sz w:val="18"/>
        </w:rPr>
        <w:t>Telefon, e-pošta.</w:t>
      </w:r>
    </w:p>
    <w:p w14:paraId="1C448332" w14:textId="77777777" w:rsidR="004A64FD" w:rsidRPr="004A64FD" w:rsidRDefault="00DE42BF" w:rsidP="004A64FD">
      <w:pPr>
        <w:pStyle w:val="Odstavekseznama"/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4A64FD">
        <w:rPr>
          <w:b/>
          <w:bCs/>
        </w:rPr>
        <w:t>Namen obdelave osebnih podatkov:</w:t>
      </w:r>
      <w:r w:rsidRPr="006E3AB0">
        <w:t> </w:t>
      </w:r>
      <w:r w:rsidR="00831716" w:rsidRPr="00831716">
        <w:t>____________________________________________</w:t>
      </w:r>
      <w:r w:rsidR="00287426">
        <w:br/>
      </w:r>
      <w:r w:rsidR="009C2FBA" w:rsidRPr="004A64FD">
        <w:rPr>
          <w:i/>
          <w:color w:val="808080" w:themeColor="background1" w:themeShade="80"/>
          <w:sz w:val="18"/>
        </w:rPr>
        <w:t>Op</w:t>
      </w:r>
      <w:r w:rsidR="00F34807" w:rsidRPr="004A64FD">
        <w:rPr>
          <w:i/>
          <w:color w:val="808080" w:themeColor="background1" w:themeShade="80"/>
          <w:sz w:val="18"/>
        </w:rPr>
        <w:t>išite namene obdelave</w:t>
      </w:r>
      <w:r w:rsidR="009C2FBA" w:rsidRPr="004A64FD">
        <w:rPr>
          <w:i/>
          <w:color w:val="808080" w:themeColor="background1" w:themeShade="80"/>
          <w:sz w:val="18"/>
        </w:rPr>
        <w:t>,</w:t>
      </w:r>
      <w:r w:rsidR="00F34807" w:rsidRPr="004A64FD">
        <w:rPr>
          <w:i/>
          <w:color w:val="808080" w:themeColor="background1" w:themeShade="80"/>
          <w:sz w:val="18"/>
        </w:rPr>
        <w:t xml:space="preserve"> kot jih določa zakonodaja ali kot ste jih sami opredelili</w:t>
      </w:r>
      <w:r w:rsidRPr="004A64FD">
        <w:rPr>
          <w:i/>
          <w:color w:val="808080" w:themeColor="background1" w:themeShade="80"/>
          <w:sz w:val="18"/>
        </w:rPr>
        <w:t>.</w:t>
      </w:r>
      <w:r w:rsidR="004A64FD" w:rsidRPr="004A64FD">
        <w:t xml:space="preserve"> </w:t>
      </w:r>
      <w:r w:rsidR="004A64FD" w:rsidRPr="004A64FD">
        <w:rPr>
          <w:i/>
          <w:color w:val="808080" w:themeColor="background1" w:themeShade="80"/>
          <w:sz w:val="18"/>
        </w:rPr>
        <w:t xml:space="preserve">Da bo namen obdelave </w:t>
      </w:r>
      <w:r w:rsidR="00A14F26">
        <w:rPr>
          <w:i/>
          <w:color w:val="808080" w:themeColor="background1" w:themeShade="80"/>
          <w:sz w:val="18"/>
        </w:rPr>
        <w:t xml:space="preserve">posameznikom jasno razumljiv </w:t>
      </w:r>
      <w:r w:rsidR="004A64FD" w:rsidRPr="004A64FD">
        <w:rPr>
          <w:i/>
          <w:color w:val="808080" w:themeColor="background1" w:themeShade="80"/>
          <w:sz w:val="18"/>
        </w:rPr>
        <w:t xml:space="preserve">je v povezavi z nameni treba navesti oz. opisati </w:t>
      </w:r>
      <w:r w:rsidR="00A14F26">
        <w:rPr>
          <w:i/>
          <w:color w:val="808080" w:themeColor="background1" w:themeShade="80"/>
          <w:sz w:val="18"/>
        </w:rPr>
        <w:t xml:space="preserve">tudi </w:t>
      </w:r>
      <w:r w:rsidR="004A64FD" w:rsidRPr="004A64FD">
        <w:rPr>
          <w:i/>
          <w:color w:val="808080" w:themeColor="background1" w:themeShade="80"/>
          <w:sz w:val="18"/>
        </w:rPr>
        <w:t xml:space="preserve">vrste osebnih podatkov, ki se zbirajo oziroma obdelujejo za </w:t>
      </w:r>
      <w:r w:rsidR="00934E52">
        <w:rPr>
          <w:i/>
          <w:color w:val="808080" w:themeColor="background1" w:themeShade="80"/>
          <w:sz w:val="18"/>
        </w:rPr>
        <w:t>posamezen</w:t>
      </w:r>
      <w:r w:rsidR="004A64FD" w:rsidRPr="004A64FD">
        <w:rPr>
          <w:i/>
          <w:color w:val="808080" w:themeColor="background1" w:themeShade="80"/>
          <w:sz w:val="18"/>
        </w:rPr>
        <w:t xml:space="preserve"> namen.</w:t>
      </w:r>
    </w:p>
    <w:p w14:paraId="0B69CFFC" w14:textId="77777777" w:rsidR="007828AF" w:rsidRPr="00FC5976" w:rsidRDefault="007828AF" w:rsidP="007828AF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6E3AB0">
        <w:rPr>
          <w:b/>
          <w:bCs/>
        </w:rPr>
        <w:t>Pravna podlaga za obdelavo osebnih podatkov:</w:t>
      </w:r>
      <w:r w:rsidRPr="006E3AB0">
        <w:t xml:space="preserve"> </w:t>
      </w:r>
      <w:r w:rsidR="00831716" w:rsidRPr="00831716">
        <w:t>_______________________________________</w:t>
      </w:r>
      <w:r w:rsidR="008C7C46">
        <w:t>________________________________</w:t>
      </w:r>
      <w:r w:rsidR="00831716" w:rsidRPr="00831716">
        <w:t>____</w:t>
      </w:r>
      <w:r w:rsidR="00287426">
        <w:br/>
      </w:r>
      <w:r w:rsidRPr="00FC5976">
        <w:rPr>
          <w:i/>
          <w:color w:val="808080" w:themeColor="background1" w:themeShade="80"/>
          <w:sz w:val="18"/>
        </w:rPr>
        <w:t xml:space="preserve">Navedite pravno podlago za obdelavo osebnih podatkov (npr. privolitev posameznika po določbi </w:t>
      </w:r>
      <w:r w:rsidR="00882EE1">
        <w:rPr>
          <w:i/>
          <w:color w:val="808080" w:themeColor="background1" w:themeShade="80"/>
          <w:sz w:val="18"/>
        </w:rPr>
        <w:t xml:space="preserve">točke (a) člena </w:t>
      </w:r>
      <w:r w:rsidRPr="00FC5976">
        <w:rPr>
          <w:i/>
          <w:color w:val="808080" w:themeColor="background1" w:themeShade="80"/>
          <w:sz w:val="18"/>
        </w:rPr>
        <w:t>6</w:t>
      </w:r>
      <w:r w:rsidR="00882EE1">
        <w:rPr>
          <w:i/>
          <w:color w:val="808080" w:themeColor="background1" w:themeShade="80"/>
          <w:sz w:val="18"/>
        </w:rPr>
        <w:t>(1)</w:t>
      </w:r>
      <w:r w:rsidRPr="00FC5976">
        <w:rPr>
          <w:i/>
          <w:color w:val="808080" w:themeColor="background1" w:themeShade="80"/>
          <w:sz w:val="18"/>
        </w:rPr>
        <w:t xml:space="preserve"> Splošne uredbe o varstvu osebnih podatkov, </w:t>
      </w:r>
      <w:r w:rsidR="00882EE1">
        <w:rPr>
          <w:i/>
          <w:color w:val="808080" w:themeColor="background1" w:themeShade="80"/>
          <w:sz w:val="18"/>
        </w:rPr>
        <w:t xml:space="preserve">zakoniti interesi, za uveljavljanje katerih si prizadeva upravljavec ali tretja oseba po določbi točke (f) člena 6(1) Splošne uredbe, </w:t>
      </w:r>
      <w:r w:rsidRPr="00FC5976">
        <w:rPr>
          <w:i/>
          <w:color w:val="808080" w:themeColor="background1" w:themeShade="80"/>
          <w:sz w:val="18"/>
        </w:rPr>
        <w:t>48. člen Zakona o delovnih razmerjih…).</w:t>
      </w:r>
    </w:p>
    <w:p w14:paraId="755CC093" w14:textId="77777777" w:rsidR="00353479" w:rsidRPr="00FC5976" w:rsidRDefault="00353479" w:rsidP="00353479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6E3AB0">
        <w:rPr>
          <w:b/>
          <w:bCs/>
        </w:rPr>
        <w:t>Obrazložitev zakonitih interesov</w:t>
      </w:r>
      <w:r w:rsidRPr="006E3AB0">
        <w:rPr>
          <w:rStyle w:val="Sprotnaopomba-sklic"/>
          <w:i/>
          <w:color w:val="808080" w:themeColor="background1" w:themeShade="80"/>
        </w:rPr>
        <w:footnoteReference w:id="1"/>
      </w:r>
      <w:r w:rsidR="00B069F1" w:rsidRPr="006E3AB0">
        <w:rPr>
          <w:b/>
          <w:bCs/>
        </w:rPr>
        <w:t xml:space="preserve">: </w:t>
      </w:r>
      <w:r w:rsidR="00831716" w:rsidRPr="00FC5976">
        <w:rPr>
          <w:bCs/>
        </w:rPr>
        <w:t>___________________________________________</w:t>
      </w:r>
      <w:r w:rsidR="00831716">
        <w:rPr>
          <w:bCs/>
        </w:rPr>
        <w:t>___</w:t>
      </w:r>
      <w:r w:rsidR="00831716" w:rsidRPr="00FC5976">
        <w:rPr>
          <w:bCs/>
        </w:rPr>
        <w:t>_</w:t>
      </w:r>
      <w:r w:rsidR="00287426">
        <w:rPr>
          <w:b/>
          <w:bCs/>
        </w:rPr>
        <w:br/>
      </w:r>
      <w:r w:rsidR="00B069F1" w:rsidRPr="00FC5976">
        <w:rPr>
          <w:i/>
          <w:color w:val="808080" w:themeColor="background1" w:themeShade="80"/>
          <w:sz w:val="18"/>
        </w:rPr>
        <w:t>Če so zakoniti interesi</w:t>
      </w:r>
      <w:r w:rsidR="0010119B" w:rsidRPr="00FC5976">
        <w:rPr>
          <w:i/>
          <w:color w:val="808080" w:themeColor="background1" w:themeShade="80"/>
          <w:sz w:val="18"/>
        </w:rPr>
        <w:t>, za uveljavljanje katerih si prizadeva upravljavec ali tretja oseba,</w:t>
      </w:r>
      <w:r w:rsidR="00B069F1" w:rsidRPr="00FC5976">
        <w:rPr>
          <w:i/>
          <w:color w:val="808080" w:themeColor="background1" w:themeShade="80"/>
          <w:sz w:val="18"/>
        </w:rPr>
        <w:t xml:space="preserve"> pravna </w:t>
      </w:r>
      <w:r w:rsidR="00E75349" w:rsidRPr="00FC5976">
        <w:rPr>
          <w:i/>
          <w:color w:val="808080" w:themeColor="background1" w:themeShade="80"/>
          <w:sz w:val="18"/>
        </w:rPr>
        <w:t>podlaga</w:t>
      </w:r>
      <w:r w:rsidR="00B069F1" w:rsidRPr="00FC5976">
        <w:rPr>
          <w:i/>
          <w:color w:val="808080" w:themeColor="background1" w:themeShade="80"/>
          <w:sz w:val="18"/>
        </w:rPr>
        <w:t xml:space="preserve"> za obdelavo osebnih podatkov, potem jih morate navesti (npr. </w:t>
      </w:r>
      <w:r w:rsidR="0010119B" w:rsidRPr="00FC5976">
        <w:rPr>
          <w:i/>
          <w:color w:val="808080" w:themeColor="background1" w:themeShade="80"/>
          <w:sz w:val="18"/>
        </w:rPr>
        <w:t>varovanje omrežja).</w:t>
      </w:r>
      <w:r w:rsidR="009643F6" w:rsidRPr="00FC5976">
        <w:rPr>
          <w:i/>
          <w:color w:val="808080" w:themeColor="background1" w:themeShade="80"/>
          <w:sz w:val="18"/>
        </w:rPr>
        <w:t xml:space="preserve"> Če je pravna podlaga druga (npr. privolitev, zakon…), potem pustite prazno.</w:t>
      </w:r>
    </w:p>
    <w:p w14:paraId="0254B2EE" w14:textId="77777777" w:rsidR="00DE42BF" w:rsidRPr="006E3AB0" w:rsidRDefault="009643F6" w:rsidP="00CA03D6">
      <w:pPr>
        <w:numPr>
          <w:ilvl w:val="0"/>
          <w:numId w:val="2"/>
        </w:numPr>
        <w:rPr>
          <w:i/>
          <w:color w:val="808080" w:themeColor="background1" w:themeShade="80"/>
        </w:rPr>
      </w:pPr>
      <w:r w:rsidRPr="006E3AB0">
        <w:rPr>
          <w:b/>
          <w:bCs/>
        </w:rPr>
        <w:t xml:space="preserve">Uporabniki ali </w:t>
      </w:r>
      <w:r w:rsidRPr="006E3AB0">
        <w:rPr>
          <w:b/>
        </w:rPr>
        <w:t>k</w:t>
      </w:r>
      <w:r w:rsidR="00DE42BF" w:rsidRPr="006E3AB0">
        <w:rPr>
          <w:b/>
        </w:rPr>
        <w:t>ategorije uporabnikov</w:t>
      </w:r>
      <w:r w:rsidR="00882EE1">
        <w:rPr>
          <w:rStyle w:val="Sprotnaopomba-sklic"/>
          <w:b/>
        </w:rPr>
        <w:footnoteReference w:id="2"/>
      </w:r>
      <w:r w:rsidR="00DE42BF" w:rsidRPr="006E3AB0">
        <w:rPr>
          <w:b/>
        </w:rPr>
        <w:t xml:space="preserve"> osebni</w:t>
      </w:r>
      <w:r w:rsidRPr="006E3AB0">
        <w:rPr>
          <w:b/>
        </w:rPr>
        <w:t>h</w:t>
      </w:r>
      <w:r w:rsidR="00DE42BF" w:rsidRPr="006E3AB0">
        <w:rPr>
          <w:b/>
        </w:rPr>
        <w:t xml:space="preserve"> podatk</w:t>
      </w:r>
      <w:r w:rsidRPr="006E3AB0">
        <w:rPr>
          <w:b/>
        </w:rPr>
        <w:t>ov, če obstajajo</w:t>
      </w:r>
      <w:r w:rsidR="00DE42BF" w:rsidRPr="006E3AB0">
        <w:rPr>
          <w:b/>
        </w:rPr>
        <w:t>: </w:t>
      </w:r>
      <w:r w:rsidR="00831716">
        <w:rPr>
          <w:b/>
        </w:rPr>
        <w:br/>
      </w:r>
      <w:r w:rsidR="00831716" w:rsidRPr="00FC5976">
        <w:t>___________________________________________</w:t>
      </w:r>
      <w:r w:rsidR="00831716">
        <w:t>________________________________</w:t>
      </w:r>
      <w:r w:rsidR="00831716" w:rsidRPr="00FC5976">
        <w:t>_</w:t>
      </w:r>
      <w:r w:rsidR="00287426" w:rsidRPr="00FC5976">
        <w:rPr>
          <w:i/>
          <w:color w:val="808080" w:themeColor="background1" w:themeShade="80"/>
          <w:sz w:val="18"/>
        </w:rPr>
        <w:br/>
      </w:r>
      <w:r w:rsidR="00110B42" w:rsidRPr="00FC5976">
        <w:rPr>
          <w:i/>
          <w:color w:val="808080" w:themeColor="background1" w:themeShade="80"/>
          <w:sz w:val="18"/>
        </w:rPr>
        <w:t>Navedite</w:t>
      </w:r>
      <w:r w:rsidR="00061E3E" w:rsidRPr="00FC5976">
        <w:rPr>
          <w:i/>
          <w:color w:val="808080" w:themeColor="background1" w:themeShade="80"/>
          <w:sz w:val="18"/>
        </w:rPr>
        <w:t>,</w:t>
      </w:r>
      <w:r w:rsidR="00110B42" w:rsidRPr="00FC5976">
        <w:rPr>
          <w:i/>
          <w:color w:val="808080" w:themeColor="background1" w:themeShade="80"/>
          <w:sz w:val="18"/>
        </w:rPr>
        <w:t xml:space="preserve"> katerim tretjim osebam se posredujejo osebni podatki (npr. </w:t>
      </w:r>
      <w:r w:rsidR="00F81709" w:rsidRPr="00FC5976">
        <w:rPr>
          <w:i/>
          <w:color w:val="808080" w:themeColor="background1" w:themeShade="80"/>
          <w:sz w:val="18"/>
        </w:rPr>
        <w:t>konkretnemu organu, z</w:t>
      </w:r>
      <w:r w:rsidR="00110B42" w:rsidRPr="00FC5976">
        <w:rPr>
          <w:i/>
          <w:color w:val="808080" w:themeColor="background1" w:themeShade="80"/>
          <w:sz w:val="18"/>
        </w:rPr>
        <w:t xml:space="preserve">avodu, </w:t>
      </w:r>
      <w:r w:rsidR="00F81709" w:rsidRPr="00FC5976">
        <w:rPr>
          <w:i/>
          <w:color w:val="808080" w:themeColor="background1" w:themeShade="80"/>
          <w:sz w:val="18"/>
        </w:rPr>
        <w:t xml:space="preserve">podjetju, </w:t>
      </w:r>
      <w:r w:rsidR="00110B42" w:rsidRPr="00FC5976">
        <w:rPr>
          <w:i/>
          <w:color w:val="808080" w:themeColor="background1" w:themeShade="80"/>
          <w:sz w:val="18"/>
        </w:rPr>
        <w:t>pogodbenemu obdelovalcu</w:t>
      </w:r>
      <w:r w:rsidR="00DF227D">
        <w:rPr>
          <w:i/>
          <w:color w:val="808080" w:themeColor="background1" w:themeShade="80"/>
          <w:sz w:val="18"/>
        </w:rPr>
        <w:t xml:space="preserve"> ali dovolj jasno in ozko opredelitev kategorije uporabnikov </w:t>
      </w:r>
      <w:r w:rsidR="00110B42" w:rsidRPr="00FC5976">
        <w:rPr>
          <w:i/>
          <w:color w:val="808080" w:themeColor="background1" w:themeShade="80"/>
          <w:sz w:val="18"/>
        </w:rPr>
        <w:t>…).</w:t>
      </w:r>
      <w:r w:rsidRPr="00FC5976">
        <w:rPr>
          <w:i/>
          <w:color w:val="808080" w:themeColor="background1" w:themeShade="80"/>
          <w:sz w:val="18"/>
        </w:rPr>
        <w:t xml:space="preserve"> Zaposleni pri upravljavcu se ne štejejo za uporabnike.</w:t>
      </w:r>
    </w:p>
    <w:p w14:paraId="0660FAC1" w14:textId="77777777" w:rsidR="00DE42BF" w:rsidRPr="00FC5976" w:rsidRDefault="00DE42BF" w:rsidP="00DE42BF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6E3AB0">
        <w:rPr>
          <w:b/>
          <w:bCs/>
        </w:rPr>
        <w:lastRenderedPageBreak/>
        <w:t xml:space="preserve">Informacije o prenosih osebnih podatkov v tretjo državo ali mednarodno organizacijo: </w:t>
      </w:r>
      <w:r w:rsidR="00287426">
        <w:rPr>
          <w:b/>
          <w:bCs/>
        </w:rPr>
        <w:br/>
      </w:r>
      <w:r w:rsidR="004A485B" w:rsidRPr="00FC5976">
        <w:t>____________________________________________________________________________</w:t>
      </w:r>
      <w:r w:rsidR="00110B42" w:rsidRPr="00FC5976">
        <w:rPr>
          <w:i/>
          <w:color w:val="808080" w:themeColor="background1" w:themeShade="80"/>
          <w:sz w:val="18"/>
        </w:rPr>
        <w:t>Če se podatki prenašajo v tretje države ali mednarodne organizacije, navedite</w:t>
      </w:r>
      <w:r w:rsidR="00DF227D">
        <w:rPr>
          <w:i/>
          <w:color w:val="808080" w:themeColor="background1" w:themeShade="80"/>
          <w:sz w:val="18"/>
        </w:rPr>
        <w:t xml:space="preserve"> ali za to tretjo državo obstaja sklep o ustreznosti oz. sklic na ustrezne ali primerne zaščitne ukrepe po členih 46, 47 oz. 49(1) Splošne uredbe in sredstva za pridobitev njihove kopije ali kje so na voljo</w:t>
      </w:r>
      <w:r w:rsidR="00E7049E" w:rsidRPr="00FC5976">
        <w:rPr>
          <w:i/>
          <w:color w:val="808080" w:themeColor="background1" w:themeShade="80"/>
          <w:sz w:val="18"/>
        </w:rPr>
        <w:t xml:space="preserve"> in </w:t>
      </w:r>
      <w:r w:rsidR="00DF227D">
        <w:rPr>
          <w:i/>
          <w:color w:val="808080" w:themeColor="background1" w:themeShade="80"/>
          <w:sz w:val="18"/>
        </w:rPr>
        <w:t xml:space="preserve">po potrebi </w:t>
      </w:r>
      <w:r w:rsidR="00E7049E" w:rsidRPr="00FC5976">
        <w:rPr>
          <w:i/>
          <w:color w:val="808080" w:themeColor="background1" w:themeShade="80"/>
          <w:sz w:val="18"/>
        </w:rPr>
        <w:t xml:space="preserve">podajte </w:t>
      </w:r>
      <w:r w:rsidR="002C5B31" w:rsidRPr="00FC5976">
        <w:rPr>
          <w:i/>
          <w:color w:val="808080" w:themeColor="background1" w:themeShade="80"/>
          <w:sz w:val="18"/>
        </w:rPr>
        <w:t xml:space="preserve">ustrezne </w:t>
      </w:r>
      <w:r w:rsidR="00DF227D">
        <w:rPr>
          <w:i/>
          <w:color w:val="808080" w:themeColor="background1" w:themeShade="80"/>
          <w:sz w:val="18"/>
        </w:rPr>
        <w:t xml:space="preserve">druge </w:t>
      </w:r>
      <w:r w:rsidR="002C5B31" w:rsidRPr="00FC5976">
        <w:rPr>
          <w:i/>
          <w:color w:val="808080" w:themeColor="background1" w:themeShade="80"/>
          <w:sz w:val="18"/>
        </w:rPr>
        <w:t>informacije</w:t>
      </w:r>
      <w:r w:rsidR="00D721E9" w:rsidRPr="00FC5976">
        <w:rPr>
          <w:i/>
          <w:color w:val="808080" w:themeColor="background1" w:themeShade="80"/>
          <w:sz w:val="18"/>
        </w:rPr>
        <w:t>.</w:t>
      </w:r>
    </w:p>
    <w:p w14:paraId="51806A9F" w14:textId="77777777" w:rsidR="00394D34" w:rsidRPr="00FC5976" w:rsidRDefault="00394D34" w:rsidP="00FC5976">
      <w:pPr>
        <w:pStyle w:val="Odstavekseznama"/>
        <w:numPr>
          <w:ilvl w:val="0"/>
          <w:numId w:val="5"/>
        </w:numPr>
        <w:rPr>
          <w:i/>
          <w:color w:val="808080" w:themeColor="background1" w:themeShade="80"/>
          <w:sz w:val="18"/>
        </w:rPr>
      </w:pPr>
      <w:r w:rsidRPr="00287426">
        <w:rPr>
          <w:b/>
        </w:rPr>
        <w:t>O</w:t>
      </w:r>
      <w:r w:rsidRPr="00FC5976">
        <w:rPr>
          <w:b/>
        </w:rPr>
        <w:t>bdobje hrambe osebnih podatkov ali, kadar to ni mogoče, merila, ki se uporabijo za določitev tega obdobja</w:t>
      </w:r>
      <w:r w:rsidR="0056623A" w:rsidRPr="00287426">
        <w:rPr>
          <w:b/>
        </w:rPr>
        <w:t xml:space="preserve">: </w:t>
      </w:r>
      <w:r w:rsidR="001966D1">
        <w:rPr>
          <w:b/>
        </w:rPr>
        <w:br/>
      </w:r>
      <w:r w:rsidR="004A485B" w:rsidRPr="008C7C46">
        <w:rPr>
          <w:i/>
          <w:color w:val="808080" w:themeColor="background1" w:themeShade="80"/>
          <w:sz w:val="18"/>
        </w:rPr>
        <w:t>_____________________________________________________________________________________________</w:t>
      </w:r>
      <w:r w:rsidR="004A485B" w:rsidRPr="008C7C46">
        <w:rPr>
          <w:i/>
          <w:color w:val="808080" w:themeColor="background1" w:themeShade="80"/>
          <w:sz w:val="18"/>
        </w:rPr>
        <w:br/>
      </w:r>
      <w:r w:rsidR="0056623A" w:rsidRPr="00FC5976">
        <w:rPr>
          <w:i/>
          <w:color w:val="808080" w:themeColor="background1" w:themeShade="80"/>
          <w:sz w:val="18"/>
        </w:rPr>
        <w:t>Obdobje hrambe lahko določa zakonodaj</w:t>
      </w:r>
      <w:r w:rsidR="0092190E" w:rsidRPr="00FC5976">
        <w:rPr>
          <w:i/>
          <w:color w:val="808080" w:themeColor="background1" w:themeShade="80"/>
          <w:sz w:val="18"/>
        </w:rPr>
        <w:t>a</w:t>
      </w:r>
      <w:r w:rsidR="0056623A" w:rsidRPr="00FC5976">
        <w:rPr>
          <w:i/>
          <w:color w:val="808080" w:themeColor="background1" w:themeShade="80"/>
          <w:sz w:val="18"/>
        </w:rPr>
        <w:t xml:space="preserve">, sicer pa je treba izhajati iz </w:t>
      </w:r>
      <w:r w:rsidR="0092190E" w:rsidRPr="00FC5976">
        <w:rPr>
          <w:i/>
          <w:color w:val="808080" w:themeColor="background1" w:themeShade="80"/>
          <w:sz w:val="18"/>
        </w:rPr>
        <w:t xml:space="preserve">vaših </w:t>
      </w:r>
      <w:r w:rsidR="0056623A" w:rsidRPr="00FC5976">
        <w:rPr>
          <w:i/>
          <w:color w:val="808080" w:themeColor="background1" w:themeShade="80"/>
          <w:sz w:val="18"/>
        </w:rPr>
        <w:t>na</w:t>
      </w:r>
      <w:r w:rsidR="0092190E" w:rsidRPr="00FC5976">
        <w:rPr>
          <w:i/>
          <w:color w:val="808080" w:themeColor="background1" w:themeShade="80"/>
          <w:sz w:val="18"/>
        </w:rPr>
        <w:t>m</w:t>
      </w:r>
      <w:r w:rsidR="0056623A" w:rsidRPr="00FC5976">
        <w:rPr>
          <w:i/>
          <w:color w:val="808080" w:themeColor="background1" w:themeShade="80"/>
          <w:sz w:val="18"/>
        </w:rPr>
        <w:t>enov obdelave. Če obdobja hrambe ni mogoče natančno določiti, razmislite o možnih okoliščinah ali kriterij</w:t>
      </w:r>
      <w:r w:rsidR="0092190E" w:rsidRPr="00FC5976">
        <w:rPr>
          <w:i/>
          <w:color w:val="808080" w:themeColor="background1" w:themeShade="80"/>
          <w:sz w:val="18"/>
        </w:rPr>
        <w:t>i</w:t>
      </w:r>
      <w:r w:rsidR="0056623A" w:rsidRPr="00FC5976">
        <w:rPr>
          <w:i/>
          <w:color w:val="808080" w:themeColor="background1" w:themeShade="80"/>
          <w:sz w:val="18"/>
        </w:rPr>
        <w:t>h</w:t>
      </w:r>
      <w:r w:rsidR="0092190E" w:rsidRPr="00FC5976">
        <w:rPr>
          <w:i/>
          <w:color w:val="808080" w:themeColor="background1" w:themeShade="80"/>
          <w:sz w:val="18"/>
        </w:rPr>
        <w:t>, ki lahko vplivajo na obdobje hrambe</w:t>
      </w:r>
      <w:r w:rsidR="0056623A" w:rsidRPr="00FC5976">
        <w:rPr>
          <w:i/>
          <w:color w:val="808080" w:themeColor="background1" w:themeShade="80"/>
          <w:sz w:val="18"/>
        </w:rPr>
        <w:t xml:space="preserve"> </w:t>
      </w:r>
      <w:r w:rsidR="00DF227D">
        <w:rPr>
          <w:i/>
          <w:color w:val="808080" w:themeColor="background1" w:themeShade="80"/>
          <w:sz w:val="18"/>
        </w:rPr>
        <w:t xml:space="preserve">in obdobje določite na način, da posameznik lahko predvideva, kdaj naj bi rok potekel </w:t>
      </w:r>
      <w:r w:rsidR="0056623A" w:rsidRPr="00FC5976">
        <w:rPr>
          <w:i/>
          <w:color w:val="808080" w:themeColor="background1" w:themeShade="80"/>
          <w:sz w:val="18"/>
        </w:rPr>
        <w:t>(npr. hra</w:t>
      </w:r>
      <w:r w:rsidR="0092190E" w:rsidRPr="00FC5976">
        <w:rPr>
          <w:i/>
          <w:color w:val="808080" w:themeColor="background1" w:themeShade="80"/>
          <w:sz w:val="18"/>
        </w:rPr>
        <w:t>m</w:t>
      </w:r>
      <w:r w:rsidR="0056623A" w:rsidRPr="00FC5976">
        <w:rPr>
          <w:i/>
          <w:color w:val="808080" w:themeColor="background1" w:themeShade="80"/>
          <w:sz w:val="18"/>
        </w:rPr>
        <w:t>b</w:t>
      </w:r>
      <w:r w:rsidR="0092190E" w:rsidRPr="00FC5976">
        <w:rPr>
          <w:i/>
          <w:color w:val="808080" w:themeColor="background1" w:themeShade="80"/>
          <w:sz w:val="18"/>
        </w:rPr>
        <w:t>a</w:t>
      </w:r>
      <w:r w:rsidR="0056623A" w:rsidRPr="00FC5976">
        <w:rPr>
          <w:i/>
          <w:color w:val="808080" w:themeColor="background1" w:themeShade="80"/>
          <w:sz w:val="18"/>
        </w:rPr>
        <w:t xml:space="preserve"> do preklica</w:t>
      </w:r>
      <w:r w:rsidR="0092190E" w:rsidRPr="00FC5976">
        <w:rPr>
          <w:i/>
          <w:color w:val="808080" w:themeColor="background1" w:themeShade="80"/>
          <w:sz w:val="18"/>
        </w:rPr>
        <w:t xml:space="preserve"> privolitve</w:t>
      </w:r>
      <w:r w:rsidR="0056623A" w:rsidRPr="00FC5976">
        <w:rPr>
          <w:i/>
          <w:color w:val="808080" w:themeColor="background1" w:themeShade="80"/>
          <w:sz w:val="18"/>
        </w:rPr>
        <w:t xml:space="preserve">, hramba </w:t>
      </w:r>
      <w:r w:rsidR="00DF227D">
        <w:rPr>
          <w:i/>
          <w:color w:val="808080" w:themeColor="background1" w:themeShade="80"/>
          <w:sz w:val="18"/>
        </w:rPr>
        <w:t xml:space="preserve">za </w:t>
      </w:r>
      <w:r w:rsidR="0092190E" w:rsidRPr="00FC5976">
        <w:rPr>
          <w:i/>
          <w:color w:val="808080" w:themeColor="background1" w:themeShade="80"/>
          <w:sz w:val="18"/>
        </w:rPr>
        <w:t xml:space="preserve">določeno obdobje </w:t>
      </w:r>
      <w:r w:rsidR="00DF227D">
        <w:rPr>
          <w:i/>
          <w:color w:val="808080" w:themeColor="background1" w:themeShade="80"/>
          <w:sz w:val="18"/>
        </w:rPr>
        <w:t xml:space="preserve">merjeno </w:t>
      </w:r>
      <w:r w:rsidR="0092190E" w:rsidRPr="00FC5976">
        <w:rPr>
          <w:i/>
          <w:color w:val="808080" w:themeColor="background1" w:themeShade="80"/>
          <w:sz w:val="18"/>
        </w:rPr>
        <w:t>od nastanka nekega dogodka ipd.)</w:t>
      </w:r>
      <w:r w:rsidR="00831716">
        <w:rPr>
          <w:i/>
          <w:color w:val="808080" w:themeColor="background1" w:themeShade="80"/>
          <w:sz w:val="18"/>
        </w:rPr>
        <w:t>.</w:t>
      </w:r>
    </w:p>
    <w:p w14:paraId="4687428C" w14:textId="77777777" w:rsidR="00394D34" w:rsidRPr="00FC5976" w:rsidRDefault="00794BCB" w:rsidP="00FC5976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6E3AB0">
        <w:rPr>
          <w:b/>
        </w:rPr>
        <w:t>Informacije o o</w:t>
      </w:r>
      <w:r w:rsidR="00394D34" w:rsidRPr="00FC5976">
        <w:rPr>
          <w:b/>
        </w:rPr>
        <w:t>bstoj</w:t>
      </w:r>
      <w:r w:rsidRPr="006E3AB0">
        <w:rPr>
          <w:b/>
        </w:rPr>
        <w:t>u</w:t>
      </w:r>
      <w:r w:rsidR="00394D34" w:rsidRPr="00FC5976">
        <w:rPr>
          <w:b/>
        </w:rPr>
        <w:t xml:space="preserve"> pravic</w:t>
      </w:r>
      <w:r w:rsidRPr="006E3AB0">
        <w:rPr>
          <w:b/>
        </w:rPr>
        <w:t xml:space="preserve"> posameznika</w:t>
      </w:r>
      <w:r w:rsidR="00394D34" w:rsidRPr="00FC5976">
        <w:rPr>
          <w:b/>
        </w:rPr>
        <w:t xml:space="preserve">, </w:t>
      </w:r>
      <w:r w:rsidR="0056623A" w:rsidRPr="006E3AB0">
        <w:rPr>
          <w:b/>
        </w:rPr>
        <w:t xml:space="preserve">da lahko </w:t>
      </w:r>
      <w:r w:rsidR="00394D34" w:rsidRPr="00FC5976">
        <w:rPr>
          <w:b/>
        </w:rPr>
        <w:t>zahteva dostop do osebnih podatkov in popravek ali izbris osebnih podatkov ali omejitev, ali obstoj pravice do ugovora obdelavi in pravice do prenosljivosti podatkov</w:t>
      </w:r>
      <w:r w:rsidR="0056623A" w:rsidRPr="006E3AB0">
        <w:rPr>
          <w:b/>
        </w:rPr>
        <w:t xml:space="preserve">: </w:t>
      </w:r>
      <w:r w:rsidR="004A485B" w:rsidRPr="00FC5976">
        <w:t>____________________________________________________________________________</w:t>
      </w:r>
      <w:r w:rsidR="00287426">
        <w:rPr>
          <w:b/>
        </w:rPr>
        <w:br/>
      </w:r>
      <w:r w:rsidR="0056623A" w:rsidRPr="00FC5976">
        <w:rPr>
          <w:i/>
          <w:color w:val="808080" w:themeColor="background1" w:themeShade="80"/>
          <w:sz w:val="18"/>
        </w:rPr>
        <w:t>Preverite, katere pravice ima posameznik v konkretnem primeru</w:t>
      </w:r>
      <w:r w:rsidR="00831716">
        <w:rPr>
          <w:i/>
          <w:color w:val="808080" w:themeColor="background1" w:themeShade="80"/>
          <w:sz w:val="18"/>
        </w:rPr>
        <w:t>,</w:t>
      </w:r>
      <w:r w:rsidR="0056623A" w:rsidRPr="00FC5976">
        <w:rPr>
          <w:i/>
          <w:color w:val="808080" w:themeColor="background1" w:themeShade="80"/>
          <w:sz w:val="18"/>
        </w:rPr>
        <w:t xml:space="preserve"> in jih navedite.</w:t>
      </w:r>
      <w:r w:rsidR="00DF227D">
        <w:rPr>
          <w:i/>
          <w:color w:val="808080" w:themeColor="background1" w:themeShade="80"/>
          <w:sz w:val="18"/>
        </w:rPr>
        <w:t xml:space="preserve"> Prav tako navedite</w:t>
      </w:r>
      <w:r w:rsidR="003326FB">
        <w:rPr>
          <w:i/>
          <w:color w:val="808080" w:themeColor="background1" w:themeShade="80"/>
          <w:sz w:val="18"/>
        </w:rPr>
        <w:t>,</w:t>
      </w:r>
      <w:r w:rsidR="00DF227D">
        <w:rPr>
          <w:i/>
          <w:color w:val="808080" w:themeColor="background1" w:themeShade="80"/>
          <w:sz w:val="18"/>
        </w:rPr>
        <w:t xml:space="preserve"> </w:t>
      </w:r>
      <w:r w:rsidR="00853842">
        <w:rPr>
          <w:i/>
          <w:color w:val="808080" w:themeColor="background1" w:themeShade="80"/>
          <w:sz w:val="18"/>
        </w:rPr>
        <w:t xml:space="preserve">kako lahko posameznik te pravice uveljavlja in </w:t>
      </w:r>
      <w:r w:rsidR="00DF227D">
        <w:rPr>
          <w:i/>
          <w:color w:val="808080" w:themeColor="background1" w:themeShade="80"/>
          <w:sz w:val="18"/>
        </w:rPr>
        <w:t>morebitne omejitve pravic glede na določbe 23. člena Splošne uredbe.</w:t>
      </w:r>
      <w:r w:rsidR="0056623A" w:rsidRPr="00FC5976">
        <w:rPr>
          <w:i/>
          <w:color w:val="808080" w:themeColor="background1" w:themeShade="80"/>
          <w:sz w:val="18"/>
        </w:rPr>
        <w:t xml:space="preserve"> </w:t>
      </w:r>
    </w:p>
    <w:p w14:paraId="4E10DBE3" w14:textId="77777777" w:rsidR="00394D34" w:rsidRPr="00FC5976" w:rsidRDefault="0092190E" w:rsidP="00FC5976">
      <w:pPr>
        <w:numPr>
          <w:ilvl w:val="0"/>
          <w:numId w:val="2"/>
        </w:numPr>
      </w:pPr>
      <w:r w:rsidRPr="006E3AB0">
        <w:rPr>
          <w:b/>
        </w:rPr>
        <w:t>Informacija o pravici do preklica privolitve, k</w:t>
      </w:r>
      <w:r w:rsidR="00394D34" w:rsidRPr="00FC5976">
        <w:rPr>
          <w:b/>
        </w:rPr>
        <w:t xml:space="preserve">adar obdelava temelji na </w:t>
      </w:r>
      <w:r w:rsidR="00BB5E94" w:rsidRPr="006E3AB0">
        <w:rPr>
          <w:b/>
        </w:rPr>
        <w:t>privolitvi</w:t>
      </w:r>
      <w:r w:rsidRPr="006E3AB0">
        <w:rPr>
          <w:b/>
        </w:rPr>
        <w:t xml:space="preserve">: </w:t>
      </w:r>
      <w:r w:rsidRPr="00FC5976">
        <w:t>P</w:t>
      </w:r>
      <w:r w:rsidR="00394D34" w:rsidRPr="00FC5976">
        <w:t xml:space="preserve">rivolitev </w:t>
      </w:r>
      <w:r w:rsidRPr="00FC5976">
        <w:t xml:space="preserve">lahko </w:t>
      </w:r>
      <w:r w:rsidR="00394D34" w:rsidRPr="00FC5976">
        <w:t>kadar koli prekliče</w:t>
      </w:r>
      <w:r w:rsidRPr="00FC5976">
        <w:t>te</w:t>
      </w:r>
      <w:r w:rsidR="00394D34" w:rsidRPr="00FC5976">
        <w:t>, ne da bi to vplivalo na zakonitost obdelave podatkov, ki se je na podlagi privolitve izvajala do njenega preklica</w:t>
      </w:r>
      <w:r w:rsidRPr="00FC5976">
        <w:t>.</w:t>
      </w:r>
    </w:p>
    <w:p w14:paraId="77D063EF" w14:textId="77777777" w:rsidR="00394D34" w:rsidRPr="00FC5976" w:rsidRDefault="00B37547" w:rsidP="00FC5976">
      <w:pPr>
        <w:numPr>
          <w:ilvl w:val="0"/>
          <w:numId w:val="2"/>
        </w:numPr>
      </w:pPr>
      <w:r w:rsidRPr="004A485B">
        <w:rPr>
          <w:b/>
        </w:rPr>
        <w:t>Informacija o p</w:t>
      </w:r>
      <w:r w:rsidR="00394D34" w:rsidRPr="00FC5976">
        <w:rPr>
          <w:b/>
        </w:rPr>
        <w:t>ravic</w:t>
      </w:r>
      <w:r w:rsidRPr="004A485B">
        <w:rPr>
          <w:b/>
        </w:rPr>
        <w:t>i</w:t>
      </w:r>
      <w:r w:rsidR="00394D34" w:rsidRPr="00FC5976">
        <w:rPr>
          <w:b/>
        </w:rPr>
        <w:t xml:space="preserve"> do vložitve pritožbe pri nadzornem organu</w:t>
      </w:r>
      <w:r w:rsidRPr="00FC5976">
        <w:t xml:space="preserve">: Pritožbo lahko podate  Informacijskemu pooblaščencu (naslov: Dunajska 22, 1000 Ljubljana, e-naslov: </w:t>
      </w:r>
      <w:hyperlink r:id="rId8" w:history="1">
        <w:r w:rsidRPr="00FC5976">
          <w:rPr>
            <w:rStyle w:val="Hiperpovezava"/>
          </w:rPr>
          <w:t>gp.ip@ip-rs.si</w:t>
        </w:r>
      </w:hyperlink>
      <w:r w:rsidRPr="00FC5976">
        <w:t xml:space="preserve"> telefon</w:t>
      </w:r>
      <w:r w:rsidR="004A485B">
        <w:t>:</w:t>
      </w:r>
      <w:r w:rsidRPr="00FC5976">
        <w:t xml:space="preserve"> 012309730</w:t>
      </w:r>
      <w:r w:rsidR="004A485B">
        <w:t xml:space="preserve">, spletna stran: </w:t>
      </w:r>
      <w:hyperlink r:id="rId9" w:history="1">
        <w:r w:rsidR="004A485B" w:rsidRPr="00D32B3C">
          <w:rPr>
            <w:rStyle w:val="Hiperpovezava"/>
          </w:rPr>
          <w:t>www.ip-rs.si</w:t>
        </w:r>
      </w:hyperlink>
      <w:r w:rsidRPr="00FC5976">
        <w:t>).</w:t>
      </w:r>
    </w:p>
    <w:p w14:paraId="1096CB2D" w14:textId="77777777" w:rsidR="00AE586E" w:rsidRPr="006E3AB0" w:rsidRDefault="00AE586E" w:rsidP="00394D34">
      <w:pPr>
        <w:numPr>
          <w:ilvl w:val="0"/>
          <w:numId w:val="2"/>
        </w:numPr>
        <w:rPr>
          <w:b/>
        </w:rPr>
      </w:pPr>
      <w:r w:rsidRPr="006E3AB0">
        <w:rPr>
          <w:b/>
        </w:rPr>
        <w:t>Informacije o tem:</w:t>
      </w:r>
    </w:p>
    <w:p w14:paraId="03FD40DD" w14:textId="77777777" w:rsidR="00AE586E" w:rsidRPr="00FC5976" w:rsidRDefault="00394D34" w:rsidP="00AE586E">
      <w:pPr>
        <w:numPr>
          <w:ilvl w:val="1"/>
          <w:numId w:val="2"/>
        </w:numPr>
        <w:rPr>
          <w:i/>
          <w:color w:val="808080" w:themeColor="background1" w:themeShade="80"/>
        </w:rPr>
      </w:pPr>
      <w:r w:rsidRPr="00FC5976">
        <w:t>ali je zagotovitev osebnih podatkov</w:t>
      </w:r>
      <w:r w:rsidRPr="00FC5976">
        <w:rPr>
          <w:b/>
        </w:rPr>
        <w:t xml:space="preserve"> </w:t>
      </w:r>
      <w:r w:rsidR="00DA5E5F">
        <w:rPr>
          <w:b/>
        </w:rPr>
        <w:t xml:space="preserve">zakonska </w:t>
      </w:r>
      <w:r w:rsidRPr="00FC5976">
        <w:rPr>
          <w:b/>
        </w:rPr>
        <w:t>ali pogodbena obveznost</w:t>
      </w:r>
      <w:r w:rsidR="00DA5E5F">
        <w:rPr>
          <w:b/>
        </w:rPr>
        <w:t xml:space="preserve">: </w:t>
      </w:r>
      <w:r w:rsidR="00DA5E5F" w:rsidRPr="00FC5976">
        <w:rPr>
          <w:i/>
          <w:color w:val="808080" w:themeColor="background1" w:themeShade="80"/>
          <w:sz w:val="18"/>
        </w:rPr>
        <w:t>Da/Ne.</w:t>
      </w:r>
      <w:r w:rsidRPr="00FC5976">
        <w:rPr>
          <w:i/>
          <w:color w:val="808080" w:themeColor="background1" w:themeShade="80"/>
          <w:sz w:val="18"/>
        </w:rPr>
        <w:t xml:space="preserve"> </w:t>
      </w:r>
    </w:p>
    <w:p w14:paraId="25AE04A6" w14:textId="77777777" w:rsidR="00394D34" w:rsidRPr="00FC5976" w:rsidRDefault="00394D34" w:rsidP="00FC5976">
      <w:pPr>
        <w:numPr>
          <w:ilvl w:val="1"/>
          <w:numId w:val="2"/>
        </w:numPr>
        <w:rPr>
          <w:b/>
        </w:rPr>
      </w:pPr>
      <w:r w:rsidRPr="00FC5976">
        <w:t xml:space="preserve">ali </w:t>
      </w:r>
      <w:r w:rsidRPr="00FC5976">
        <w:rPr>
          <w:b/>
        </w:rPr>
        <w:t xml:space="preserve">mora posameznik zagotoviti osebne podatke </w:t>
      </w:r>
      <w:r w:rsidRPr="00FC5976">
        <w:t>ter kakšne so morebitne</w:t>
      </w:r>
      <w:r w:rsidRPr="00FC5976">
        <w:rPr>
          <w:b/>
        </w:rPr>
        <w:t xml:space="preserve"> posledice, če </w:t>
      </w:r>
      <w:r w:rsidR="00DA5E5F">
        <w:rPr>
          <w:b/>
        </w:rPr>
        <w:t xml:space="preserve">jih ne </w:t>
      </w:r>
      <w:r w:rsidRPr="00FC5976">
        <w:rPr>
          <w:b/>
        </w:rPr>
        <w:t>zagotovi</w:t>
      </w:r>
      <w:r w:rsidR="00DA5E5F">
        <w:rPr>
          <w:b/>
        </w:rPr>
        <w:t>:</w:t>
      </w:r>
      <w:r w:rsidRPr="00FC5976">
        <w:rPr>
          <w:b/>
        </w:rPr>
        <w:t xml:space="preserve"> </w:t>
      </w:r>
      <w:r w:rsidR="00DA5E5F" w:rsidRPr="00FC5976">
        <w:rPr>
          <w:i/>
          <w:color w:val="808080" w:themeColor="background1" w:themeShade="80"/>
          <w:sz w:val="18"/>
        </w:rPr>
        <w:t>D</w:t>
      </w:r>
      <w:r w:rsidR="00DA122E" w:rsidRPr="00FC5976">
        <w:rPr>
          <w:i/>
          <w:color w:val="808080" w:themeColor="background1" w:themeShade="80"/>
          <w:sz w:val="18"/>
        </w:rPr>
        <w:t>a</w:t>
      </w:r>
      <w:r w:rsidR="00DA5E5F" w:rsidRPr="00FC5976">
        <w:rPr>
          <w:i/>
          <w:color w:val="808080" w:themeColor="background1" w:themeShade="80"/>
          <w:sz w:val="18"/>
        </w:rPr>
        <w:t>/</w:t>
      </w:r>
      <w:r w:rsidR="00DA122E" w:rsidRPr="00FC5976">
        <w:rPr>
          <w:i/>
          <w:color w:val="808080" w:themeColor="background1" w:themeShade="80"/>
          <w:sz w:val="18"/>
        </w:rPr>
        <w:t>N</w:t>
      </w:r>
      <w:r w:rsidR="00DA5E5F" w:rsidRPr="00FC5976">
        <w:rPr>
          <w:i/>
          <w:color w:val="808080" w:themeColor="background1" w:themeShade="80"/>
          <w:sz w:val="18"/>
        </w:rPr>
        <w:t>e in pojasnilo.</w:t>
      </w:r>
    </w:p>
    <w:p w14:paraId="1FF52E25" w14:textId="77777777" w:rsidR="00394D34" w:rsidRPr="00FC5976" w:rsidRDefault="00AE586E" w:rsidP="00FC5976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6E3AB0">
        <w:rPr>
          <w:b/>
        </w:rPr>
        <w:t xml:space="preserve">Informacije o </w:t>
      </w:r>
      <w:r w:rsidR="00394D34" w:rsidRPr="00FC5976">
        <w:rPr>
          <w:b/>
        </w:rPr>
        <w:t>obstoj</w:t>
      </w:r>
      <w:r w:rsidRPr="006E3AB0">
        <w:rPr>
          <w:b/>
        </w:rPr>
        <w:t>u</w:t>
      </w:r>
      <w:r w:rsidR="00394D34" w:rsidRPr="00FC5976">
        <w:rPr>
          <w:b/>
        </w:rPr>
        <w:t xml:space="preserve"> avtomatiziranega sprejemanja odločitev, vključno z oblikovanjem profilov </w:t>
      </w:r>
      <w:r w:rsidR="00394D34" w:rsidRPr="00FC5976">
        <w:t xml:space="preserve">ter vsaj v takih primerih smiselne informacije o </w:t>
      </w:r>
      <w:r w:rsidR="00394D34" w:rsidRPr="00FC5976">
        <w:rPr>
          <w:b/>
        </w:rPr>
        <w:t>razlogih</w:t>
      </w:r>
      <w:r w:rsidR="00394D34" w:rsidRPr="00FC5976">
        <w:t xml:space="preserve"> zanj, kot tudi </w:t>
      </w:r>
      <w:r w:rsidR="00394D34" w:rsidRPr="00FC5976">
        <w:rPr>
          <w:b/>
        </w:rPr>
        <w:t>pomen</w:t>
      </w:r>
      <w:r w:rsidR="00394D34" w:rsidRPr="00FC5976">
        <w:t xml:space="preserve"> in </w:t>
      </w:r>
      <w:r w:rsidR="00394D34" w:rsidRPr="00FC5976">
        <w:rPr>
          <w:b/>
        </w:rPr>
        <w:t>predvidene posledice</w:t>
      </w:r>
      <w:r w:rsidR="00394D34" w:rsidRPr="00FC5976">
        <w:t xml:space="preserve"> take obdelave za posameznika, na katerega se nanašajo osebni podatki</w:t>
      </w:r>
      <w:r w:rsidR="002A6E83" w:rsidRPr="006E3AB0">
        <w:t xml:space="preserve">: </w:t>
      </w:r>
      <w:r w:rsidR="004A485B" w:rsidRPr="004A485B">
        <w:t>____________________________________________________________________________</w:t>
      </w:r>
      <w:r w:rsidR="004A485B" w:rsidRPr="004A485B">
        <w:br/>
      </w:r>
      <w:r w:rsidR="002A6E83" w:rsidRPr="00FC5976">
        <w:rPr>
          <w:i/>
          <w:color w:val="808080" w:themeColor="background1" w:themeShade="80"/>
          <w:sz w:val="18"/>
        </w:rPr>
        <w:t xml:space="preserve">Če </w:t>
      </w:r>
      <w:r w:rsidR="006E3AB0" w:rsidRPr="00FC5976">
        <w:rPr>
          <w:i/>
          <w:color w:val="808080" w:themeColor="background1" w:themeShade="80"/>
          <w:sz w:val="18"/>
        </w:rPr>
        <w:t>posameznike</w:t>
      </w:r>
      <w:r w:rsidR="002A6E83" w:rsidRPr="00FC5976">
        <w:rPr>
          <w:i/>
          <w:color w:val="808080" w:themeColor="background1" w:themeShade="80"/>
          <w:sz w:val="18"/>
        </w:rPr>
        <w:t xml:space="preserve"> profilirate ali z izvajate </w:t>
      </w:r>
      <w:r w:rsidR="006E3AB0" w:rsidRPr="00FC5976">
        <w:rPr>
          <w:i/>
          <w:color w:val="808080" w:themeColor="background1" w:themeShade="80"/>
          <w:sz w:val="18"/>
        </w:rPr>
        <w:t>avtomatizirano</w:t>
      </w:r>
      <w:r w:rsidR="002A6E83" w:rsidRPr="00FC5976">
        <w:rPr>
          <w:i/>
          <w:color w:val="808080" w:themeColor="background1" w:themeShade="80"/>
          <w:sz w:val="18"/>
        </w:rPr>
        <w:t xml:space="preserve"> odločanje na podlagi njihovih osebnih podatkov, potem jim </w:t>
      </w:r>
      <w:r w:rsidR="003F33C7" w:rsidRPr="00FC5976">
        <w:rPr>
          <w:i/>
          <w:color w:val="808080" w:themeColor="background1" w:themeShade="80"/>
          <w:sz w:val="18"/>
        </w:rPr>
        <w:t xml:space="preserve">kratko in razumljivo to </w:t>
      </w:r>
      <w:r w:rsidR="006E3AB0" w:rsidRPr="00FC5976">
        <w:rPr>
          <w:i/>
          <w:color w:val="808080" w:themeColor="background1" w:themeShade="80"/>
          <w:sz w:val="18"/>
        </w:rPr>
        <w:t>pojasnite</w:t>
      </w:r>
      <w:r w:rsidR="003F33C7" w:rsidRPr="00FC5976">
        <w:rPr>
          <w:i/>
          <w:color w:val="808080" w:themeColor="background1" w:themeShade="80"/>
          <w:sz w:val="18"/>
        </w:rPr>
        <w:t xml:space="preserve">. Če npr. želite spremljati podatke o njihovih </w:t>
      </w:r>
      <w:r w:rsidR="006E3AB0" w:rsidRPr="00FC5976">
        <w:rPr>
          <w:i/>
          <w:color w:val="808080" w:themeColor="background1" w:themeShade="80"/>
          <w:sz w:val="18"/>
        </w:rPr>
        <w:t>nakupih</w:t>
      </w:r>
      <w:r w:rsidR="003F33C7" w:rsidRPr="00FC5976">
        <w:rPr>
          <w:i/>
          <w:color w:val="808080" w:themeColor="background1" w:themeShade="80"/>
          <w:sz w:val="18"/>
        </w:rPr>
        <w:t xml:space="preserve"> za namene prilagajanja oglaševanja in ponudbe, pojasnite vaše razloge za to, ka</w:t>
      </w:r>
      <w:r w:rsidR="006E3AB0" w:rsidRPr="00FC5976">
        <w:rPr>
          <w:i/>
          <w:color w:val="808080" w:themeColor="background1" w:themeShade="80"/>
          <w:sz w:val="18"/>
        </w:rPr>
        <w:t xml:space="preserve">j </w:t>
      </w:r>
      <w:r w:rsidR="003F33C7" w:rsidRPr="00FC5976">
        <w:rPr>
          <w:i/>
          <w:color w:val="808080" w:themeColor="background1" w:themeShade="80"/>
          <w:sz w:val="18"/>
        </w:rPr>
        <w:t>to pomeni za posame</w:t>
      </w:r>
      <w:r w:rsidR="006E3AB0" w:rsidRPr="00FC5976">
        <w:rPr>
          <w:i/>
          <w:color w:val="808080" w:themeColor="background1" w:themeShade="80"/>
          <w:sz w:val="18"/>
        </w:rPr>
        <w:t>znika</w:t>
      </w:r>
      <w:r w:rsidR="003F33C7" w:rsidRPr="00FC5976">
        <w:rPr>
          <w:i/>
          <w:color w:val="808080" w:themeColor="background1" w:themeShade="80"/>
          <w:sz w:val="18"/>
        </w:rPr>
        <w:t xml:space="preserve"> (npr. da boste zbirali podatke o ceni kupljenih artiklov, času in lokaciji nakupov ipd.) ter predvidene posledice za posameznika (npr. da bo prejemal oglase in ponudbo, ki bo temeljila na njegovih preteklih nakupih in preferencah).</w:t>
      </w:r>
    </w:p>
    <w:p w14:paraId="1BF8131E" w14:textId="77777777" w:rsidR="005A0D36" w:rsidRPr="006E3AB0" w:rsidRDefault="005A0D36"/>
    <w:p w14:paraId="170218ED" w14:textId="77777777" w:rsidR="005A0D36" w:rsidRPr="006E3AB0" w:rsidRDefault="005A0D36"/>
    <w:p w14:paraId="46830A53" w14:textId="77777777" w:rsidR="005A0D36" w:rsidRPr="006E3AB0" w:rsidRDefault="005A0D36"/>
    <w:sectPr w:rsidR="005A0D36" w:rsidRPr="006E3A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901B1" w14:textId="77777777" w:rsidR="00923C1B" w:rsidRDefault="00923C1B" w:rsidP="007805F0">
      <w:pPr>
        <w:spacing w:after="0" w:line="240" w:lineRule="auto"/>
      </w:pPr>
      <w:r>
        <w:separator/>
      </w:r>
    </w:p>
  </w:endnote>
  <w:endnote w:type="continuationSeparator" w:id="0">
    <w:p w14:paraId="0BF8572A" w14:textId="77777777" w:rsidR="00923C1B" w:rsidRDefault="00923C1B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FDDE8" w14:textId="77777777" w:rsidR="00923C1B" w:rsidRDefault="00923C1B" w:rsidP="007805F0">
      <w:pPr>
        <w:spacing w:after="0" w:line="240" w:lineRule="auto"/>
      </w:pPr>
      <w:r>
        <w:separator/>
      </w:r>
    </w:p>
  </w:footnote>
  <w:footnote w:type="continuationSeparator" w:id="0">
    <w:p w14:paraId="757B99DB" w14:textId="77777777" w:rsidR="00923C1B" w:rsidRDefault="00923C1B" w:rsidP="007805F0">
      <w:pPr>
        <w:spacing w:after="0" w:line="240" w:lineRule="auto"/>
      </w:pPr>
      <w:r>
        <w:continuationSeparator/>
      </w:r>
    </w:p>
  </w:footnote>
  <w:footnote w:id="1">
    <w:p w14:paraId="46CB1498" w14:textId="77777777" w:rsidR="00353479" w:rsidRPr="00FC5976" w:rsidRDefault="00353479">
      <w:pPr>
        <w:pStyle w:val="Sprotnaopomba-besedilo"/>
        <w:rPr>
          <w:sz w:val="18"/>
          <w:szCs w:val="18"/>
        </w:rPr>
      </w:pPr>
      <w:r w:rsidRPr="00FC5976">
        <w:rPr>
          <w:rStyle w:val="Sprotnaopomba-sklic"/>
          <w:sz w:val="18"/>
          <w:szCs w:val="18"/>
        </w:rPr>
        <w:footnoteRef/>
      </w:r>
      <w:r w:rsidRPr="00FC5976">
        <w:rPr>
          <w:sz w:val="18"/>
          <w:szCs w:val="18"/>
        </w:rPr>
        <w:t xml:space="preserve"> </w:t>
      </w:r>
      <w:r w:rsidR="00B069F1" w:rsidRPr="00FC5976">
        <w:rPr>
          <w:sz w:val="18"/>
          <w:szCs w:val="18"/>
        </w:rPr>
        <w:t>Točka (f) člena 6(1) Splošne uredbe</w:t>
      </w:r>
      <w:r w:rsidR="001966D1" w:rsidRPr="00530AA3">
        <w:rPr>
          <w:sz w:val="18"/>
          <w:szCs w:val="18"/>
        </w:rPr>
        <w:t>.</w:t>
      </w:r>
    </w:p>
  </w:footnote>
  <w:footnote w:id="2">
    <w:p w14:paraId="77E1F3F7" w14:textId="77777777" w:rsidR="00882EE1" w:rsidRDefault="00882E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FC5976">
        <w:rPr>
          <w:sz w:val="18"/>
          <w:szCs w:val="18"/>
        </w:rPr>
        <w:t>Točka (9) člena 4 Splošne uredbe.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E90F4" w14:textId="77777777" w:rsidR="00FC6563" w:rsidRDefault="00FC6563" w:rsidP="00FC6563">
    <w:pPr>
      <w:spacing w:after="0" w:line="240" w:lineRule="auto"/>
      <w:jc w:val="right"/>
      <w:rPr>
        <w:rFonts w:cs="Calibri"/>
        <w:color w:val="000000"/>
        <w:sz w:val="20"/>
        <w:szCs w:val="20"/>
      </w:rPr>
    </w:pPr>
    <w:r>
      <w:rPr>
        <w:rFonts w:cs="Calibri"/>
        <w:i/>
        <w:color w:val="000000"/>
      </w:rPr>
      <w:t xml:space="preserve"> </w:t>
    </w:r>
    <w:r>
      <w:rPr>
        <w:rFonts w:cs="Calibri"/>
        <w:color w:val="000000"/>
        <w:sz w:val="20"/>
        <w:szCs w:val="20"/>
      </w:rPr>
      <w:t xml:space="preserve">Obrazec OBV – </w:t>
    </w:r>
    <w:r w:rsidR="009A11CB">
      <w:rPr>
        <w:rFonts w:cs="Calibri"/>
        <w:color w:val="000000"/>
        <w:sz w:val="20"/>
        <w:szCs w:val="20"/>
      </w:rPr>
      <w:t>3</w:t>
    </w:r>
    <w:r>
      <w:rPr>
        <w:rFonts w:cs="Calibri"/>
        <w:color w:val="000000"/>
        <w:sz w:val="20"/>
        <w:szCs w:val="20"/>
      </w:rPr>
      <w:t xml:space="preserve">. </w:t>
    </w:r>
    <w:r w:rsidR="009A11CB">
      <w:rPr>
        <w:rFonts w:cs="Calibri"/>
        <w:color w:val="000000"/>
        <w:sz w:val="20"/>
        <w:szCs w:val="20"/>
      </w:rPr>
      <w:t>9</w:t>
    </w:r>
    <w:r>
      <w:rPr>
        <w:rFonts w:cs="Calibri"/>
        <w:color w:val="000000"/>
        <w:sz w:val="20"/>
        <w:szCs w:val="20"/>
      </w:rPr>
      <w:t>. 2018</w:t>
    </w:r>
  </w:p>
  <w:p w14:paraId="173BD6BB" w14:textId="77777777" w:rsidR="00FC6563" w:rsidRDefault="00FC65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12342"/>
    <w:rsid w:val="00021890"/>
    <w:rsid w:val="0003617E"/>
    <w:rsid w:val="0005196B"/>
    <w:rsid w:val="00061E3E"/>
    <w:rsid w:val="0010119B"/>
    <w:rsid w:val="00110B42"/>
    <w:rsid w:val="001966D1"/>
    <w:rsid w:val="001B754D"/>
    <w:rsid w:val="001D7CF1"/>
    <w:rsid w:val="00287426"/>
    <w:rsid w:val="002A6E83"/>
    <w:rsid w:val="002C5B31"/>
    <w:rsid w:val="002F3A29"/>
    <w:rsid w:val="00317E8E"/>
    <w:rsid w:val="003326FB"/>
    <w:rsid w:val="0034793F"/>
    <w:rsid w:val="00353479"/>
    <w:rsid w:val="00394D34"/>
    <w:rsid w:val="003E7548"/>
    <w:rsid w:val="003F33C7"/>
    <w:rsid w:val="004605C9"/>
    <w:rsid w:val="00490096"/>
    <w:rsid w:val="004A17D5"/>
    <w:rsid w:val="004A485B"/>
    <w:rsid w:val="004A64FD"/>
    <w:rsid w:val="004C40D0"/>
    <w:rsid w:val="004D3E69"/>
    <w:rsid w:val="004F6AC5"/>
    <w:rsid w:val="00530AA3"/>
    <w:rsid w:val="0056623A"/>
    <w:rsid w:val="005A0D36"/>
    <w:rsid w:val="005E1397"/>
    <w:rsid w:val="00616526"/>
    <w:rsid w:val="0062242F"/>
    <w:rsid w:val="00632CD4"/>
    <w:rsid w:val="00691F97"/>
    <w:rsid w:val="006B0717"/>
    <w:rsid w:val="006C3043"/>
    <w:rsid w:val="006E3AB0"/>
    <w:rsid w:val="00745FEB"/>
    <w:rsid w:val="00777ACC"/>
    <w:rsid w:val="007805F0"/>
    <w:rsid w:val="007828AF"/>
    <w:rsid w:val="00794BCB"/>
    <w:rsid w:val="00831716"/>
    <w:rsid w:val="00853842"/>
    <w:rsid w:val="00870000"/>
    <w:rsid w:val="00882EE1"/>
    <w:rsid w:val="008C7C46"/>
    <w:rsid w:val="008E779E"/>
    <w:rsid w:val="0092190E"/>
    <w:rsid w:val="00923C1B"/>
    <w:rsid w:val="00923C5E"/>
    <w:rsid w:val="00934E52"/>
    <w:rsid w:val="00954963"/>
    <w:rsid w:val="009643F6"/>
    <w:rsid w:val="009714BA"/>
    <w:rsid w:val="009A11CB"/>
    <w:rsid w:val="009C2FBA"/>
    <w:rsid w:val="009F14D9"/>
    <w:rsid w:val="00A04A6D"/>
    <w:rsid w:val="00A14F26"/>
    <w:rsid w:val="00A92FCA"/>
    <w:rsid w:val="00A9562F"/>
    <w:rsid w:val="00AA6E2C"/>
    <w:rsid w:val="00AE586E"/>
    <w:rsid w:val="00B069F1"/>
    <w:rsid w:val="00B305A6"/>
    <w:rsid w:val="00B37547"/>
    <w:rsid w:val="00B60D83"/>
    <w:rsid w:val="00BB5E94"/>
    <w:rsid w:val="00C5270E"/>
    <w:rsid w:val="00CA03D6"/>
    <w:rsid w:val="00CA3580"/>
    <w:rsid w:val="00CB1BCE"/>
    <w:rsid w:val="00CC4BA2"/>
    <w:rsid w:val="00CD1DD6"/>
    <w:rsid w:val="00D13E18"/>
    <w:rsid w:val="00D721E9"/>
    <w:rsid w:val="00DA122E"/>
    <w:rsid w:val="00DA3E26"/>
    <w:rsid w:val="00DA5E5F"/>
    <w:rsid w:val="00DE42BF"/>
    <w:rsid w:val="00DF227D"/>
    <w:rsid w:val="00E7049E"/>
    <w:rsid w:val="00E75349"/>
    <w:rsid w:val="00E80064"/>
    <w:rsid w:val="00EC23D0"/>
    <w:rsid w:val="00F34807"/>
    <w:rsid w:val="00F3551D"/>
    <w:rsid w:val="00F57989"/>
    <w:rsid w:val="00F81709"/>
    <w:rsid w:val="00FA0BDA"/>
    <w:rsid w:val="00FC5976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A51D"/>
  <w15:docId w15:val="{7B5440BE-D936-4554-B119-D55A47B7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p@ip-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BEFA-4E91-4AD8-A97D-E9332ECE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Tomšič</dc:creator>
  <cp:lastModifiedBy>Jana Kragelj Ličen</cp:lastModifiedBy>
  <cp:revision>2</cp:revision>
  <cp:lastPrinted>2018-06-08T13:43:00Z</cp:lastPrinted>
  <dcterms:created xsi:type="dcterms:W3CDTF">2021-10-01T07:38:00Z</dcterms:created>
  <dcterms:modified xsi:type="dcterms:W3CDTF">2021-10-01T07:38:00Z</dcterms:modified>
</cp:coreProperties>
</file>