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70" w:rsidRPr="00433C70" w:rsidRDefault="00433C70" w:rsidP="00433C70">
      <w:pPr>
        <w:spacing w:line="260" w:lineRule="atLeast"/>
        <w:rPr>
          <w:rFonts w:ascii="Arial" w:eastAsia="Times New Roman" w:hAnsi="Arial" w:cs="Arial"/>
          <w:sz w:val="24"/>
          <w:szCs w:val="24"/>
          <w:lang w:eastAsia="sl-SI"/>
        </w:rPr>
      </w:pPr>
      <w:r w:rsidRPr="00433C70">
        <w:rPr>
          <w:rFonts w:ascii="Arial" w:eastAsia="Times New Roman" w:hAnsi="Arial" w:cs="Arial"/>
          <w:b/>
          <w:bCs/>
          <w:sz w:val="24"/>
          <w:szCs w:val="24"/>
          <w:lang w:eastAsia="sl-SI"/>
        </w:rPr>
        <w:t>Pozdravljeni,</w:t>
      </w:r>
    </w:p>
    <w:p w:rsidR="00433C70" w:rsidRPr="00433C70" w:rsidRDefault="00433C70" w:rsidP="00433C70">
      <w:pPr>
        <w:spacing w:line="260" w:lineRule="atLeast"/>
        <w:rPr>
          <w:rFonts w:ascii="Arial" w:eastAsia="Times New Roman" w:hAnsi="Arial" w:cs="Arial"/>
          <w:sz w:val="24"/>
          <w:szCs w:val="24"/>
          <w:lang w:eastAsia="sl-SI"/>
        </w:rPr>
      </w:pPr>
      <w:r w:rsidRPr="00433C70">
        <w:rPr>
          <w:rFonts w:ascii="Arial" w:eastAsia="Times New Roman" w:hAnsi="Arial" w:cs="Arial"/>
          <w:b/>
          <w:bCs/>
          <w:sz w:val="24"/>
          <w:szCs w:val="24"/>
          <w:lang w:eastAsia="sl-SI"/>
        </w:rPr>
        <w:t xml:space="preserve">Vabimo vas, da se nam </w:t>
      </w:r>
      <w:r>
        <w:rPr>
          <w:rFonts w:ascii="Arial" w:eastAsia="Times New Roman" w:hAnsi="Arial" w:cs="Arial"/>
          <w:b/>
          <w:bCs/>
          <w:sz w:val="24"/>
          <w:szCs w:val="24"/>
          <w:lang w:eastAsia="sl-SI"/>
        </w:rPr>
        <w:t xml:space="preserve">v okviru 15. Strokovnega srečanja Sekcije refleksoterapevtov </w:t>
      </w:r>
      <w:r w:rsidRPr="00433C70">
        <w:rPr>
          <w:rFonts w:ascii="Arial" w:eastAsia="Times New Roman" w:hAnsi="Arial" w:cs="Arial"/>
          <w:b/>
          <w:bCs/>
          <w:sz w:val="24"/>
          <w:szCs w:val="24"/>
          <w:lang w:eastAsia="sl-SI"/>
        </w:rPr>
        <w:t xml:space="preserve">pridružite na </w:t>
      </w:r>
      <w:r>
        <w:rPr>
          <w:rFonts w:ascii="Arial" w:eastAsia="Times New Roman" w:hAnsi="Arial" w:cs="Arial"/>
          <w:b/>
          <w:bCs/>
          <w:sz w:val="24"/>
          <w:szCs w:val="24"/>
          <w:lang w:eastAsia="sl-SI"/>
        </w:rPr>
        <w:t>predavanju gostujočega predavatelja Orlanda Volpe z naslovom</w:t>
      </w:r>
      <w:r w:rsidRPr="00433C70">
        <w:rPr>
          <w:rFonts w:ascii="Arial" w:eastAsia="Times New Roman" w:hAnsi="Arial" w:cs="Arial"/>
          <w:b/>
          <w:bCs/>
          <w:sz w:val="24"/>
          <w:szCs w:val="24"/>
          <w:lang w:eastAsia="sl-SI"/>
        </w:rPr>
        <w:t xml:space="preserve"> </w:t>
      </w:r>
      <w:r w:rsidRPr="00433C70">
        <w:rPr>
          <w:rFonts w:ascii="Arial" w:eastAsia="Times New Roman" w:hAnsi="Arial" w:cs="Arial"/>
          <w:b/>
          <w:bCs/>
          <w:color w:val="FF0000"/>
          <w:sz w:val="24"/>
          <w:szCs w:val="24"/>
          <w:lang w:eastAsia="sl-SI"/>
        </w:rPr>
        <w:t>GOVORICA TELESA.</w:t>
      </w:r>
    </w:p>
    <w:p w:rsidR="00433C70" w:rsidRPr="00433C70" w:rsidRDefault="00433C70" w:rsidP="00433C70">
      <w:pPr>
        <w:spacing w:line="260" w:lineRule="atLeast"/>
        <w:rPr>
          <w:rFonts w:ascii="Arial" w:eastAsia="Times New Roman" w:hAnsi="Arial" w:cs="Arial"/>
          <w:sz w:val="24"/>
          <w:szCs w:val="24"/>
          <w:lang w:eastAsia="sl-SI"/>
        </w:rPr>
      </w:pPr>
      <w:r w:rsidRPr="00433C70">
        <w:rPr>
          <w:rFonts w:ascii="Arial" w:eastAsia="Times New Roman" w:hAnsi="Arial" w:cs="Arial"/>
          <w:sz w:val="24"/>
          <w:szCs w:val="24"/>
          <w:lang w:eastAsia="sl-SI"/>
        </w:rPr>
        <w:t> </w:t>
      </w:r>
    </w:p>
    <w:p w:rsidR="00433C70" w:rsidRPr="00433C70" w:rsidRDefault="00433C70" w:rsidP="00433C70">
      <w:pPr>
        <w:spacing w:line="240" w:lineRule="auto"/>
        <w:rPr>
          <w:rFonts w:ascii="Arial" w:eastAsia="Times New Roman" w:hAnsi="Arial" w:cs="Arial"/>
          <w:b/>
          <w:sz w:val="24"/>
          <w:szCs w:val="24"/>
          <w:lang w:eastAsia="sl-SI"/>
        </w:rPr>
      </w:pPr>
      <w:r w:rsidRPr="00433C70">
        <w:rPr>
          <w:rFonts w:ascii="Arial" w:eastAsia="Times New Roman" w:hAnsi="Arial" w:cs="Arial"/>
          <w:b/>
          <w:sz w:val="24"/>
          <w:szCs w:val="24"/>
          <w:lang w:eastAsia="sl-SI"/>
        </w:rPr>
        <w:t xml:space="preserve">Predavanje prinaša vpogled v psihološka sporočila fizičnega telesa, model osebnosti po devetih enneagramih, razumevanje notranjega prepleta in dinamike osnovnih tipov osebnosti, psihološko interpretacijo izrazov in linij na obrazu, drže telesa in gibov. </w:t>
      </w:r>
    </w:p>
    <w:p w:rsidR="00433C70" w:rsidRDefault="00433C70" w:rsidP="00433C70">
      <w:pPr>
        <w:spacing w:line="240" w:lineRule="auto"/>
        <w:rPr>
          <w:rFonts w:ascii="Arial" w:eastAsia="Times New Roman" w:hAnsi="Arial" w:cs="Arial"/>
          <w:sz w:val="24"/>
          <w:szCs w:val="24"/>
          <w:lang w:eastAsia="sl-SI"/>
        </w:rPr>
      </w:pP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sz w:val="24"/>
          <w:szCs w:val="24"/>
          <w:lang w:eastAsia="sl-SI"/>
        </w:rPr>
        <w:t xml:space="preserve">Spoznali se bomo z enneagrami, sistemom devetih tipov osebnosti, ki jih razvijemo na podlagi izkušenj v zgodnjem življenjskem obdobju in ki zaznamujejo in opredeljujejo naše kasnejše delovanje skozi obrambne mehanizme. </w:t>
      </w: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sz w:val="24"/>
          <w:szCs w:val="24"/>
          <w:lang w:eastAsia="sl-SI"/>
        </w:rPr>
        <w:t xml:space="preserve">Enneagrami so starodavno orodje za osebnostno rast in razumevanje odnosov med posameznikom in okoljem, ki so se oblikovali kot del izročila bližnjevzhodnih spiritulnih tradicij, v moderni dobi pa se uporabljajo za opredeljevanje razvojne dinamike osebnosti in v psihoterapevtske namene. Na tečaju bomo se bomo naučili uporabljati orodja za opredelitev tipa osebnosti, ki jih je razvil Inštitut za enneagrame iz New Yorka (Riso-Hudsonov indikator). </w:t>
      </w: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sz w:val="24"/>
          <w:szCs w:val="24"/>
          <w:lang w:eastAsia="sl-SI"/>
        </w:rPr>
        <w:t xml:space="preserve">Enneagrami veljajo za eno najbolj priznanih, praktičnih in konsistentnih metod identifikacije tipa osebnosti ter se uporabljajo na številnih aplikativnih področjih, saj razkrivajo prikrite mehanizme, ki ovirajo razvoj individualnih odlik posameznika, medosebne komunikacije, razreševanja konfliktov in motivacije. So orodje za boljše poznavanje sebe in svojega delovanja, izboljšanje odnosov ter lažje doseganje zastavljenih ciljev v zasebnem, poslovnem in javnem življenju. Enneagrami nam ponujajo pot do boljšega poznavanja samega sebe in drugih, saj so lahko razumljivi in uporabni tudi v najbolj zapletenih življenjskih situacijah, zato so primerni za vsakogar. </w:t>
      </w: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b/>
          <w:bCs/>
          <w:sz w:val="24"/>
          <w:szCs w:val="24"/>
          <w:lang w:eastAsia="sl-SI"/>
        </w:rPr>
        <w:t>Tečaj je zasnovan izkustveno, pridobljena znanja pa lahko takoj uporabite za osebnostno rast ali pri svojem delu.</w:t>
      </w: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sz w:val="24"/>
          <w:szCs w:val="24"/>
          <w:lang w:eastAsia="sl-SI"/>
        </w:rPr>
        <w:t xml:space="preserve">Sistem enneagramov bomo na tečaju nadgradili s spoznavanjem nezavednih sporočil našega telesa, ki vplivajo na naša dejanja, misli in gibe. Vedenjske raziskave kažejo, da je preko 70% vseh naših dejanj nezavednih. Govorica telesa je instinktivna in iskrena, saj jo je racionano izredno težko nadzorovati, zato se skozi njo izražajo naše težave, naravnanost in želje. Telo nam skozi številne gibe, izraze in držo razkriva naše notranje doživljanje brez besed. Prepoznavanje skritih sporočil v izrazih in potezah obraza, kretnjah rok, ali načinu sedenja nam omogoča opredelitev in razreševanje notranjih napetosti, s tem pa se odpira pot do uresničitve naših resničnih želja, ambicij, namena in potreb. </w:t>
      </w: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sz w:val="24"/>
          <w:szCs w:val="24"/>
          <w:lang w:eastAsia="sl-SI"/>
        </w:rPr>
        <w:t xml:space="preserve">Program obsega skupaj </w:t>
      </w:r>
      <w:r w:rsidRPr="00433C70">
        <w:rPr>
          <w:rFonts w:ascii="Arial" w:eastAsia="Times New Roman" w:hAnsi="Arial" w:cs="Arial"/>
          <w:b/>
          <w:bCs/>
          <w:sz w:val="24"/>
          <w:szCs w:val="24"/>
          <w:lang w:eastAsia="sl-SI"/>
        </w:rPr>
        <w:t>20 ur teoretično-praktičnega dela</w:t>
      </w:r>
      <w:r w:rsidRPr="00433C70">
        <w:rPr>
          <w:rFonts w:ascii="Arial" w:eastAsia="Times New Roman" w:hAnsi="Arial" w:cs="Arial"/>
          <w:sz w:val="24"/>
          <w:szCs w:val="24"/>
          <w:lang w:eastAsia="sl-SI"/>
        </w:rPr>
        <w:t xml:space="preserve"> in ga vodi </w:t>
      </w:r>
      <w:r w:rsidRPr="00433C70">
        <w:rPr>
          <w:rFonts w:ascii="Arial" w:eastAsia="Times New Roman" w:hAnsi="Arial" w:cs="Arial"/>
          <w:b/>
          <w:bCs/>
          <w:sz w:val="24"/>
          <w:szCs w:val="24"/>
          <w:lang w:eastAsia="sl-SI"/>
        </w:rPr>
        <w:t xml:space="preserve">Orlando Volpe, </w:t>
      </w:r>
      <w:r w:rsidRPr="00433C70">
        <w:rPr>
          <w:rFonts w:ascii="Arial" w:eastAsia="Times New Roman" w:hAnsi="Arial" w:cs="Arial"/>
          <w:sz w:val="24"/>
          <w:szCs w:val="24"/>
          <w:lang w:eastAsia="sl-SI"/>
        </w:rPr>
        <w:t xml:space="preserve">psiholog, terapevt ter izkušen in dinamičen predavatelj. Namen tečaja je, da udeleženci </w:t>
      </w:r>
      <w:r w:rsidRPr="00433C70">
        <w:rPr>
          <w:rFonts w:ascii="Arial" w:eastAsia="Times New Roman" w:hAnsi="Arial" w:cs="Arial"/>
          <w:b/>
          <w:bCs/>
          <w:sz w:val="24"/>
          <w:szCs w:val="24"/>
          <w:lang w:eastAsia="sl-SI"/>
        </w:rPr>
        <w:t xml:space="preserve">skozi lastno izkušnjo pridobijo enostavne, učinkovite in takoj </w:t>
      </w:r>
      <w:r w:rsidRPr="00433C70">
        <w:rPr>
          <w:rFonts w:ascii="Arial" w:eastAsia="Times New Roman" w:hAnsi="Arial" w:cs="Arial"/>
          <w:b/>
          <w:bCs/>
          <w:sz w:val="24"/>
          <w:szCs w:val="24"/>
          <w:lang w:eastAsia="sl-SI"/>
        </w:rPr>
        <w:lastRenderedPageBreak/>
        <w:t>uporabne tehnike za lastni razvoj in terapevtsko delo</w:t>
      </w:r>
      <w:r w:rsidRPr="00433C70">
        <w:rPr>
          <w:rFonts w:ascii="Arial" w:eastAsia="Times New Roman" w:hAnsi="Arial" w:cs="Arial"/>
          <w:sz w:val="24"/>
          <w:szCs w:val="24"/>
          <w:lang w:eastAsia="sl-SI"/>
        </w:rPr>
        <w:t xml:space="preserve"> na vseh družbenih področjih ter da se naučijo pravilnega zastavljanja ciljev in njihovega doseganja.</w:t>
      </w:r>
    </w:p>
    <w:p w:rsidR="00433C70" w:rsidRPr="00433C70" w:rsidRDefault="00433C70" w:rsidP="00433C70">
      <w:pPr>
        <w:spacing w:line="240" w:lineRule="auto"/>
        <w:rPr>
          <w:rFonts w:ascii="Arial" w:eastAsia="Times New Roman" w:hAnsi="Arial" w:cs="Arial"/>
          <w:sz w:val="24"/>
          <w:szCs w:val="24"/>
          <w:lang w:eastAsia="sl-SI"/>
        </w:rPr>
      </w:pPr>
      <w:r w:rsidRPr="00433C70">
        <w:rPr>
          <w:rFonts w:ascii="Arial" w:eastAsia="Times New Roman" w:hAnsi="Arial" w:cs="Arial"/>
          <w:b/>
          <w:bCs/>
          <w:sz w:val="24"/>
          <w:szCs w:val="24"/>
          <w:lang w:eastAsia="sl-SI"/>
        </w:rPr>
        <w:t>Cena tečaja</w:t>
      </w:r>
      <w:r w:rsidRPr="00433C70">
        <w:rPr>
          <w:rFonts w:ascii="Arial" w:eastAsia="Times New Roman" w:hAnsi="Arial" w:cs="Arial"/>
          <w:sz w:val="24"/>
          <w:szCs w:val="24"/>
          <w:lang w:eastAsia="sl-SI"/>
        </w:rPr>
        <w:t xml:space="preserve"> je 290,00 EUR za člane DRTS, oziroma 390,00 EUR za ostale udeležence (nismo davčni zavezanci). Cena vključuje tečaj po programu, vsa potrebna gradiva, sadje med tečajem, kosili in popoldansko kavo/čaj.</w:t>
      </w:r>
    </w:p>
    <w:p w:rsidR="00433C70" w:rsidRPr="00433C70" w:rsidRDefault="00433C70" w:rsidP="000E4026">
      <w:pPr>
        <w:spacing w:line="240" w:lineRule="auto"/>
        <w:rPr>
          <w:rFonts w:ascii="Arial" w:eastAsia="Times New Roman" w:hAnsi="Arial" w:cs="Arial"/>
          <w:sz w:val="24"/>
          <w:szCs w:val="24"/>
          <w:lang w:eastAsia="sl-SI"/>
        </w:rPr>
      </w:pPr>
      <w:r w:rsidRPr="00433C70">
        <w:rPr>
          <w:rFonts w:ascii="Arial" w:eastAsia="Times New Roman" w:hAnsi="Arial" w:cs="Arial"/>
          <w:b/>
          <w:bCs/>
          <w:sz w:val="24"/>
          <w:szCs w:val="24"/>
          <w:lang w:eastAsia="sl-SI"/>
        </w:rPr>
        <w:t>Prijave</w:t>
      </w:r>
      <w:r w:rsidRPr="00433C70">
        <w:rPr>
          <w:rFonts w:ascii="Arial" w:eastAsia="Times New Roman" w:hAnsi="Arial" w:cs="Arial"/>
          <w:sz w:val="24"/>
          <w:szCs w:val="24"/>
          <w:lang w:eastAsia="sl-SI"/>
        </w:rPr>
        <w:t xml:space="preserve"> sprejemamo na priloženi prijavnici po elektronski pošti </w:t>
      </w:r>
      <w:hyperlink r:id="rId4" w:tgtFrame="_blank" w:history="1">
        <w:r w:rsidRPr="00433C70">
          <w:rPr>
            <w:rFonts w:ascii="Arial" w:eastAsia="Times New Roman" w:hAnsi="Arial" w:cs="Arial"/>
            <w:color w:val="0000FF"/>
            <w:sz w:val="24"/>
            <w:szCs w:val="24"/>
            <w:u w:val="single"/>
            <w:lang w:eastAsia="sl-SI"/>
          </w:rPr>
          <w:t>info@drustvo-rts.org</w:t>
        </w:r>
      </w:hyperlink>
      <w:r w:rsidR="000E4026">
        <w:rPr>
          <w:rFonts w:ascii="Arial" w:eastAsia="Times New Roman" w:hAnsi="Arial" w:cs="Arial"/>
          <w:sz w:val="24"/>
          <w:szCs w:val="24"/>
          <w:lang w:eastAsia="sl-SI"/>
        </w:rPr>
        <w:t xml:space="preserve"> do vključno 18.11</w:t>
      </w:r>
      <w:r w:rsidRPr="00433C70">
        <w:rPr>
          <w:rFonts w:ascii="Arial" w:eastAsia="Times New Roman" w:hAnsi="Arial" w:cs="Arial"/>
          <w:sz w:val="24"/>
          <w:szCs w:val="24"/>
          <w:lang w:eastAsia="sl-SI"/>
        </w:rPr>
        <w:t xml:space="preserve">.2016 oziroma do zasedbe prostih mest. Prijava postane dokončna z vplačilom prijavnine v višini 100,00 EUR na transakcijski račun društva. Prijavnine ne vračamo! </w:t>
      </w:r>
      <w:r w:rsidRPr="00433C70">
        <w:rPr>
          <w:rFonts w:ascii="Arial" w:eastAsia="Times New Roman" w:hAnsi="Arial" w:cs="Arial"/>
          <w:b/>
          <w:bCs/>
          <w:sz w:val="24"/>
          <w:szCs w:val="24"/>
          <w:lang w:eastAsia="sl-SI"/>
        </w:rPr>
        <w:t>Število mest je omejeno!</w:t>
      </w:r>
      <w:r w:rsidRPr="00433C70">
        <w:rPr>
          <w:rFonts w:ascii="Arial" w:eastAsia="Times New Roman" w:hAnsi="Arial" w:cs="Arial"/>
          <w:sz w:val="24"/>
          <w:szCs w:val="24"/>
          <w:lang w:eastAsia="sl-SI"/>
        </w:rPr>
        <w:t xml:space="preserve"> </w:t>
      </w:r>
    </w:p>
    <w:p w:rsidR="00460699" w:rsidRPr="00433C70" w:rsidRDefault="00460699">
      <w:pPr>
        <w:rPr>
          <w:rFonts w:ascii="Arial" w:hAnsi="Arial" w:cs="Arial"/>
          <w:sz w:val="24"/>
          <w:szCs w:val="24"/>
        </w:rPr>
      </w:pPr>
    </w:p>
    <w:sectPr w:rsidR="00460699" w:rsidRPr="00433C70" w:rsidSect="00460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3C70"/>
    <w:rsid w:val="000E4026"/>
    <w:rsid w:val="00433C70"/>
    <w:rsid w:val="0046069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3C70"/>
    <w:rPr>
      <w:b/>
      <w:bCs/>
    </w:rPr>
  </w:style>
  <w:style w:type="character" w:customStyle="1" w:styleId="il">
    <w:name w:val="il"/>
    <w:basedOn w:val="DefaultParagraphFont"/>
    <w:rsid w:val="00433C70"/>
  </w:style>
  <w:style w:type="character" w:styleId="Hyperlink">
    <w:name w:val="Hyperlink"/>
    <w:basedOn w:val="DefaultParagraphFont"/>
    <w:uiPriority w:val="99"/>
    <w:semiHidden/>
    <w:unhideWhenUsed/>
    <w:rsid w:val="00433C70"/>
    <w:rPr>
      <w:color w:val="0000FF"/>
      <w:u w:val="single"/>
    </w:rPr>
  </w:style>
</w:styles>
</file>

<file path=word/webSettings.xml><?xml version="1.0" encoding="utf-8"?>
<w:webSettings xmlns:r="http://schemas.openxmlformats.org/officeDocument/2006/relationships" xmlns:w="http://schemas.openxmlformats.org/wordprocessingml/2006/main">
  <w:divs>
    <w:div w:id="15262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rustv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2</cp:revision>
  <dcterms:created xsi:type="dcterms:W3CDTF">2016-11-07T11:15:00Z</dcterms:created>
  <dcterms:modified xsi:type="dcterms:W3CDTF">2016-11-07T11:22:00Z</dcterms:modified>
</cp:coreProperties>
</file>