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96" w:rsidRPr="00F17668" w:rsidRDefault="00DD3696" w:rsidP="00DD36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2C0B54F1" wp14:editId="49C67565">
            <wp:simplePos x="0" y="0"/>
            <wp:positionH relativeFrom="column">
              <wp:posOffset>205105</wp:posOffset>
            </wp:positionH>
            <wp:positionV relativeFrom="paragraph">
              <wp:posOffset>-591820</wp:posOffset>
            </wp:positionV>
            <wp:extent cx="24657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361" y="21061"/>
                <wp:lineTo x="213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5D928758" wp14:editId="595F2B23">
            <wp:simplePos x="0" y="0"/>
            <wp:positionH relativeFrom="column">
              <wp:posOffset>3500755</wp:posOffset>
            </wp:positionH>
            <wp:positionV relativeFrom="paragraph">
              <wp:posOffset>-369570</wp:posOffset>
            </wp:positionV>
            <wp:extent cx="1439545" cy="658495"/>
            <wp:effectExtent l="0" t="0" r="8255" b="8255"/>
            <wp:wrapTight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96" w:rsidRPr="00F17668" w:rsidRDefault="00DD3696" w:rsidP="00DD36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DD3696" w:rsidRPr="00F17668" w:rsidRDefault="00DD3696" w:rsidP="00DD369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DD3696" w:rsidRPr="00F17668" w:rsidRDefault="00DD3696" w:rsidP="00DD369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3306B455" wp14:editId="2340F9D2">
            <wp:simplePos x="0" y="0"/>
            <wp:positionH relativeFrom="column">
              <wp:posOffset>6150610</wp:posOffset>
            </wp:positionH>
            <wp:positionV relativeFrom="paragraph">
              <wp:posOffset>-895350</wp:posOffset>
            </wp:positionV>
            <wp:extent cx="2780665" cy="752475"/>
            <wp:effectExtent l="0" t="0" r="635" b="9525"/>
            <wp:wrapTight wrapText="bothSides">
              <wp:wrapPolygon edited="0">
                <wp:start x="0" y="0"/>
                <wp:lineTo x="0" y="21327"/>
                <wp:lineTo x="21457" y="21327"/>
                <wp:lineTo x="2145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96" w:rsidRPr="00F17668" w:rsidRDefault="00DD3696" w:rsidP="00DD36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F17668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POKLICNI STANDARD</w:t>
      </w:r>
    </w:p>
    <w:p w:rsidR="00DD3696" w:rsidRPr="00F17668" w:rsidRDefault="00DD3696" w:rsidP="00DD3696">
      <w:pPr>
        <w:spacing w:after="0" w:line="240" w:lineRule="auto"/>
        <w:ind w:left="357" w:hanging="357"/>
        <w:jc w:val="both"/>
        <w:rPr>
          <w:rFonts w:cs="Arial"/>
        </w:rPr>
      </w:pPr>
    </w:p>
    <w:p w:rsidR="00DD3696" w:rsidRPr="00F17668" w:rsidRDefault="00DD3696" w:rsidP="00DD3696">
      <w:pPr>
        <w:spacing w:after="0" w:line="240" w:lineRule="auto"/>
        <w:ind w:left="357" w:hanging="357"/>
        <w:jc w:val="both"/>
        <w:rPr>
          <w:rFonts w:cs="Arial"/>
        </w:rPr>
      </w:pPr>
    </w:p>
    <w:p w:rsidR="00DD3696" w:rsidRPr="00F17668" w:rsidRDefault="00DD3696" w:rsidP="00DD36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IME IN KODA POKLICNEGA STANDARDA </w:t>
      </w:r>
    </w:p>
    <w:p w:rsidR="00DD3696" w:rsidRPr="00F13972" w:rsidRDefault="00F13972" w:rsidP="00F13972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sz w:val="24"/>
          <w:szCs w:val="24"/>
          <w:lang w:eastAsia="sl-SI"/>
        </w:rPr>
      </w:pPr>
      <w:r>
        <w:rPr>
          <w:rFonts w:ascii="Arial" w:eastAsiaTheme="minorEastAsia" w:hAnsi="Arial" w:cs="Arial"/>
          <w:b/>
          <w:sz w:val="24"/>
          <w:szCs w:val="24"/>
          <w:lang w:eastAsia="sl-SI"/>
        </w:rPr>
        <w:t>TESAR/TESARKA</w:t>
      </w:r>
    </w:p>
    <w:p w:rsidR="00DD3696" w:rsidRPr="00F17668" w:rsidRDefault="00DD3696" w:rsidP="00DD3696">
      <w:pPr>
        <w:spacing w:after="0" w:line="240" w:lineRule="auto"/>
        <w:jc w:val="both"/>
        <w:rPr>
          <w:rFonts w:cs="Arial"/>
        </w:rPr>
      </w:pPr>
    </w:p>
    <w:p w:rsidR="00DD3696" w:rsidRDefault="00DD3696" w:rsidP="00DD36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IME IN KODA POKLICA </w:t>
      </w:r>
    </w:p>
    <w:p w:rsidR="00F13972" w:rsidRPr="00C16DAF" w:rsidRDefault="00F13972" w:rsidP="00F13972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color w:val="FF0000"/>
          <w:lang w:eastAsia="sl-SI"/>
        </w:rPr>
      </w:pPr>
      <w:r w:rsidRPr="00C16DAF">
        <w:rPr>
          <w:rFonts w:ascii="Arial" w:hAnsi="Arial" w:cs="Arial"/>
          <w:b/>
          <w:color w:val="FF0000"/>
        </w:rPr>
        <w:t xml:space="preserve"> </w:t>
      </w:r>
      <w:r w:rsidRPr="00C16DAF">
        <w:rPr>
          <w:rFonts w:ascii="Arial" w:eastAsiaTheme="minorEastAsia" w:hAnsi="Arial" w:cs="Arial"/>
          <w:b/>
          <w:color w:val="FF0000"/>
          <w:lang w:eastAsia="sl-SI"/>
        </w:rPr>
        <w:t>TESAR/TESARKA (7124.04)</w:t>
      </w:r>
    </w:p>
    <w:p w:rsidR="00DD3696" w:rsidRPr="00F13972" w:rsidRDefault="00F13972" w:rsidP="00F13972">
      <w:pPr>
        <w:spacing w:before="100" w:beforeAutospacing="1" w:after="100" w:afterAutospacing="1" w:line="240" w:lineRule="auto"/>
        <w:rPr>
          <w:rFonts w:ascii="Verdana" w:eastAsiaTheme="minorEastAsia" w:hAnsi="Verdana" w:cs="Tahoma"/>
          <w:sz w:val="17"/>
          <w:szCs w:val="17"/>
          <w:lang w:eastAsia="sl-SI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proofErr w:type="spellStart"/>
      <w:r w:rsidR="00DD3696" w:rsidRPr="00F17668">
        <w:rPr>
          <w:rFonts w:ascii="Arial" w:hAnsi="Arial" w:cs="Arial"/>
          <w:b/>
          <w:sz w:val="24"/>
          <w:szCs w:val="24"/>
        </w:rPr>
        <w:t>Klasius</w:t>
      </w:r>
      <w:proofErr w:type="spellEnd"/>
      <w:r w:rsidR="00DD3696" w:rsidRPr="00F17668">
        <w:rPr>
          <w:rFonts w:ascii="Arial" w:hAnsi="Arial" w:cs="Arial"/>
          <w:b/>
          <w:sz w:val="24"/>
          <w:szCs w:val="24"/>
        </w:rPr>
        <w:t>-P</w:t>
      </w:r>
      <w:r w:rsidR="00DD3696" w:rsidRPr="00F1766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Theme="minorEastAsia" w:hAnsi="Arial" w:cs="Arial"/>
          <w:sz w:val="24"/>
          <w:szCs w:val="24"/>
          <w:lang w:eastAsia="sl-SI"/>
        </w:rPr>
        <w:t>Operativna gradnja (5822)</w:t>
      </w:r>
    </w:p>
    <w:p w:rsidR="00DD3696" w:rsidRPr="00F17668" w:rsidRDefault="00DD3696" w:rsidP="00DD3696">
      <w:pPr>
        <w:spacing w:after="0" w:line="240" w:lineRule="auto"/>
        <w:jc w:val="both"/>
        <w:rPr>
          <w:rFonts w:ascii="Arial" w:hAnsi="Arial" w:cs="Arial"/>
        </w:rPr>
      </w:pPr>
    </w:p>
    <w:p w:rsidR="00DD3696" w:rsidRDefault="00DD3696" w:rsidP="00DD36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RAVEN ZAHTEVNOSTI</w:t>
      </w:r>
    </w:p>
    <w:p w:rsidR="00DD3696" w:rsidRPr="00F17668" w:rsidRDefault="00DD3696" w:rsidP="00DD3696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DD3696" w:rsidRDefault="00DD3696" w:rsidP="00DD3696">
      <w:pPr>
        <w:spacing w:after="0" w:line="240" w:lineRule="auto"/>
        <w:rPr>
          <w:rFonts w:ascii="Arial" w:eastAsiaTheme="minorEastAsia" w:hAnsi="Arial" w:cs="Arial"/>
          <w:b/>
          <w:color w:val="000000"/>
          <w:lang w:eastAsia="sl-SI"/>
        </w:rPr>
      </w:pPr>
      <w:r>
        <w:rPr>
          <w:rFonts w:ascii="Arial" w:eastAsiaTheme="minorEastAsia" w:hAnsi="Arial" w:cs="Arial"/>
          <w:b/>
          <w:color w:val="000000"/>
          <w:lang w:eastAsia="sl-SI"/>
        </w:rPr>
        <w:t>(IV) Z</w:t>
      </w:r>
      <w:r w:rsidRPr="00F17668">
        <w:rPr>
          <w:rFonts w:ascii="Arial" w:eastAsiaTheme="minorEastAsia" w:hAnsi="Arial" w:cs="Arial"/>
          <w:b/>
          <w:color w:val="000000"/>
          <w:lang w:eastAsia="sl-SI"/>
        </w:rPr>
        <w:t>ahtevna dela</w:t>
      </w:r>
    </w:p>
    <w:p w:rsidR="00DD3696" w:rsidRPr="00F17668" w:rsidRDefault="00DD3696" w:rsidP="00DD3696">
      <w:pPr>
        <w:spacing w:after="0" w:line="240" w:lineRule="auto"/>
        <w:rPr>
          <w:rFonts w:ascii="Arial" w:eastAsiaTheme="minorEastAsia" w:hAnsi="Arial" w:cs="Arial"/>
          <w:b/>
          <w:color w:val="000000"/>
          <w:lang w:eastAsia="sl-SI"/>
        </w:rPr>
      </w:pPr>
    </w:p>
    <w:p w:rsidR="00DD3696" w:rsidRPr="00F17668" w:rsidRDefault="00DD3696" w:rsidP="00DD3696">
      <w:pPr>
        <w:spacing w:after="0" w:line="240" w:lineRule="auto"/>
        <w:ind w:left="357" w:hanging="357"/>
        <w:jc w:val="both"/>
        <w:rPr>
          <w:rFonts w:cs="Arial"/>
        </w:rPr>
      </w:pPr>
    </w:p>
    <w:p w:rsidR="00DD3696" w:rsidRDefault="00DD3696" w:rsidP="00DD36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POKLICNE KOMPETENCE </w:t>
      </w:r>
    </w:p>
    <w:p w:rsidR="00DD3696" w:rsidRPr="00F17668" w:rsidRDefault="00DD3696" w:rsidP="00DD3696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DD3696" w:rsidRPr="009249F4" w:rsidRDefault="00DD3696" w:rsidP="00DD369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49F4">
        <w:rPr>
          <w:rFonts w:ascii="Arial" w:hAnsi="Arial" w:cs="Arial"/>
          <w:sz w:val="22"/>
          <w:szCs w:val="22"/>
        </w:rPr>
        <w:t>Kandidat:</w:t>
      </w:r>
    </w:p>
    <w:p w:rsidR="0055431B" w:rsidRDefault="0055431B" w:rsidP="005543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sprejema in pregleda tehnično dokumentacijo in v skladu z njo načrtuje svoje delo</w:t>
      </w:r>
    </w:p>
    <w:p w:rsidR="0055431B" w:rsidRPr="00B14C91" w:rsidRDefault="0055431B" w:rsidP="005543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>zagotavlja kakovost svojega dela in izdelkov ter pri tem upošteva načela racionalne rabe energije, časa in materiala</w:t>
      </w:r>
    </w:p>
    <w:p w:rsidR="0055431B" w:rsidRPr="00B14C91" w:rsidRDefault="0055431B" w:rsidP="005543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 xml:space="preserve">dela tako, da ne ogroža sebe ali drugih v svojem delovnem okolju ter ne onesnažuje okolja </w:t>
      </w:r>
    </w:p>
    <w:p w:rsidR="0055431B" w:rsidRDefault="0055431B" w:rsidP="005543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B14C91">
        <w:rPr>
          <w:rFonts w:ascii="Arial" w:eastAsia="Times New Roman" w:hAnsi="Arial" w:cs="Arial"/>
          <w:color w:val="000000"/>
          <w:lang w:eastAsia="sl-SI"/>
        </w:rPr>
        <w:t>sporazumeva se z  različnimi deležniki, s katerimi se srečuje pri svojem delu</w:t>
      </w:r>
    </w:p>
    <w:p w:rsidR="005164CD" w:rsidRDefault="005164CD" w:rsidP="005164CD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lang w:eastAsia="sl-SI"/>
        </w:rPr>
      </w:pPr>
      <w:r w:rsidRPr="005164CD">
        <w:rPr>
          <w:rFonts w:ascii="Arial" w:eastAsia="Times New Roman" w:hAnsi="Arial" w:cs="Arial"/>
          <w:color w:val="000000"/>
          <w:lang w:eastAsia="sl-SI"/>
        </w:rPr>
        <w:t>uporablja sodobno komunikacijsko tehnologijo, računalniško opremo ter ustrezno programsko orodj</w:t>
      </w:r>
      <w:r>
        <w:rPr>
          <w:rFonts w:ascii="Arial" w:eastAsia="Times New Roman" w:hAnsi="Arial" w:cs="Arial"/>
          <w:color w:val="000000"/>
          <w:lang w:eastAsia="sl-SI"/>
        </w:rPr>
        <w:t>e, ki ga potrebuje pri svojem delu</w:t>
      </w:r>
    </w:p>
    <w:p w:rsidR="00A7649F" w:rsidRDefault="00A7649F" w:rsidP="005164CD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izdeluje pomožne konstrukcije in opaže</w:t>
      </w:r>
    </w:p>
    <w:p w:rsidR="00A7649F" w:rsidRDefault="00A7649F" w:rsidP="00A7649F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lastRenderedPageBreak/>
        <w:t>izdeluje in montira lesene nosilne konstrukcije (</w:t>
      </w:r>
      <w:r w:rsidRPr="00A7649F">
        <w:rPr>
          <w:rFonts w:ascii="Arial" w:eastAsia="Times New Roman" w:hAnsi="Arial" w:cs="Arial"/>
          <w:color w:val="000000"/>
          <w:lang w:eastAsia="sl-SI"/>
        </w:rPr>
        <w:t>skeletne konstrukcije, strešne, lesene nosilne stene, ploščinske stene, stopnice)</w:t>
      </w:r>
    </w:p>
    <w:p w:rsidR="00A7649F" w:rsidRDefault="00A7649F" w:rsidP="00A7649F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izdeluje in montira elemente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suhomontažnih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stavb ter lesene elemente</w:t>
      </w:r>
    </w:p>
    <w:p w:rsidR="00A7649F" w:rsidRPr="00A7649F" w:rsidRDefault="00A7649F" w:rsidP="00A7649F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zaščiti </w:t>
      </w:r>
      <w:r w:rsidR="00F13972" w:rsidRPr="00A7649F">
        <w:rPr>
          <w:rFonts w:ascii="Arial" w:eastAsia="Times New Roman" w:hAnsi="Arial" w:cs="Arial"/>
          <w:lang w:eastAsia="sl-SI"/>
        </w:rPr>
        <w:t>lesene konstrukcije z uporabo različnih sredstev in tehnologij obdelave</w:t>
      </w:r>
    </w:p>
    <w:p w:rsidR="00A7649F" w:rsidRPr="00A7649F" w:rsidRDefault="00F13972" w:rsidP="00A7649F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lang w:eastAsia="sl-SI"/>
        </w:rPr>
      </w:pPr>
      <w:r w:rsidRPr="00A7649F">
        <w:rPr>
          <w:rFonts w:ascii="Arial" w:eastAsia="Times New Roman" w:hAnsi="Arial" w:cs="Arial"/>
          <w:lang w:eastAsia="sl-SI"/>
        </w:rPr>
        <w:t>pokriva strešine s kritinami iz različnih materialov</w:t>
      </w:r>
    </w:p>
    <w:p w:rsidR="00F13972" w:rsidRPr="00A7649F" w:rsidRDefault="00F13972" w:rsidP="00A7649F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lang w:eastAsia="sl-SI"/>
        </w:rPr>
      </w:pPr>
      <w:r w:rsidRPr="00A7649F">
        <w:rPr>
          <w:rFonts w:ascii="Arial" w:eastAsia="Times New Roman" w:hAnsi="Arial" w:cs="Arial"/>
          <w:lang w:eastAsia="sl-SI"/>
        </w:rPr>
        <w:t>izvaja sanacijska in vzdrževalna dela</w:t>
      </w:r>
    </w:p>
    <w:p w:rsidR="00DD3696" w:rsidRPr="00F17668" w:rsidRDefault="00DD3696" w:rsidP="00DD3696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:rsidR="00DD3696" w:rsidRPr="00F17668" w:rsidRDefault="00DD3696" w:rsidP="00DD369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OPIS POKLICNEGA STANDARDA</w:t>
      </w:r>
    </w:p>
    <w:tbl>
      <w:tblPr>
        <w:tblpPr w:leftFromText="141" w:rightFromText="141" w:vertAnchor="text" w:horzAnchor="margin" w:tblpY="626"/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4066"/>
        <w:gridCol w:w="7132"/>
      </w:tblGrid>
      <w:tr w:rsidR="00DD3696" w:rsidRPr="00F17668" w:rsidTr="00AA75F3">
        <w:trPr>
          <w:trHeight w:val="270"/>
          <w:tblHeader/>
        </w:trPr>
        <w:tc>
          <w:tcPr>
            <w:tcW w:w="2956" w:type="dxa"/>
          </w:tcPr>
          <w:p w:rsidR="00DD3696" w:rsidRPr="00F17668" w:rsidRDefault="00DD3696" w:rsidP="00AA75F3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PODROČJA DEL</w:t>
            </w:r>
          </w:p>
          <w:p w:rsidR="00DD3696" w:rsidRPr="00F17668" w:rsidRDefault="00DD3696" w:rsidP="00AA75F3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6" w:type="dxa"/>
          </w:tcPr>
          <w:p w:rsidR="00DD3696" w:rsidRPr="00F17668" w:rsidRDefault="00DD3696" w:rsidP="00AA75F3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KLJUČNA DELA</w:t>
            </w:r>
          </w:p>
          <w:p w:rsidR="00DD3696" w:rsidRPr="00F17668" w:rsidRDefault="00DD3696" w:rsidP="00AA75F3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2" w:type="dxa"/>
          </w:tcPr>
          <w:p w:rsidR="00DD3696" w:rsidRPr="00F17668" w:rsidRDefault="00DD3696" w:rsidP="00AA75F3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ZNANJA IN SPRETNOSTI</w:t>
            </w:r>
          </w:p>
          <w:p w:rsidR="00DD3696" w:rsidRPr="00F17668" w:rsidRDefault="00DD3696" w:rsidP="00AA75F3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Analiza, načrtovanje in organizacija dela </w:t>
            </w:r>
          </w:p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optimalno organizira svoje delo in delo skupine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zbere in samostojno interpretira pomembne informacije (ogledi, navodila za delo, tehnična dokumentacija ipd.)</w:t>
            </w:r>
          </w:p>
          <w:p w:rsidR="00F13972" w:rsidRPr="00F13972" w:rsidRDefault="00F13972" w:rsidP="00E93A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organizira in vodi manjšo skupino pri posameznih delovnih nalogah</w:t>
            </w:r>
          </w:p>
          <w:p w:rsidR="00F13972" w:rsidRPr="00F13972" w:rsidRDefault="00F13972" w:rsidP="00E93A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preveri pripravo materiala</w:t>
            </w:r>
          </w:p>
          <w:p w:rsidR="00F13972" w:rsidRPr="00F13972" w:rsidRDefault="00F13972" w:rsidP="00FB5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organizacijo gradbišča</w:t>
            </w:r>
          </w:p>
          <w:p w:rsidR="00F13972" w:rsidRPr="00F13972" w:rsidRDefault="00F13972" w:rsidP="00E93A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osnovne računske operacije</w:t>
            </w:r>
          </w:p>
          <w:p w:rsidR="00F13972" w:rsidRPr="00F13972" w:rsidRDefault="00F13972" w:rsidP="00E93A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normative dela in porabe materiala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Priprava dela oz. delovnega mesta </w:t>
            </w:r>
          </w:p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pripravi delovno mesto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bere in razume načrte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prenese mere iz načrta na elemente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izdela delovne skice in specifikacijo materiala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ugotovi tehnične in tehnološke zahteve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izmeri in označi zahtevane dimenzije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izračuna površine in volumne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izbere ustrezno orodje in pripomočke 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upošteva transportne poti in ugotovi druge značilnosti delovnega prostora</w:t>
            </w:r>
          </w:p>
          <w:p w:rsid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organizira in izvaja horizontalni in vertikalni transport materiala</w:t>
            </w:r>
          </w:p>
          <w:p w:rsidR="00F13972" w:rsidRPr="00F13972" w:rsidRDefault="00F13972" w:rsidP="00F139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in razume tehnično in tehnološko dokumentacijo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vlogo, položaj v objektu in način izvedbe posameznega gradbenega elementa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kompatibilnost gradbenih materialov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vrste in lastnosti gradbenih materialov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uporabo in zaščito materialov (les, vezna sredstva, lepila, zaščitna sredstva za les …)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tehnike in pravila merjenja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pozna osnove tehničnega risanja 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pozna osnovne geometrijske metode 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različne tehnologije izdelave pomožnih, nosilnih in nenosilnih lesenih konstrukcij</w:t>
            </w:r>
          </w:p>
          <w:p w:rsidR="00F13972" w:rsidRPr="00F13972" w:rsidRDefault="00F13972" w:rsidP="00E93A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pozna stroje za obdelavo lesa 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97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Operativna dela </w:t>
            </w:r>
          </w:p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izdeluje pomožne konstrukcije in opaže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izdela in postavi gradbiščne pomožne konstrukcije: razpira gradbene jame, izdela vse vrste odrov in podpornih konstrukcij</w:t>
            </w:r>
          </w:p>
          <w:p w:rsidR="00F13972" w:rsidRPr="00F13972" w:rsidRDefault="00F13972" w:rsidP="00E93A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izdela in postavi klasične in sodobne opaže za nosilne in nenosilne betonske oz. armiranobetonske konstrukcijske elemente (temelji, stene, stebri, preklade, nosilci, zidne vezi, stropi, stopnice, loki, oboki, kupole itn.)</w:t>
            </w:r>
          </w:p>
          <w:p w:rsidR="00F13972" w:rsidRPr="00F13972" w:rsidRDefault="00F13972" w:rsidP="00E93A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stroje za obdelavo lesa</w:t>
            </w:r>
          </w:p>
          <w:p w:rsidR="00F13972" w:rsidRPr="00F13972" w:rsidRDefault="00F13972" w:rsidP="00FB5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vrste in razlikuje lastnosti klasičnih in sodobnih pomožnih konstrukcij</w:t>
            </w:r>
          </w:p>
          <w:p w:rsidR="00F13972" w:rsidRPr="00F13972" w:rsidRDefault="00F13972" w:rsidP="00E93A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in razlikuje lastnosti in uporabo lesenega in drugih gradiv za izdelavo pomožnih klasičnih in sodobnih pomožnih konstrukcij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izdeluje in montira lesene nosilne konstrukcije (skeletne konstrukcije, strešne, lesene nosilne stene, ploščinske stene, stopnice)</w:t>
            </w:r>
          </w:p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izdeluje lesene elemente ročno ali z uporabo lesno-obdelovalnih strojev (klasični in CNC stroji)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izdeluje in montira različne strešne konstrukcije, lesene stene, stopnice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izdeluje konstrukcije s klasičnimi lesnimi-tesarskimi zvezami, kovinskimi veznimi elementi, s tehniko </w:t>
            </w:r>
            <w:proofErr w:type="spellStart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žebljanja</w:t>
            </w:r>
            <w:proofErr w:type="spellEnd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lepljenja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izračuna parametre za enoramne stopnice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izdela in montira opaž za betonske stopnice</w:t>
            </w:r>
          </w:p>
          <w:p w:rsidR="00F13972" w:rsidRPr="00F13972" w:rsidRDefault="00F13972" w:rsidP="00FB53FB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pozna različne vrste tesarskih/lesnih zvez, njihovo pravilno izbiro, uporabo in tehnologije izdelave 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pozna vrste in lastnosti različnih veznih sredstev (leseni mozniki, žičniki, vijaki, lepila ...) 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temeljne zakonitosti za presojo stabilnosti konstrukcij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in razlikuje primerne vrste in kakovost lesa za pravilno izdelavo konstrukcij</w:t>
            </w:r>
          </w:p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različne konstrukcije stopnic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izdeluje in montira elemente </w:t>
            </w:r>
            <w:proofErr w:type="spellStart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suhomontažnih</w:t>
            </w:r>
            <w:proofErr w:type="spellEnd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stavb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izdeluje lesene elemente ročno ali z uporabo lesno-obdelovalnih strojev (klasični in CNC stroji)</w:t>
            </w:r>
          </w:p>
          <w:p w:rsidR="00F13972" w:rsidRPr="00F13972" w:rsidRDefault="00BB19CF" w:rsidP="00E93A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izdeluje in montira skeletne, </w:t>
            </w:r>
            <w:r w:rsidRPr="00BB1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okvirne in masivne lesene </w:t>
            </w:r>
            <w:r w:rsidR="00F13972"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konstrukcije</w:t>
            </w:r>
          </w:p>
          <w:p w:rsidR="00F13972" w:rsidRPr="00F13972" w:rsidRDefault="00F13972" w:rsidP="00FB5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Default="00F13972" w:rsidP="00E93A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principe in zahteve nizkoenergijske hiše</w:t>
            </w:r>
          </w:p>
          <w:p w:rsidR="00BB19CF" w:rsidRPr="00BB19CF" w:rsidRDefault="00BB19CF" w:rsidP="00BB19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1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in razlikuje osnovne tipe lesenih konstrukcij (masivna,okvirna,skeletna)</w:t>
            </w:r>
          </w:p>
          <w:p w:rsidR="00BB19CF" w:rsidRPr="00BB19CF" w:rsidRDefault="00BB19CF" w:rsidP="00BB19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1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osnove gradbene fizike montažnih objektov</w:t>
            </w:r>
          </w:p>
          <w:p w:rsidR="00F13972" w:rsidRPr="00BB19CF" w:rsidRDefault="00BB19CF" w:rsidP="00BB19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1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posledice nekakovostne izdelave in montaže (zrakotesnost, difuzija vodne pare, toplotni mostovi,…)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izdeluje in vgrajuje lesene elemente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polaga lesene obloge na različne površine: stenske, stropne, podne, zunanje opaže, lesene fasade itn. </w:t>
            </w:r>
          </w:p>
          <w:p w:rsidR="00F13972" w:rsidRPr="00F13972" w:rsidRDefault="00F13972" w:rsidP="00E93A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izdela in vgrajuje obloge in/ali stene na različne površine </w:t>
            </w:r>
          </w:p>
          <w:p w:rsidR="00F13972" w:rsidRPr="00F13972" w:rsidRDefault="00F13972" w:rsidP="00E93A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izdeluje podlage in </w:t>
            </w:r>
            <w:proofErr w:type="spellStart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podkonstrukcije</w:t>
            </w:r>
            <w:proofErr w:type="spellEnd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za različne vrste kritin iz različnih klasičnih in sodobnih materialov</w:t>
            </w:r>
          </w:p>
          <w:p w:rsidR="00F13972" w:rsidRPr="00F13972" w:rsidRDefault="00F13972" w:rsidP="00E93A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izdela in vgrajuje lesene elemente 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 postopke zaščite lesenih konstrukcij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primerna sredstva za površinsko in globinsko zaščito lesa</w:t>
            </w:r>
          </w:p>
          <w:p w:rsidR="00F13972" w:rsidRPr="00F13972" w:rsidRDefault="00F13972" w:rsidP="00FB5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pozna tehnologije obdelave lesa, ki ga ščitijo pred zunanjimi vplivi (tesanje, klanje, </w:t>
            </w:r>
            <w:proofErr w:type="spellStart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oblanje</w:t>
            </w:r>
            <w:proofErr w:type="spellEnd"/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…)</w:t>
            </w:r>
          </w:p>
          <w:p w:rsidR="00F13972" w:rsidRPr="00F13972" w:rsidRDefault="00F13972" w:rsidP="00E93A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tehnologije vgrajevanja lesenih konstrukcij, ki omogočajo njihovo zaščito (pravilna izdelava tesarskih/lesnih zvez, pravilna postavitev izolacij, prezračevanje…)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pokriva strešine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pokriva strešine s strešniki iz različnih materialov</w:t>
            </w:r>
          </w:p>
          <w:p w:rsidR="00F13972" w:rsidRPr="00F13972" w:rsidRDefault="00F13972" w:rsidP="00FB53F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lastnosti materialov, iz katerih so narejene kritine</w:t>
            </w:r>
          </w:p>
          <w:p w:rsidR="00F13972" w:rsidRPr="00F13972" w:rsidRDefault="00F13972" w:rsidP="00E93A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in razlikuje tehnologije polaganja kritin iz različnih materialov ter pripravo ustreznih podlag za te kritine (deske, letve, podaljšana malta ...)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 sanacijska dela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popravlja in vzdržuje vse vrste lesenih konstrukcijskih elementov </w:t>
            </w:r>
          </w:p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vzdržuje in popravlja klasične in sodobne pomožne konstrukcije </w:t>
            </w:r>
          </w:p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demontira, čisti in izvaja zaščito lesenih pomožnih, nosilnih in nenosilnih konstrukcij</w:t>
            </w:r>
          </w:p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popravlja lesene konstrukcije z nadomestnim lesom in drugimi nadomestnimi materiali</w:t>
            </w:r>
          </w:p>
          <w:p w:rsidR="00F13972" w:rsidRPr="00F13972" w:rsidRDefault="00F13972" w:rsidP="00FB5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in razlikuje vzroke poškodb lesenih konstrukcij (vlaga, ogenj, vremenski vplivi, biološki škodljivci)</w:t>
            </w:r>
          </w:p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pravilne sanacijske tehnološke postopke na lesenih objektih</w:t>
            </w:r>
          </w:p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vlogo poklica pri gradnji novih in ohranjanju starih zgradb</w:t>
            </w:r>
          </w:p>
          <w:p w:rsidR="00F13972" w:rsidRPr="00F13972" w:rsidRDefault="00F13972" w:rsidP="00E93A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načine obdelave lesa v različnih zgodovinskih obdobjih</w:t>
            </w:r>
          </w:p>
        </w:tc>
      </w:tr>
      <w:tr w:rsidR="00130625" w:rsidRPr="00F13972" w:rsidTr="00AA75F3">
        <w:trPr>
          <w:trHeight w:val="270"/>
        </w:trPr>
        <w:tc>
          <w:tcPr>
            <w:tcW w:w="2956" w:type="dxa"/>
          </w:tcPr>
          <w:p w:rsidR="00130625" w:rsidRPr="009F1F59" w:rsidRDefault="00130625" w:rsidP="00AC37C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F1F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Komercialna dela</w:t>
            </w:r>
          </w:p>
        </w:tc>
        <w:tc>
          <w:tcPr>
            <w:tcW w:w="4066" w:type="dxa"/>
          </w:tcPr>
          <w:p w:rsidR="00130625" w:rsidRDefault="00130625" w:rsidP="00AC37C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posamezne podatke za nekatere</w:t>
            </w: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elemente ponudbe</w:t>
            </w:r>
          </w:p>
          <w:p w:rsidR="00130625" w:rsidRPr="00332BAD" w:rsidRDefault="00130625" w:rsidP="00130625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130625" w:rsidRDefault="00130625" w:rsidP="001306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možne stroške dela</w:t>
            </w:r>
          </w:p>
          <w:p w:rsidR="00130625" w:rsidRPr="00FF2BDE" w:rsidRDefault="00130625" w:rsidP="00130625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porabo časa in materiala glede na dokumentacijo</w:t>
            </w:r>
          </w:p>
          <w:p w:rsidR="00130625" w:rsidRPr="00E56CD9" w:rsidRDefault="00130625" w:rsidP="001306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obračunavanja ur, </w:t>
            </w:r>
          </w:p>
          <w:p w:rsidR="00130625" w:rsidRPr="00483603" w:rsidRDefault="00130625" w:rsidP="001306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osnove popisov del in </w:t>
            </w:r>
            <w:proofErr w:type="spellStart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predizmer</w:t>
            </w:r>
            <w:proofErr w:type="spellEnd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obračun del</w:t>
            </w:r>
          </w:p>
          <w:p w:rsidR="00130625" w:rsidRPr="00483603" w:rsidRDefault="00130625" w:rsidP="001306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osnovne računske operacije</w:t>
            </w:r>
          </w:p>
          <w:p w:rsidR="00130625" w:rsidRPr="00FF2BDE" w:rsidRDefault="00130625" w:rsidP="00130625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97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Zagotavljanje kakovosti</w:t>
            </w:r>
          </w:p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kontrolira kvaliteto in kvantiteto dela v skladu z normativi in drugimi predpisi</w:t>
            </w:r>
          </w:p>
        </w:tc>
        <w:tc>
          <w:tcPr>
            <w:tcW w:w="7132" w:type="dxa"/>
          </w:tcPr>
          <w:p w:rsidR="00F13972" w:rsidRDefault="00F13972" w:rsidP="00E93A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delovna sredstva in materiale v skladu z navodili proizvajalca</w:t>
            </w:r>
            <w:r w:rsidR="00BB1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skladno s projektom</w:t>
            </w:r>
          </w:p>
          <w:p w:rsidR="00BB19CF" w:rsidRPr="00F13972" w:rsidRDefault="00BB19CF" w:rsidP="00E93A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 gradbišču skrbi za gradbeni dnevnik (vpisuje stanja, spremembe,…)</w:t>
            </w:r>
          </w:p>
          <w:p w:rsidR="00F13972" w:rsidRPr="00F13972" w:rsidRDefault="00F13972" w:rsidP="00E93A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vizualno preverja kakovost materialov in elementov pred vgraditvijo</w:t>
            </w:r>
          </w:p>
          <w:p w:rsidR="00F13972" w:rsidRDefault="00F13972" w:rsidP="00E93A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 pričetkom svojih del preveri ustreznost predhodno opravljenih de</w:t>
            </w:r>
            <w:r w:rsidR="00BB1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</w:t>
            </w:r>
          </w:p>
          <w:p w:rsidR="00F13972" w:rsidRPr="00F13972" w:rsidRDefault="00F13972" w:rsidP="00F13972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</w:t>
            </w:r>
          </w:p>
          <w:p w:rsidR="00F13972" w:rsidRPr="00F13972" w:rsidRDefault="00F13972" w:rsidP="00E93A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metode in pogoje skladiščenja materiala in delovnih sredstev</w:t>
            </w:r>
          </w:p>
          <w:p w:rsidR="00F13972" w:rsidRPr="00F13972" w:rsidRDefault="00F13972" w:rsidP="00E93A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pomen estetskega videza izdelka</w:t>
            </w:r>
          </w:p>
          <w:p w:rsidR="00F13972" w:rsidRPr="00F13972" w:rsidRDefault="00F13972" w:rsidP="00E93A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uporabno vrednost lesa (rast in struktura</w:t>
            </w:r>
            <w:r w:rsidR="00665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trajnost</w:t>
            </w: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972">
              <w:rPr>
                <w:rFonts w:ascii="Arial" w:hAnsi="Arial" w:cs="Arial"/>
                <w:b/>
                <w:bCs/>
                <w:sz w:val="20"/>
                <w:szCs w:val="20"/>
              </w:rPr>
              <w:t>Vzdrževanje in popravila</w:t>
            </w:r>
          </w:p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redno vzdržuje delovna sredstva</w:t>
            </w:r>
          </w:p>
        </w:tc>
        <w:tc>
          <w:tcPr>
            <w:tcW w:w="7132" w:type="dxa"/>
          </w:tcPr>
          <w:p w:rsidR="00F13972" w:rsidRDefault="00F13972" w:rsidP="00E93A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pregleduje, čisti, maže, opravlja manjša popravila osebnega orodja, strojev in naprav oz. jih redno daje v popravilo</w:t>
            </w:r>
          </w:p>
          <w:p w:rsidR="00665C25" w:rsidRDefault="00665C25" w:rsidP="00E93A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dober gospodar skrbi za zaupana mu delovna sredstva</w:t>
            </w:r>
          </w:p>
          <w:p w:rsidR="00F13972" w:rsidRPr="00F13972" w:rsidRDefault="00F13972" w:rsidP="00F139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osnovna pravila vzdrževanja strojev in naprav, ki jih on in njegovi podrejeni uporabljajo pri svojem delu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972">
              <w:rPr>
                <w:rFonts w:ascii="Arial" w:hAnsi="Arial" w:cs="Arial"/>
                <w:b/>
                <w:bCs/>
                <w:sz w:val="20"/>
                <w:szCs w:val="20"/>
              </w:rPr>
              <w:t>Komunikacija</w:t>
            </w:r>
          </w:p>
          <w:p w:rsidR="00F13972" w:rsidRPr="00F13972" w:rsidRDefault="00F13972" w:rsidP="00AA75F3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sporazumeva se s sodelavci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sprejema, razume in posreduje navodila o poteku dela</w:t>
            </w:r>
          </w:p>
          <w:p w:rsidR="00F13972" w:rsidRPr="00F13972" w:rsidRDefault="00F13972" w:rsidP="00E93A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sprejema, razume in posreduje navodila o varnem delu in uporabi ustrezne opreme</w:t>
            </w:r>
          </w:p>
          <w:p w:rsidR="00F13972" w:rsidRPr="00F13972" w:rsidRDefault="00F13972" w:rsidP="00E93A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tehnično izrazoslovje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Varovanje zdravja in okolja</w:t>
            </w:r>
          </w:p>
          <w:p w:rsidR="00F13972" w:rsidRPr="00F13972" w:rsidRDefault="00F13972" w:rsidP="00AA75F3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sporazumeva se z naročniki in s strankami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posreduje želene informacije</w:t>
            </w:r>
          </w:p>
          <w:p w:rsidR="00F13972" w:rsidRPr="00F13972" w:rsidRDefault="00F13972" w:rsidP="00E93A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ravna v skladu s poslovnim bontonom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 opravlja tako, da ne ogroža sebe ali svojih sodelavcev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varovalna sredstva in opremo pri delu</w:t>
            </w:r>
          </w:p>
          <w:p w:rsidR="00F13972" w:rsidRDefault="00F13972" w:rsidP="00E93A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upošteva pravila gibanja na gradbišču in delovišču</w:t>
            </w:r>
          </w:p>
          <w:p w:rsidR="00F13972" w:rsidRPr="00F13972" w:rsidRDefault="00F13972" w:rsidP="00F139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13972" w:rsidRPr="00F13972" w:rsidRDefault="00F13972" w:rsidP="00E93A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predpise o varovanju zdravja</w:t>
            </w:r>
          </w:p>
          <w:p w:rsidR="00F13972" w:rsidRPr="00F13972" w:rsidRDefault="00F13972" w:rsidP="00E93A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pozna možne poškodbe zaradi napačne uporabe strojev </w:t>
            </w:r>
          </w:p>
        </w:tc>
      </w:tr>
      <w:tr w:rsidR="00F13972" w:rsidRPr="00F13972" w:rsidTr="00AA75F3">
        <w:trPr>
          <w:trHeight w:val="270"/>
        </w:trPr>
        <w:tc>
          <w:tcPr>
            <w:tcW w:w="2956" w:type="dxa"/>
          </w:tcPr>
          <w:p w:rsidR="00F13972" w:rsidRPr="00F13972" w:rsidRDefault="00F13972" w:rsidP="00AA75F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066" w:type="dxa"/>
          </w:tcPr>
          <w:p w:rsidR="00F13972" w:rsidRPr="00F13972" w:rsidRDefault="00F13972" w:rsidP="00FB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varuje ožje in širše okolje pred negativnimi vplivi materialov in delovnih sredstev</w:t>
            </w:r>
          </w:p>
        </w:tc>
        <w:tc>
          <w:tcPr>
            <w:tcW w:w="7132" w:type="dxa"/>
          </w:tcPr>
          <w:p w:rsidR="00F13972" w:rsidRPr="00F13972" w:rsidRDefault="00F13972" w:rsidP="00E93AF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razvršča in ustrezno odlaga gradbene odpadke</w:t>
            </w:r>
          </w:p>
          <w:p w:rsidR="00F13972" w:rsidRPr="00F13972" w:rsidRDefault="00F13972" w:rsidP="00E93AF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in skladišči nevarne snovi v skladu s predpisi in z navodili</w:t>
            </w:r>
          </w:p>
          <w:p w:rsidR="00F13972" w:rsidRPr="00F13972" w:rsidRDefault="00F13972" w:rsidP="00E93AF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39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zaveda se pomena racionalne uporabe naravnih materialov in energije z vidika varovanja okolja </w:t>
            </w:r>
          </w:p>
        </w:tc>
      </w:tr>
    </w:tbl>
    <w:p w:rsidR="00DD3696" w:rsidRPr="00F13972" w:rsidRDefault="00DD3696" w:rsidP="00DD3696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:rsidR="00DD3696" w:rsidRPr="00F17668" w:rsidRDefault="00DD3696" w:rsidP="00DD369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DELOVNA SKUPINA ZA PRIPRAVO POKLICNEGA STANDARDA </w:t>
      </w:r>
    </w:p>
    <w:p w:rsidR="00DD3696" w:rsidRPr="00F17668" w:rsidRDefault="00DD3696" w:rsidP="00DD3696">
      <w:pPr>
        <w:keepNext/>
        <w:keepLines/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DD3696" w:rsidRPr="00F17668" w:rsidRDefault="00DD3696" w:rsidP="0055431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Štefan Žemva, GZS</w:t>
      </w:r>
    </w:p>
    <w:p w:rsidR="00DD3696" w:rsidRPr="00F17668" w:rsidRDefault="00DD3696" w:rsidP="0055431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Janko Rozman, OZS</w:t>
      </w:r>
    </w:p>
    <w:p w:rsidR="00DD3696" w:rsidRPr="00F17668" w:rsidRDefault="00DD3696" w:rsidP="0055431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 Bogovčič, GPG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Kadis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DD3696" w:rsidRPr="00F17668" w:rsidRDefault="00DD3696" w:rsidP="0055431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Milan Grudnik, Vegrad Velenje</w:t>
      </w:r>
    </w:p>
    <w:p w:rsidR="00DD3696" w:rsidRPr="00F17668" w:rsidRDefault="00DD3696" w:rsidP="0055431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Rasti Godler, Remont Celje</w:t>
      </w:r>
    </w:p>
    <w:p w:rsidR="00DD3696" w:rsidRPr="00F17668" w:rsidRDefault="00DD3696" w:rsidP="0055431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Marjan Žveplan, Gradnje Žveplan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d.o.o</w:t>
      </w:r>
      <w:proofErr w:type="spellEnd"/>
    </w:p>
    <w:p w:rsidR="00DD3696" w:rsidRPr="00F17668" w:rsidRDefault="00DD3696" w:rsidP="0055431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Franci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Koklič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>, ŠC Celje</w:t>
      </w:r>
    </w:p>
    <w:p w:rsidR="00DD3696" w:rsidRPr="00F17668" w:rsidRDefault="00DD3696" w:rsidP="00DD369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l-SI"/>
        </w:rPr>
      </w:pPr>
    </w:p>
    <w:p w:rsidR="00DD3696" w:rsidRPr="00F17668" w:rsidRDefault="00DD3696" w:rsidP="00DD369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t xml:space="preserve">Koordinacija pri pripravi poklicnega standarda  </w:t>
      </w:r>
    </w:p>
    <w:p w:rsidR="00DD3696" w:rsidRPr="009249F4" w:rsidRDefault="00DD3696" w:rsidP="0055431B">
      <w:pPr>
        <w:keepNext/>
        <w:keepLines/>
        <w:numPr>
          <w:ilvl w:val="0"/>
          <w:numId w:val="27"/>
        </w:numPr>
        <w:spacing w:after="0" w:line="240" w:lineRule="auto"/>
        <w:contextualSpacing/>
        <w:jc w:val="both"/>
        <w:rPr>
          <w:rFonts w:cs="Arial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Barbara Kunčič, CPI</w:t>
      </w:r>
    </w:p>
    <w:p w:rsidR="00DD3696" w:rsidRPr="00F17668" w:rsidRDefault="00DD3696" w:rsidP="00DD3696">
      <w:pPr>
        <w:keepNext/>
        <w:keepLines/>
        <w:spacing w:after="0" w:line="240" w:lineRule="auto"/>
        <w:ind w:left="720"/>
        <w:contextualSpacing/>
        <w:jc w:val="both"/>
        <w:rPr>
          <w:rFonts w:cs="Arial"/>
        </w:rPr>
      </w:pPr>
    </w:p>
    <w:p w:rsidR="00DD3696" w:rsidRPr="00F17668" w:rsidRDefault="00DD3696" w:rsidP="00DD3696">
      <w:pPr>
        <w:keepNext/>
        <w:keepLines/>
        <w:spacing w:after="0" w:line="240" w:lineRule="auto"/>
        <w:ind w:left="720"/>
        <w:contextualSpacing/>
        <w:jc w:val="both"/>
        <w:rPr>
          <w:rFonts w:cs="Arial"/>
        </w:rPr>
      </w:pPr>
    </w:p>
    <w:p w:rsidR="00DD3696" w:rsidRPr="00F17668" w:rsidRDefault="00DD3696" w:rsidP="00DD369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7. DELOVNA SKUPINA ZA PRIPRAVO REVIZIJE POKLICNEGA STANDARDA</w:t>
      </w:r>
    </w:p>
    <w:p w:rsidR="0055431B" w:rsidRPr="0055431B" w:rsidRDefault="0055431B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55431B">
        <w:rPr>
          <w:rFonts w:ascii="Arial" w:eastAsia="Times New Roman" w:hAnsi="Arial" w:cs="Arial"/>
          <w:lang w:eastAsia="sl-SI"/>
        </w:rPr>
        <w:t>Anton Pugelj, Gnezdo d.o.o.</w:t>
      </w:r>
    </w:p>
    <w:p w:rsidR="0055431B" w:rsidRPr="0055431B" w:rsidRDefault="0055431B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55431B">
        <w:rPr>
          <w:rFonts w:ascii="Arial" w:eastAsia="Times New Roman" w:hAnsi="Arial" w:cs="Arial"/>
          <w:lang w:eastAsia="sl-SI"/>
        </w:rPr>
        <w:t>Janez Pucelj</w:t>
      </w:r>
    </w:p>
    <w:p w:rsidR="0055431B" w:rsidRPr="0055431B" w:rsidRDefault="0055431B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55431B">
        <w:rPr>
          <w:rFonts w:ascii="Arial" w:eastAsia="Times New Roman" w:hAnsi="Arial" w:cs="Arial"/>
          <w:lang w:eastAsia="sl-SI"/>
        </w:rPr>
        <w:t>Jože Kregar, s.p.</w:t>
      </w:r>
    </w:p>
    <w:p w:rsidR="0055431B" w:rsidRPr="0055431B" w:rsidRDefault="0055431B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55431B">
        <w:rPr>
          <w:rFonts w:ascii="Arial" w:eastAsia="Times New Roman" w:hAnsi="Arial" w:cs="Arial"/>
          <w:lang w:eastAsia="sl-SI"/>
        </w:rPr>
        <w:t>Emil Jerkovič, s.p.</w:t>
      </w:r>
    </w:p>
    <w:p w:rsidR="0055431B" w:rsidRPr="0055431B" w:rsidRDefault="0055431B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55431B">
        <w:rPr>
          <w:rFonts w:ascii="Arial" w:eastAsia="Times New Roman" w:hAnsi="Arial" w:cs="Arial"/>
          <w:lang w:eastAsia="sl-SI"/>
        </w:rPr>
        <w:t>Franc Markovič</w:t>
      </w:r>
    </w:p>
    <w:p w:rsidR="0055431B" w:rsidRPr="0055431B" w:rsidRDefault="0055431B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55431B">
        <w:rPr>
          <w:rFonts w:ascii="Arial" w:eastAsia="Times New Roman" w:hAnsi="Arial" w:cs="Arial"/>
          <w:lang w:eastAsia="sl-SI"/>
        </w:rPr>
        <w:t>Mitja Tome</w:t>
      </w:r>
    </w:p>
    <w:p w:rsidR="0055431B" w:rsidRPr="0055431B" w:rsidRDefault="0055431B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55431B">
        <w:rPr>
          <w:rFonts w:ascii="Arial" w:eastAsia="Times New Roman" w:hAnsi="Arial" w:cs="Arial"/>
          <w:lang w:eastAsia="sl-SI"/>
        </w:rPr>
        <w:t>Iva Verbnik, Slovensko združenje za trajnostno gradnjo</w:t>
      </w:r>
    </w:p>
    <w:p w:rsidR="00DD3696" w:rsidRPr="00F17668" w:rsidRDefault="00DD3696" w:rsidP="0055431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Igor Leban, Center RS za poklicno izobraževanje</w:t>
      </w:r>
    </w:p>
    <w:p w:rsidR="00DD3696" w:rsidRPr="00F17668" w:rsidRDefault="00DD3696" w:rsidP="00DD369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D3696" w:rsidRPr="00F17668" w:rsidRDefault="00DD3696" w:rsidP="00DD369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lastRenderedPageBreak/>
        <w:t>Koordinacija pri pripravi revizije poklicnega standarda</w:t>
      </w:r>
    </w:p>
    <w:p w:rsidR="00DD3696" w:rsidRPr="00F17668" w:rsidRDefault="00DD3696" w:rsidP="0055431B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Barbara Kunčič Krapež, Center RS za poklicno izobraževanje</w:t>
      </w:r>
    </w:p>
    <w:p w:rsidR="00DD3696" w:rsidRDefault="00DD3696" w:rsidP="0055431B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Polona Klemenčič, Center RS za poklicno izobraževanje</w:t>
      </w:r>
    </w:p>
    <w:p w:rsidR="00DD3696" w:rsidRPr="00F17668" w:rsidRDefault="00DD3696" w:rsidP="0055431B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Vanja Meserko, </w:t>
      </w:r>
      <w:r w:rsidRPr="00F17668">
        <w:rPr>
          <w:rFonts w:ascii="Arial" w:eastAsia="Times New Roman" w:hAnsi="Arial" w:cs="Arial"/>
          <w:lang w:eastAsia="sl-SI"/>
        </w:rPr>
        <w:t>Center RS za poklicno izobraževanje</w:t>
      </w:r>
    </w:p>
    <w:p w:rsidR="00BE000E" w:rsidRDefault="00BE000E"/>
    <w:sectPr w:rsidR="00BE000E" w:rsidSect="00F238A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F8" w:rsidRDefault="00D35DF8">
      <w:pPr>
        <w:spacing w:after="0" w:line="240" w:lineRule="auto"/>
      </w:pPr>
      <w:r>
        <w:separator/>
      </w:r>
    </w:p>
  </w:endnote>
  <w:endnote w:type="continuationSeparator" w:id="0">
    <w:p w:rsidR="00D35DF8" w:rsidRDefault="00D3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4" w:rsidRPr="0018557E" w:rsidRDefault="0055431B">
    <w:pPr>
      <w:pStyle w:val="Noga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OSNUTEK 15.9</w:t>
    </w:r>
    <w:r w:rsidR="000831F3" w:rsidRPr="0018557E">
      <w:rPr>
        <w:rFonts w:ascii="Arial" w:hAnsi="Arial" w:cs="Arial"/>
        <w:b/>
        <w:sz w:val="28"/>
        <w:szCs w:val="28"/>
      </w:rPr>
      <w:t>.2014</w:t>
    </w:r>
  </w:p>
  <w:p w:rsidR="005E0B74" w:rsidRDefault="00D35DF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F8" w:rsidRDefault="00D35DF8">
      <w:pPr>
        <w:spacing w:after="0" w:line="240" w:lineRule="auto"/>
      </w:pPr>
      <w:r>
        <w:separator/>
      </w:r>
    </w:p>
  </w:footnote>
  <w:footnote w:type="continuationSeparator" w:id="0">
    <w:p w:rsidR="00D35DF8" w:rsidRDefault="00D3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94F"/>
    <w:multiLevelType w:val="multilevel"/>
    <w:tmpl w:val="959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2B9F"/>
    <w:multiLevelType w:val="multilevel"/>
    <w:tmpl w:val="5BCA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459D"/>
    <w:multiLevelType w:val="multilevel"/>
    <w:tmpl w:val="C1C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63D4"/>
    <w:multiLevelType w:val="multilevel"/>
    <w:tmpl w:val="BDBA1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96CAF"/>
    <w:multiLevelType w:val="hybridMultilevel"/>
    <w:tmpl w:val="AEB62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4051D"/>
    <w:multiLevelType w:val="multilevel"/>
    <w:tmpl w:val="C20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95FC3"/>
    <w:multiLevelType w:val="multilevel"/>
    <w:tmpl w:val="02A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23D5"/>
    <w:multiLevelType w:val="hybridMultilevel"/>
    <w:tmpl w:val="3C307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433E0"/>
    <w:multiLevelType w:val="hybridMultilevel"/>
    <w:tmpl w:val="BBA64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E1885"/>
    <w:multiLevelType w:val="hybridMultilevel"/>
    <w:tmpl w:val="CDC6B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12F65"/>
    <w:multiLevelType w:val="multilevel"/>
    <w:tmpl w:val="DFB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27E1B"/>
    <w:multiLevelType w:val="hybridMultilevel"/>
    <w:tmpl w:val="6852A2A4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F4C75"/>
    <w:multiLevelType w:val="hybridMultilevel"/>
    <w:tmpl w:val="44EA3F80"/>
    <w:lvl w:ilvl="0" w:tplc="6F2C46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6CAC590">
      <w:numFmt w:val="none"/>
      <w:lvlText w:val=""/>
      <w:lvlJc w:val="left"/>
      <w:pPr>
        <w:tabs>
          <w:tab w:val="num" w:pos="360"/>
        </w:tabs>
      </w:pPr>
    </w:lvl>
    <w:lvl w:ilvl="2" w:tplc="B33EFC34">
      <w:numFmt w:val="none"/>
      <w:lvlText w:val=""/>
      <w:lvlJc w:val="left"/>
      <w:pPr>
        <w:tabs>
          <w:tab w:val="num" w:pos="360"/>
        </w:tabs>
      </w:pPr>
    </w:lvl>
    <w:lvl w:ilvl="3" w:tplc="E1729184">
      <w:numFmt w:val="none"/>
      <w:lvlText w:val=""/>
      <w:lvlJc w:val="left"/>
      <w:pPr>
        <w:tabs>
          <w:tab w:val="num" w:pos="360"/>
        </w:tabs>
      </w:pPr>
    </w:lvl>
    <w:lvl w:ilvl="4" w:tplc="F970FD90">
      <w:numFmt w:val="none"/>
      <w:lvlText w:val=""/>
      <w:lvlJc w:val="left"/>
      <w:pPr>
        <w:tabs>
          <w:tab w:val="num" w:pos="360"/>
        </w:tabs>
      </w:pPr>
    </w:lvl>
    <w:lvl w:ilvl="5" w:tplc="07FE1710">
      <w:numFmt w:val="none"/>
      <w:lvlText w:val=""/>
      <w:lvlJc w:val="left"/>
      <w:pPr>
        <w:tabs>
          <w:tab w:val="num" w:pos="360"/>
        </w:tabs>
      </w:pPr>
    </w:lvl>
    <w:lvl w:ilvl="6" w:tplc="172669FC">
      <w:numFmt w:val="none"/>
      <w:lvlText w:val=""/>
      <w:lvlJc w:val="left"/>
      <w:pPr>
        <w:tabs>
          <w:tab w:val="num" w:pos="360"/>
        </w:tabs>
      </w:pPr>
    </w:lvl>
    <w:lvl w:ilvl="7" w:tplc="8A3470D6">
      <w:numFmt w:val="none"/>
      <w:lvlText w:val=""/>
      <w:lvlJc w:val="left"/>
      <w:pPr>
        <w:tabs>
          <w:tab w:val="num" w:pos="360"/>
        </w:tabs>
      </w:pPr>
    </w:lvl>
    <w:lvl w:ilvl="8" w:tplc="416C59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EA50D80"/>
    <w:multiLevelType w:val="multilevel"/>
    <w:tmpl w:val="53A2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B573B"/>
    <w:multiLevelType w:val="multilevel"/>
    <w:tmpl w:val="6898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763F5"/>
    <w:multiLevelType w:val="multilevel"/>
    <w:tmpl w:val="D2C8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D5440"/>
    <w:multiLevelType w:val="multilevel"/>
    <w:tmpl w:val="D19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61DFB"/>
    <w:multiLevelType w:val="multilevel"/>
    <w:tmpl w:val="A22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A0BE1"/>
    <w:multiLevelType w:val="multilevel"/>
    <w:tmpl w:val="C1D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C01F54"/>
    <w:multiLevelType w:val="multilevel"/>
    <w:tmpl w:val="0B2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F3DAD"/>
    <w:multiLevelType w:val="multilevel"/>
    <w:tmpl w:val="B7C8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25416"/>
    <w:multiLevelType w:val="multilevel"/>
    <w:tmpl w:val="177C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F239CF"/>
    <w:multiLevelType w:val="multilevel"/>
    <w:tmpl w:val="ECF40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14B8C"/>
    <w:multiLevelType w:val="multilevel"/>
    <w:tmpl w:val="FD3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35266A"/>
    <w:multiLevelType w:val="multilevel"/>
    <w:tmpl w:val="D8E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715E7"/>
    <w:multiLevelType w:val="multilevel"/>
    <w:tmpl w:val="DF38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505BE"/>
    <w:multiLevelType w:val="hybridMultilevel"/>
    <w:tmpl w:val="0A62BA6A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C0AB9"/>
    <w:multiLevelType w:val="hybridMultilevel"/>
    <w:tmpl w:val="0B422318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14"/>
  </w:num>
  <w:num w:numId="7">
    <w:abstractNumId w:val="6"/>
  </w:num>
  <w:num w:numId="8">
    <w:abstractNumId w:val="2"/>
  </w:num>
  <w:num w:numId="9">
    <w:abstractNumId w:val="17"/>
  </w:num>
  <w:num w:numId="10">
    <w:abstractNumId w:val="19"/>
  </w:num>
  <w:num w:numId="11">
    <w:abstractNumId w:val="9"/>
  </w:num>
  <w:num w:numId="12">
    <w:abstractNumId w:val="25"/>
  </w:num>
  <w:num w:numId="13">
    <w:abstractNumId w:val="5"/>
  </w:num>
  <w:num w:numId="14">
    <w:abstractNumId w:val="1"/>
  </w:num>
  <w:num w:numId="15">
    <w:abstractNumId w:val="16"/>
  </w:num>
  <w:num w:numId="16">
    <w:abstractNumId w:val="20"/>
  </w:num>
  <w:num w:numId="17">
    <w:abstractNumId w:val="15"/>
  </w:num>
  <w:num w:numId="18">
    <w:abstractNumId w:val="11"/>
  </w:num>
  <w:num w:numId="19">
    <w:abstractNumId w:val="22"/>
  </w:num>
  <w:num w:numId="20">
    <w:abstractNumId w:val="21"/>
  </w:num>
  <w:num w:numId="21">
    <w:abstractNumId w:val="18"/>
  </w:num>
  <w:num w:numId="22">
    <w:abstractNumId w:val="19"/>
  </w:num>
  <w:num w:numId="23">
    <w:abstractNumId w:val="9"/>
  </w:num>
  <w:num w:numId="24">
    <w:abstractNumId w:val="24"/>
  </w:num>
  <w:num w:numId="25">
    <w:abstractNumId w:val="26"/>
  </w:num>
  <w:num w:numId="26">
    <w:abstractNumId w:val="27"/>
  </w:num>
  <w:num w:numId="27">
    <w:abstractNumId w:val="28"/>
  </w:num>
  <w:num w:numId="28">
    <w:abstractNumId w:val="23"/>
  </w:num>
  <w:num w:numId="29">
    <w:abstractNumId w:val="12"/>
  </w:num>
  <w:num w:numId="30">
    <w:abstractNumId w:val="7"/>
  </w:num>
  <w:num w:numId="3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6"/>
    <w:rsid w:val="000831F3"/>
    <w:rsid w:val="00090A04"/>
    <w:rsid w:val="00130625"/>
    <w:rsid w:val="001403BC"/>
    <w:rsid w:val="00332F5A"/>
    <w:rsid w:val="00346976"/>
    <w:rsid w:val="00366E15"/>
    <w:rsid w:val="0050075D"/>
    <w:rsid w:val="005164CD"/>
    <w:rsid w:val="0055431B"/>
    <w:rsid w:val="00665C25"/>
    <w:rsid w:val="0068322B"/>
    <w:rsid w:val="007C1823"/>
    <w:rsid w:val="007D4A7E"/>
    <w:rsid w:val="008803F5"/>
    <w:rsid w:val="00A17D0F"/>
    <w:rsid w:val="00A7417A"/>
    <w:rsid w:val="00A7649F"/>
    <w:rsid w:val="00AB266B"/>
    <w:rsid w:val="00AD2F9B"/>
    <w:rsid w:val="00B30273"/>
    <w:rsid w:val="00BB19CF"/>
    <w:rsid w:val="00BE000E"/>
    <w:rsid w:val="00C16DAF"/>
    <w:rsid w:val="00D31371"/>
    <w:rsid w:val="00D35DF8"/>
    <w:rsid w:val="00DC70AC"/>
    <w:rsid w:val="00DD3696"/>
    <w:rsid w:val="00E93AFB"/>
    <w:rsid w:val="00F13972"/>
    <w:rsid w:val="00F7567C"/>
    <w:rsid w:val="00F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36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DD3696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DD3696"/>
  </w:style>
  <w:style w:type="paragraph" w:styleId="Navadensplet">
    <w:name w:val="Normal (Web)"/>
    <w:basedOn w:val="Navaden"/>
    <w:uiPriority w:val="99"/>
    <w:unhideWhenUsed/>
    <w:rsid w:val="00DD3696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F1397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1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36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DD3696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DD3696"/>
  </w:style>
  <w:style w:type="paragraph" w:styleId="Navadensplet">
    <w:name w:val="Normal (Web)"/>
    <w:basedOn w:val="Navaden"/>
    <w:uiPriority w:val="99"/>
    <w:unhideWhenUsed/>
    <w:rsid w:val="00DD3696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F1397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1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Klemenčič</dc:creator>
  <cp:lastModifiedBy>Barbara Kunčič</cp:lastModifiedBy>
  <cp:revision>16</cp:revision>
  <dcterms:created xsi:type="dcterms:W3CDTF">2014-07-21T12:19:00Z</dcterms:created>
  <dcterms:modified xsi:type="dcterms:W3CDTF">2014-10-08T09:00:00Z</dcterms:modified>
</cp:coreProperties>
</file>